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BA848" w14:textId="720B8FA6" w:rsidR="00BC6240" w:rsidRDefault="004D5E89">
      <w:pPr>
        <w:spacing w:before="60" w:after="60"/>
        <w:jc w:val="both"/>
        <w:rPr>
          <w:b/>
          <w:sz w:val="22"/>
          <w:szCs w:val="22"/>
        </w:rPr>
      </w:pPr>
      <w:r>
        <w:rPr>
          <w:b/>
          <w:sz w:val="22"/>
          <w:szCs w:val="22"/>
        </w:rPr>
        <w:t>Akademia Górniczo - Hutnicza</w:t>
      </w:r>
    </w:p>
    <w:p w14:paraId="78F3B489" w14:textId="77777777" w:rsidR="00BC6240" w:rsidRDefault="004D5E89">
      <w:pPr>
        <w:spacing w:before="60" w:after="60"/>
        <w:jc w:val="both"/>
        <w:rPr>
          <w:b/>
          <w:sz w:val="22"/>
          <w:szCs w:val="22"/>
        </w:rPr>
      </w:pPr>
      <w:r>
        <w:rPr>
          <w:b/>
          <w:sz w:val="22"/>
          <w:szCs w:val="22"/>
        </w:rPr>
        <w:t>im. Stanisława Staszica w Krakowie</w:t>
      </w:r>
    </w:p>
    <w:p w14:paraId="3861D891" w14:textId="77777777" w:rsidR="00BC6240" w:rsidRDefault="004D5E89">
      <w:pPr>
        <w:spacing w:before="60" w:after="60"/>
        <w:jc w:val="both"/>
        <w:rPr>
          <w:b/>
          <w:sz w:val="22"/>
          <w:szCs w:val="22"/>
        </w:rPr>
      </w:pPr>
      <w:r>
        <w:rPr>
          <w:b/>
          <w:sz w:val="22"/>
          <w:szCs w:val="22"/>
        </w:rPr>
        <w:t>Dział Zamówień Publicznych</w:t>
      </w:r>
    </w:p>
    <w:p w14:paraId="1CBE02A0" w14:textId="77777777" w:rsidR="00BC6240" w:rsidRDefault="004D5E89">
      <w:pPr>
        <w:spacing w:before="60" w:after="60"/>
        <w:jc w:val="both"/>
        <w:rPr>
          <w:bCs/>
          <w:sz w:val="22"/>
          <w:szCs w:val="22"/>
        </w:rPr>
      </w:pPr>
      <w:r>
        <w:rPr>
          <w:bCs/>
          <w:sz w:val="22"/>
          <w:szCs w:val="22"/>
        </w:rPr>
        <w:t xml:space="preserve">Al. Mickiewicza 30 </w:t>
      </w:r>
    </w:p>
    <w:p w14:paraId="407786B2" w14:textId="77777777" w:rsidR="00BC6240" w:rsidRDefault="004D5E89">
      <w:pPr>
        <w:spacing w:before="60" w:after="60"/>
        <w:jc w:val="both"/>
        <w:rPr>
          <w:b/>
          <w:sz w:val="22"/>
          <w:szCs w:val="22"/>
        </w:rPr>
      </w:pPr>
      <w:r>
        <w:rPr>
          <w:bCs/>
          <w:sz w:val="22"/>
          <w:szCs w:val="22"/>
        </w:rPr>
        <w:t>30-059 Kraków</w:t>
      </w:r>
    </w:p>
    <w:p w14:paraId="44773AF2" w14:textId="77777777" w:rsidR="00BC6240" w:rsidRDefault="00BC6240">
      <w:pPr>
        <w:spacing w:before="60" w:after="60"/>
        <w:ind w:left="851" w:hanging="295"/>
        <w:jc w:val="both"/>
        <w:rPr>
          <w:sz w:val="22"/>
          <w:szCs w:val="22"/>
        </w:rPr>
      </w:pPr>
    </w:p>
    <w:p w14:paraId="2D1D3F6A" w14:textId="77777777" w:rsidR="00BC6240" w:rsidRDefault="00BC6240">
      <w:pPr>
        <w:spacing w:before="60" w:after="60"/>
        <w:ind w:left="851" w:hanging="295"/>
        <w:jc w:val="both"/>
        <w:rPr>
          <w:sz w:val="22"/>
          <w:szCs w:val="22"/>
        </w:rPr>
      </w:pPr>
    </w:p>
    <w:p w14:paraId="561695C1" w14:textId="77777777" w:rsidR="00BC6240" w:rsidRDefault="00BC6240">
      <w:pPr>
        <w:spacing w:before="60" w:after="60"/>
        <w:ind w:left="851" w:hanging="295"/>
        <w:jc w:val="both"/>
        <w:rPr>
          <w:sz w:val="22"/>
          <w:szCs w:val="22"/>
        </w:rPr>
      </w:pPr>
    </w:p>
    <w:p w14:paraId="797BBC16" w14:textId="39C240E0" w:rsidR="009F65F0" w:rsidRPr="009F65F0" w:rsidRDefault="009F65F0" w:rsidP="009F65F0">
      <w:pPr>
        <w:tabs>
          <w:tab w:val="right" w:pos="9214"/>
        </w:tabs>
        <w:suppressAutoHyphens/>
        <w:autoSpaceDN w:val="0"/>
        <w:spacing w:before="60" w:after="840"/>
        <w:jc w:val="both"/>
        <w:textAlignment w:val="baseline"/>
        <w:rPr>
          <w:szCs w:val="20"/>
        </w:rPr>
      </w:pPr>
      <w:r w:rsidRPr="009F65F0">
        <w:rPr>
          <w:bCs/>
          <w:szCs w:val="20"/>
        </w:rPr>
        <w:t xml:space="preserve">Znak sprawy: </w:t>
      </w:r>
      <w:r w:rsidR="00E34051" w:rsidRPr="00E34051">
        <w:rPr>
          <w:b/>
          <w:bCs/>
          <w:szCs w:val="20"/>
        </w:rPr>
        <w:t>KC-DE-zp.272-439/25</w:t>
      </w:r>
      <w:r w:rsidRPr="009F65F0">
        <w:rPr>
          <w:bCs/>
          <w:szCs w:val="20"/>
        </w:rPr>
        <w:tab/>
        <w:t>Kraków, 2025-0</w:t>
      </w:r>
      <w:r w:rsidR="00F2438A">
        <w:rPr>
          <w:bCs/>
          <w:szCs w:val="20"/>
        </w:rPr>
        <w:t>9</w:t>
      </w:r>
      <w:r w:rsidRPr="009F65F0">
        <w:rPr>
          <w:bCs/>
          <w:szCs w:val="20"/>
        </w:rPr>
        <w:t>-</w:t>
      </w:r>
      <w:r w:rsidR="00F2438A">
        <w:rPr>
          <w:bCs/>
          <w:szCs w:val="20"/>
        </w:rPr>
        <w:t>02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9F65F0" w:rsidRPr="009F65F0" w14:paraId="233C48D3" w14:textId="77777777" w:rsidTr="009F65F0">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1AEB81CB" w14:textId="77777777" w:rsidR="009F65F0" w:rsidRPr="009F65F0" w:rsidRDefault="009F65F0" w:rsidP="009F65F0">
            <w:pPr>
              <w:suppressAutoHyphens/>
              <w:autoSpaceDN w:val="0"/>
              <w:spacing w:before="240" w:after="60"/>
              <w:jc w:val="center"/>
              <w:textAlignment w:val="baseline"/>
              <w:outlineLvl w:val="0"/>
              <w:rPr>
                <w:rFonts w:cs="Arial"/>
                <w:b/>
                <w:bCs/>
                <w:kern w:val="3"/>
                <w:sz w:val="32"/>
                <w:szCs w:val="32"/>
              </w:rPr>
            </w:pPr>
            <w:r w:rsidRPr="009F65F0">
              <w:rPr>
                <w:rFonts w:cs="Arial"/>
                <w:b/>
                <w:bCs/>
                <w:kern w:val="3"/>
                <w:sz w:val="32"/>
                <w:szCs w:val="32"/>
              </w:rPr>
              <w:t>SPECYFIKACJA WARUNKÓW ZAMÓWIENIA</w:t>
            </w:r>
          </w:p>
          <w:p w14:paraId="57DF0E81" w14:textId="77777777" w:rsidR="009F65F0" w:rsidRPr="009F65F0" w:rsidRDefault="009F65F0" w:rsidP="009F65F0">
            <w:pPr>
              <w:keepNext/>
              <w:suppressAutoHyphens/>
              <w:autoSpaceDN w:val="0"/>
              <w:spacing w:after="240"/>
              <w:jc w:val="center"/>
              <w:textAlignment w:val="baseline"/>
              <w:outlineLvl w:val="1"/>
              <w:rPr>
                <w:b/>
                <w:lang w:eastAsia="ar-SA"/>
              </w:rPr>
            </w:pPr>
            <w:r w:rsidRPr="009F65F0">
              <w:rPr>
                <w:lang w:eastAsia="ar-SA"/>
              </w:rPr>
              <w:t>zwana dalej</w:t>
            </w:r>
            <w:r w:rsidRPr="009F65F0">
              <w:rPr>
                <w:b/>
                <w:lang w:eastAsia="ar-SA"/>
              </w:rPr>
              <w:t xml:space="preserve"> (SWZ)</w:t>
            </w:r>
          </w:p>
        </w:tc>
      </w:tr>
    </w:tbl>
    <w:p w14:paraId="5AC297F3" w14:textId="77777777" w:rsidR="009F65F0" w:rsidRPr="009F65F0" w:rsidRDefault="009F65F0" w:rsidP="009F65F0">
      <w:pPr>
        <w:suppressAutoHyphens/>
        <w:autoSpaceDN w:val="0"/>
        <w:jc w:val="center"/>
        <w:textAlignment w:val="baseline"/>
        <w:rPr>
          <w:b/>
          <w:sz w:val="28"/>
          <w:szCs w:val="28"/>
        </w:rPr>
      </w:pPr>
    </w:p>
    <w:p w14:paraId="764C222F" w14:textId="77777777" w:rsidR="009F65F0" w:rsidRPr="009F65F0" w:rsidRDefault="009F65F0" w:rsidP="009F65F0">
      <w:pPr>
        <w:suppressAutoHyphens/>
        <w:autoSpaceDN w:val="0"/>
        <w:jc w:val="center"/>
        <w:textAlignment w:val="baseline"/>
        <w:rPr>
          <w:b/>
          <w:sz w:val="28"/>
          <w:szCs w:val="28"/>
        </w:rPr>
      </w:pPr>
    </w:p>
    <w:p w14:paraId="61C86E44" w14:textId="4F3C988C" w:rsidR="009F65F0" w:rsidRPr="009F65F0" w:rsidRDefault="009F65F0" w:rsidP="009F65F0">
      <w:pPr>
        <w:suppressAutoHyphens/>
        <w:autoSpaceDN w:val="0"/>
        <w:jc w:val="center"/>
        <w:textAlignment w:val="baseline"/>
        <w:rPr>
          <w:b/>
        </w:rPr>
      </w:pPr>
      <w:r w:rsidRPr="009F65F0">
        <w:rPr>
          <w:b/>
          <w:sz w:val="28"/>
          <w:szCs w:val="28"/>
        </w:rPr>
        <w:t xml:space="preserve">Druk cyfrowy i dostawa książek dla Wydawnictw AGH - </w:t>
      </w:r>
      <w:r w:rsidR="00E34051" w:rsidRPr="00E34051">
        <w:rPr>
          <w:b/>
          <w:sz w:val="28"/>
          <w:szCs w:val="28"/>
        </w:rPr>
        <w:t>KC-DE-zp.272-439/25</w:t>
      </w:r>
    </w:p>
    <w:p w14:paraId="27362D47" w14:textId="77777777" w:rsidR="00BC6240" w:rsidRDefault="00BC6240">
      <w:pPr>
        <w:jc w:val="center"/>
        <w:rPr>
          <w:b/>
          <w:sz w:val="22"/>
          <w:szCs w:val="22"/>
        </w:rPr>
      </w:pPr>
    </w:p>
    <w:p w14:paraId="6473BE47" w14:textId="77777777" w:rsidR="00BC6240" w:rsidRDefault="00BC6240">
      <w:pPr>
        <w:jc w:val="center"/>
        <w:rPr>
          <w:b/>
          <w:sz w:val="22"/>
          <w:szCs w:val="22"/>
        </w:rPr>
      </w:pPr>
    </w:p>
    <w:p w14:paraId="4757A08E" w14:textId="77777777" w:rsidR="00BC6240" w:rsidRDefault="00BC6240">
      <w:pPr>
        <w:jc w:val="center"/>
        <w:rPr>
          <w:b/>
          <w:sz w:val="22"/>
          <w:szCs w:val="22"/>
        </w:rPr>
      </w:pPr>
    </w:p>
    <w:p w14:paraId="07B73D9B" w14:textId="77777777" w:rsidR="00BC6240" w:rsidRDefault="00BC6240">
      <w:pPr>
        <w:jc w:val="center"/>
        <w:rPr>
          <w:b/>
          <w:sz w:val="22"/>
          <w:szCs w:val="22"/>
        </w:rPr>
      </w:pPr>
    </w:p>
    <w:p w14:paraId="1BC32ADE" w14:textId="3F626F4E" w:rsidR="00BC6240" w:rsidRPr="00B341F0" w:rsidRDefault="004D5E89">
      <w:pPr>
        <w:jc w:val="both"/>
        <w:rPr>
          <w:sz w:val="22"/>
          <w:szCs w:val="22"/>
        </w:rPr>
      </w:pPr>
      <w:r>
        <w:rPr>
          <w:sz w:val="22"/>
          <w:szCs w:val="22"/>
        </w:rPr>
        <w:t xml:space="preserve">Postępowanie o udzielenie zamówienia prowadzone jest na podstawie ustawy z dnia 11 września 2019 r. Prawo zamówień </w:t>
      </w:r>
      <w:r w:rsidRPr="00B341F0">
        <w:rPr>
          <w:sz w:val="22"/>
          <w:szCs w:val="22"/>
        </w:rPr>
        <w:t>publicznych (</w:t>
      </w:r>
      <w:r w:rsidR="00564721" w:rsidRPr="00B341F0">
        <w:rPr>
          <w:sz w:val="22"/>
          <w:szCs w:val="22"/>
        </w:rPr>
        <w:t>Dz.U. 202</w:t>
      </w:r>
      <w:r w:rsidR="00E935B3" w:rsidRPr="00B341F0">
        <w:rPr>
          <w:sz w:val="22"/>
          <w:szCs w:val="22"/>
        </w:rPr>
        <w:t>4</w:t>
      </w:r>
      <w:r w:rsidR="00564721" w:rsidRPr="00B341F0">
        <w:rPr>
          <w:sz w:val="22"/>
          <w:szCs w:val="22"/>
        </w:rPr>
        <w:t>.</w:t>
      </w:r>
      <w:r w:rsidR="00E935B3" w:rsidRPr="00B341F0">
        <w:rPr>
          <w:sz w:val="22"/>
          <w:szCs w:val="22"/>
        </w:rPr>
        <w:t>1320)</w:t>
      </w:r>
      <w:r w:rsidRPr="00B341F0">
        <w:rPr>
          <w:sz w:val="22"/>
          <w:szCs w:val="22"/>
        </w:rPr>
        <w:t xml:space="preserve"> zwanej dalej ”ustawą </w:t>
      </w:r>
      <w:proofErr w:type="spellStart"/>
      <w:r w:rsidRPr="00B341F0">
        <w:rPr>
          <w:sz w:val="22"/>
          <w:szCs w:val="22"/>
        </w:rPr>
        <w:t>Pzp</w:t>
      </w:r>
      <w:proofErr w:type="spellEnd"/>
      <w:r w:rsidRPr="00B341F0">
        <w:rPr>
          <w:sz w:val="22"/>
          <w:szCs w:val="22"/>
        </w:rPr>
        <w:t>”. Wartość szacunkowa zamówienia jest niższa</w:t>
      </w:r>
      <w:r w:rsidR="00B13691" w:rsidRPr="00B341F0">
        <w:rPr>
          <w:sz w:val="22"/>
          <w:szCs w:val="22"/>
        </w:rPr>
        <w:t xml:space="preserve"> od</w:t>
      </w:r>
      <w:r w:rsidRPr="00B341F0">
        <w:rPr>
          <w:sz w:val="22"/>
          <w:szCs w:val="22"/>
        </w:rPr>
        <w:t xml:space="preserve"> progów unijnych określonych na podstawie art. 3 ustawy </w:t>
      </w:r>
      <w:proofErr w:type="spellStart"/>
      <w:r w:rsidRPr="00B341F0">
        <w:rPr>
          <w:sz w:val="22"/>
          <w:szCs w:val="22"/>
        </w:rPr>
        <w:t>Pzp</w:t>
      </w:r>
      <w:proofErr w:type="spellEnd"/>
      <w:r w:rsidRPr="00B341F0">
        <w:rPr>
          <w:sz w:val="22"/>
          <w:szCs w:val="22"/>
        </w:rPr>
        <w:t>.</w:t>
      </w:r>
    </w:p>
    <w:p w14:paraId="29504C09" w14:textId="77777777" w:rsidR="00BC6240" w:rsidRPr="00B341F0" w:rsidRDefault="00BC6240">
      <w:pPr>
        <w:jc w:val="both"/>
        <w:rPr>
          <w:sz w:val="22"/>
          <w:szCs w:val="22"/>
        </w:rPr>
      </w:pPr>
    </w:p>
    <w:p w14:paraId="0881B064" w14:textId="77777777" w:rsidR="00BC6240" w:rsidRPr="00B341F0" w:rsidRDefault="00BC6240">
      <w:pPr>
        <w:jc w:val="both"/>
        <w:rPr>
          <w:sz w:val="22"/>
          <w:szCs w:val="22"/>
        </w:rPr>
      </w:pPr>
    </w:p>
    <w:p w14:paraId="7258ABDD" w14:textId="77777777" w:rsidR="00BC6240" w:rsidRPr="00B341F0" w:rsidRDefault="00BC6240">
      <w:pPr>
        <w:jc w:val="both"/>
        <w:rPr>
          <w:sz w:val="22"/>
          <w:szCs w:val="22"/>
        </w:rPr>
      </w:pPr>
    </w:p>
    <w:p w14:paraId="4EC63EB0" w14:textId="77777777" w:rsidR="00BC6240" w:rsidRPr="00B341F0" w:rsidRDefault="00BC6240">
      <w:pPr>
        <w:jc w:val="both"/>
        <w:rPr>
          <w:sz w:val="22"/>
          <w:szCs w:val="22"/>
        </w:rPr>
      </w:pPr>
    </w:p>
    <w:p w14:paraId="265FB417" w14:textId="798AC1DA" w:rsidR="00BC6240" w:rsidRPr="00B341F0" w:rsidRDefault="00BC6240">
      <w:pPr>
        <w:jc w:val="both"/>
        <w:rPr>
          <w:sz w:val="22"/>
          <w:szCs w:val="22"/>
        </w:rPr>
      </w:pPr>
    </w:p>
    <w:p w14:paraId="5B3BBFA1" w14:textId="77777777" w:rsidR="00972133" w:rsidRPr="00B341F0" w:rsidRDefault="00972133">
      <w:pPr>
        <w:jc w:val="both"/>
        <w:rPr>
          <w:sz w:val="22"/>
          <w:szCs w:val="22"/>
        </w:rPr>
      </w:pPr>
    </w:p>
    <w:p w14:paraId="408C9B24" w14:textId="77777777" w:rsidR="00BC6240" w:rsidRPr="00B341F0" w:rsidRDefault="00BC6240">
      <w:pPr>
        <w:jc w:val="both"/>
        <w:rPr>
          <w:sz w:val="22"/>
          <w:szCs w:val="22"/>
        </w:rPr>
      </w:pPr>
    </w:p>
    <w:p w14:paraId="6D28842D" w14:textId="77777777" w:rsidR="00BC6240" w:rsidRPr="00B341F0" w:rsidRDefault="00BC6240">
      <w:pPr>
        <w:jc w:val="both"/>
        <w:rPr>
          <w:sz w:val="22"/>
          <w:szCs w:val="22"/>
        </w:rPr>
      </w:pPr>
    </w:p>
    <w:p w14:paraId="466392DB" w14:textId="77777777" w:rsidR="00BC6240" w:rsidRPr="00B341F0" w:rsidRDefault="00BC6240">
      <w:pPr>
        <w:jc w:val="both"/>
        <w:rPr>
          <w:sz w:val="22"/>
          <w:szCs w:val="22"/>
        </w:rPr>
      </w:pPr>
    </w:p>
    <w:p w14:paraId="7505B399" w14:textId="77777777" w:rsidR="00BC6240" w:rsidRPr="00B341F0" w:rsidRDefault="00BC6240">
      <w:pPr>
        <w:jc w:val="both"/>
        <w:rPr>
          <w:sz w:val="22"/>
          <w:szCs w:val="22"/>
        </w:rPr>
      </w:pPr>
    </w:p>
    <w:p w14:paraId="76C7DED4" w14:textId="77777777" w:rsidR="00BC6240" w:rsidRPr="00B341F0" w:rsidRDefault="00BC6240">
      <w:pPr>
        <w:jc w:val="both"/>
        <w:rPr>
          <w:sz w:val="22"/>
          <w:szCs w:val="22"/>
        </w:rPr>
      </w:pPr>
    </w:p>
    <w:p w14:paraId="6CBC5ABB" w14:textId="77777777" w:rsidR="00BC6240" w:rsidRPr="00B341F0" w:rsidRDefault="00BC6240">
      <w:pPr>
        <w:jc w:val="both"/>
        <w:rPr>
          <w:sz w:val="22"/>
          <w:szCs w:val="22"/>
        </w:rPr>
      </w:pPr>
    </w:p>
    <w:p w14:paraId="10F1B18C" w14:textId="77777777" w:rsidR="00C346BC" w:rsidRPr="00B341F0" w:rsidRDefault="00C346BC">
      <w:pPr>
        <w:jc w:val="both"/>
        <w:rPr>
          <w:sz w:val="22"/>
          <w:szCs w:val="22"/>
        </w:rPr>
      </w:pPr>
    </w:p>
    <w:p w14:paraId="50A40001" w14:textId="77777777" w:rsidR="00C346BC" w:rsidRPr="00B341F0" w:rsidRDefault="00C346BC">
      <w:pPr>
        <w:jc w:val="both"/>
        <w:rPr>
          <w:sz w:val="22"/>
          <w:szCs w:val="22"/>
        </w:rPr>
      </w:pPr>
    </w:p>
    <w:p w14:paraId="3EA0F902" w14:textId="32EEFF5F" w:rsidR="00C346BC" w:rsidRDefault="00C346BC">
      <w:pPr>
        <w:jc w:val="both"/>
        <w:rPr>
          <w:sz w:val="22"/>
          <w:szCs w:val="22"/>
        </w:rPr>
      </w:pPr>
    </w:p>
    <w:p w14:paraId="15C7B036" w14:textId="28BFD326" w:rsidR="009F65F0" w:rsidRDefault="009F65F0">
      <w:pPr>
        <w:jc w:val="both"/>
        <w:rPr>
          <w:sz w:val="22"/>
          <w:szCs w:val="22"/>
        </w:rPr>
      </w:pPr>
    </w:p>
    <w:p w14:paraId="62140FE0" w14:textId="36B1F19F" w:rsidR="009F65F0" w:rsidRDefault="009F65F0">
      <w:pPr>
        <w:jc w:val="both"/>
        <w:rPr>
          <w:sz w:val="22"/>
          <w:szCs w:val="22"/>
        </w:rPr>
      </w:pPr>
    </w:p>
    <w:p w14:paraId="638F3428" w14:textId="07D0C2BE" w:rsidR="009F65F0" w:rsidRDefault="009F65F0">
      <w:pPr>
        <w:jc w:val="both"/>
        <w:rPr>
          <w:sz w:val="22"/>
          <w:szCs w:val="22"/>
        </w:rPr>
      </w:pPr>
    </w:p>
    <w:p w14:paraId="6ECBAF30" w14:textId="170CBF2C" w:rsidR="009F65F0" w:rsidRDefault="009F65F0">
      <w:pPr>
        <w:jc w:val="both"/>
        <w:rPr>
          <w:sz w:val="22"/>
          <w:szCs w:val="22"/>
        </w:rPr>
      </w:pPr>
    </w:p>
    <w:p w14:paraId="5F0EC2D7" w14:textId="5455935D" w:rsidR="009F65F0" w:rsidRDefault="009F65F0">
      <w:pPr>
        <w:jc w:val="both"/>
        <w:rPr>
          <w:sz w:val="22"/>
          <w:szCs w:val="22"/>
        </w:rPr>
      </w:pPr>
    </w:p>
    <w:p w14:paraId="720327C8" w14:textId="7E1A0B0E" w:rsidR="009F65F0" w:rsidRDefault="009F65F0">
      <w:pPr>
        <w:jc w:val="both"/>
        <w:rPr>
          <w:sz w:val="22"/>
          <w:szCs w:val="22"/>
        </w:rPr>
      </w:pPr>
    </w:p>
    <w:p w14:paraId="48270B67" w14:textId="1CED36E0" w:rsidR="009F65F0" w:rsidRDefault="009F65F0">
      <w:pPr>
        <w:jc w:val="both"/>
        <w:rPr>
          <w:sz w:val="22"/>
          <w:szCs w:val="22"/>
        </w:rPr>
      </w:pPr>
    </w:p>
    <w:p w14:paraId="2FC86433" w14:textId="77777777" w:rsidR="00BC6240" w:rsidRPr="00B341F0" w:rsidRDefault="00BC6240">
      <w:pPr>
        <w:jc w:val="both"/>
        <w:rPr>
          <w:sz w:val="22"/>
          <w:szCs w:val="22"/>
        </w:rPr>
      </w:pPr>
    </w:p>
    <w:p w14:paraId="35B8C927" w14:textId="77777777" w:rsidR="00BC6240" w:rsidRPr="00B341F0" w:rsidRDefault="004D5E89">
      <w:pPr>
        <w:numPr>
          <w:ilvl w:val="0"/>
          <w:numId w:val="2"/>
        </w:numPr>
        <w:spacing w:before="200" w:after="60"/>
        <w:ind w:left="431" w:hanging="431"/>
        <w:jc w:val="both"/>
        <w:outlineLvl w:val="0"/>
        <w:rPr>
          <w:b/>
          <w:bCs/>
          <w:caps/>
          <w:kern w:val="2"/>
          <w:sz w:val="22"/>
          <w:szCs w:val="22"/>
        </w:rPr>
      </w:pPr>
      <w:bookmarkStart w:id="0" w:name="_Toc258314242"/>
      <w:r w:rsidRPr="00B341F0">
        <w:rPr>
          <w:b/>
          <w:bCs/>
          <w:caps/>
          <w:kern w:val="2"/>
          <w:sz w:val="22"/>
          <w:szCs w:val="22"/>
        </w:rPr>
        <w:lastRenderedPageBreak/>
        <w:t>Nazwa oraz adres Zamawiającego</w:t>
      </w:r>
      <w:bookmarkEnd w:id="0"/>
    </w:p>
    <w:p w14:paraId="0D09A1BB" w14:textId="77777777" w:rsidR="00BC6240" w:rsidRPr="00B341F0" w:rsidRDefault="004D5E89">
      <w:pPr>
        <w:spacing w:line="276" w:lineRule="auto"/>
        <w:ind w:left="360"/>
        <w:rPr>
          <w:sz w:val="22"/>
          <w:szCs w:val="22"/>
        </w:rPr>
      </w:pPr>
      <w:r w:rsidRPr="00B341F0">
        <w:rPr>
          <w:sz w:val="22"/>
          <w:szCs w:val="22"/>
        </w:rPr>
        <w:t xml:space="preserve"> Akademia Górniczo - Hutnicza im. Stanisława Staszica w Krakowie,</w:t>
      </w:r>
    </w:p>
    <w:p w14:paraId="458E3E20" w14:textId="77777777" w:rsidR="00BC6240" w:rsidRPr="00B341F0" w:rsidRDefault="004D5E89">
      <w:pPr>
        <w:spacing w:line="276" w:lineRule="auto"/>
        <w:ind w:left="360"/>
        <w:rPr>
          <w:sz w:val="22"/>
          <w:szCs w:val="22"/>
        </w:rPr>
      </w:pPr>
      <w:r w:rsidRPr="00B341F0">
        <w:rPr>
          <w:sz w:val="22"/>
          <w:szCs w:val="22"/>
        </w:rPr>
        <w:t xml:space="preserve"> al. Mickiewicza 30 </w:t>
      </w:r>
    </w:p>
    <w:p w14:paraId="7CF23E7E" w14:textId="77777777" w:rsidR="00BC6240" w:rsidRPr="00B341F0" w:rsidRDefault="004D5E89">
      <w:pPr>
        <w:spacing w:line="276" w:lineRule="auto"/>
        <w:ind w:left="360"/>
        <w:rPr>
          <w:sz w:val="22"/>
          <w:szCs w:val="22"/>
        </w:rPr>
      </w:pPr>
      <w:r w:rsidRPr="00B341F0">
        <w:rPr>
          <w:sz w:val="22"/>
          <w:szCs w:val="22"/>
        </w:rPr>
        <w:t xml:space="preserve"> 30-059 Kraków</w:t>
      </w:r>
    </w:p>
    <w:p w14:paraId="7454650D" w14:textId="77777777" w:rsidR="00BC6240" w:rsidRPr="00B341F0" w:rsidRDefault="004D5E89">
      <w:pPr>
        <w:spacing w:line="276" w:lineRule="auto"/>
        <w:ind w:left="360"/>
        <w:rPr>
          <w:sz w:val="22"/>
          <w:szCs w:val="22"/>
        </w:rPr>
      </w:pPr>
      <w:r w:rsidRPr="00B341F0">
        <w:rPr>
          <w:sz w:val="22"/>
          <w:szCs w:val="22"/>
        </w:rPr>
        <w:t>Tel.: 0-12 617-35-95</w:t>
      </w:r>
    </w:p>
    <w:p w14:paraId="64B59889" w14:textId="77777777" w:rsidR="00BC6240" w:rsidRPr="00B341F0" w:rsidRDefault="004D5E89">
      <w:pPr>
        <w:spacing w:line="276" w:lineRule="auto"/>
        <w:ind w:left="360"/>
        <w:rPr>
          <w:sz w:val="22"/>
          <w:szCs w:val="22"/>
        </w:rPr>
      </w:pPr>
      <w:r w:rsidRPr="00B341F0">
        <w:rPr>
          <w:sz w:val="22"/>
          <w:szCs w:val="22"/>
        </w:rPr>
        <w:t xml:space="preserve"> Adres poczty elektronicznej: </w:t>
      </w:r>
      <w:r w:rsidRPr="00B341F0">
        <w:rPr>
          <w:color w:val="0000FF"/>
          <w:sz w:val="22"/>
          <w:szCs w:val="22"/>
        </w:rPr>
        <w:t>dzp@agh.edu.pl</w:t>
      </w:r>
    </w:p>
    <w:p w14:paraId="25A9A081" w14:textId="77777777" w:rsidR="00BC6240" w:rsidRPr="00B341F0" w:rsidRDefault="004D5E89">
      <w:pPr>
        <w:spacing w:line="276" w:lineRule="auto"/>
        <w:ind w:left="426"/>
      </w:pPr>
      <w:r w:rsidRPr="00B341F0">
        <w:rPr>
          <w:sz w:val="22"/>
          <w:szCs w:val="22"/>
        </w:rPr>
        <w:t xml:space="preserve">Adres strony internetowej prowadzonego postępowania oraz strony, na której udostępniane będą zmiany i wyjaśnienia treści SWZ oraz inne dokumenty zamówienia bezpośrednio związane z postępowaniem: </w:t>
      </w:r>
      <w:hyperlink r:id="rId8">
        <w:r w:rsidRPr="00B341F0">
          <w:rPr>
            <w:rStyle w:val="czeinternetowe"/>
            <w:sz w:val="22"/>
            <w:szCs w:val="22"/>
          </w:rPr>
          <w:t>www.dzp.agh.edu.pl</w:t>
        </w:r>
      </w:hyperlink>
    </w:p>
    <w:p w14:paraId="777F3B71" w14:textId="77777777" w:rsidR="00BC6240" w:rsidRPr="00B341F0" w:rsidRDefault="00BC6240">
      <w:pPr>
        <w:spacing w:line="276" w:lineRule="auto"/>
        <w:ind w:left="426"/>
        <w:rPr>
          <w:sz w:val="22"/>
          <w:szCs w:val="22"/>
        </w:rPr>
      </w:pPr>
    </w:p>
    <w:p w14:paraId="6718624C" w14:textId="77777777" w:rsidR="00BC6240" w:rsidRPr="00B341F0" w:rsidRDefault="004D5E89">
      <w:pPr>
        <w:pStyle w:val="Tekstpodstawowy"/>
        <w:spacing w:line="276" w:lineRule="auto"/>
        <w:ind w:left="426"/>
        <w:jc w:val="both"/>
        <w:rPr>
          <w:sz w:val="22"/>
          <w:szCs w:val="22"/>
        </w:rPr>
      </w:pPr>
      <w:r w:rsidRPr="00B341F0">
        <w:rPr>
          <w:sz w:val="22"/>
          <w:szCs w:val="22"/>
        </w:rPr>
        <w:t xml:space="preserve">Jednostka prowadząca sprawę: </w:t>
      </w:r>
    </w:p>
    <w:p w14:paraId="2D7FEE61" w14:textId="77777777" w:rsidR="00BC6240" w:rsidRPr="00B341F0" w:rsidRDefault="004D5E89">
      <w:pPr>
        <w:pStyle w:val="Tekstpodstawowy"/>
        <w:spacing w:line="276" w:lineRule="auto"/>
        <w:ind w:left="426"/>
        <w:jc w:val="both"/>
        <w:rPr>
          <w:sz w:val="22"/>
          <w:szCs w:val="22"/>
        </w:rPr>
      </w:pPr>
      <w:r w:rsidRPr="00B341F0">
        <w:rPr>
          <w:sz w:val="22"/>
          <w:szCs w:val="22"/>
        </w:rPr>
        <w:t xml:space="preserve">Dział zamówień publicznych, al. Mickiewicza 30, 30-059 Kraków, pawilon C-2, pok. 117, pracuje od poniedziałku do piątku w godzinach od 7:30 do 15:30, z wyłączeniem dni ustawowo wolnych od pracy. </w:t>
      </w:r>
    </w:p>
    <w:p w14:paraId="1FE8C0E1" w14:textId="77777777" w:rsidR="00BC6240" w:rsidRPr="00B341F0" w:rsidRDefault="004D5E89">
      <w:pPr>
        <w:numPr>
          <w:ilvl w:val="0"/>
          <w:numId w:val="2"/>
        </w:numPr>
        <w:spacing w:before="200" w:after="60"/>
        <w:ind w:left="431" w:hanging="431"/>
        <w:jc w:val="both"/>
        <w:outlineLvl w:val="0"/>
        <w:rPr>
          <w:b/>
          <w:bCs/>
          <w:caps/>
          <w:kern w:val="2"/>
          <w:sz w:val="22"/>
          <w:szCs w:val="22"/>
        </w:rPr>
      </w:pPr>
      <w:bookmarkStart w:id="1" w:name="_Toc258314243"/>
      <w:r w:rsidRPr="00B341F0">
        <w:rPr>
          <w:b/>
          <w:bCs/>
          <w:caps/>
          <w:kern w:val="2"/>
          <w:sz w:val="22"/>
          <w:szCs w:val="22"/>
        </w:rPr>
        <w:t>Tryb udzielenia zamówienia</w:t>
      </w:r>
      <w:bookmarkEnd w:id="1"/>
    </w:p>
    <w:p w14:paraId="3F3C2FB6" w14:textId="77777777" w:rsidR="00BC6240" w:rsidRPr="00B341F0" w:rsidRDefault="004D5E89">
      <w:pPr>
        <w:spacing w:after="120"/>
        <w:ind w:left="426" w:firstLine="5"/>
        <w:jc w:val="both"/>
        <w:rPr>
          <w:sz w:val="22"/>
          <w:szCs w:val="22"/>
        </w:rPr>
      </w:pPr>
      <w:r w:rsidRPr="00B341F0">
        <w:rPr>
          <w:sz w:val="22"/>
          <w:szCs w:val="22"/>
        </w:rPr>
        <w:t xml:space="preserve">Postępowanie o udzielenie zamówienia prowadzone jest w trybie </w:t>
      </w:r>
      <w:r w:rsidRPr="00B341F0">
        <w:rPr>
          <w:b/>
          <w:sz w:val="22"/>
          <w:szCs w:val="22"/>
        </w:rPr>
        <w:t>p</w:t>
      </w:r>
      <w:r w:rsidRPr="00B341F0">
        <w:rPr>
          <w:b/>
          <w:bCs/>
          <w:sz w:val="22"/>
          <w:szCs w:val="22"/>
        </w:rPr>
        <w:t>odstawowym bez negocjacji</w:t>
      </w:r>
      <w:r w:rsidRPr="00B341F0">
        <w:rPr>
          <w:sz w:val="22"/>
          <w:szCs w:val="22"/>
        </w:rPr>
        <w:t xml:space="preserve">, o którym mowa w art. 275 pkt 1  ustawy </w:t>
      </w:r>
      <w:proofErr w:type="spellStart"/>
      <w:r w:rsidRPr="00B341F0">
        <w:rPr>
          <w:sz w:val="22"/>
          <w:szCs w:val="22"/>
        </w:rPr>
        <w:t>Pzp</w:t>
      </w:r>
      <w:proofErr w:type="spellEnd"/>
      <w:r w:rsidRPr="00B341F0">
        <w:rPr>
          <w:sz w:val="22"/>
          <w:szCs w:val="22"/>
        </w:rPr>
        <w:t>.</w:t>
      </w:r>
    </w:p>
    <w:p w14:paraId="02FF26E6" w14:textId="77777777" w:rsidR="00BC6240" w:rsidRPr="00B341F0" w:rsidRDefault="004D5E89">
      <w:pPr>
        <w:numPr>
          <w:ilvl w:val="0"/>
          <w:numId w:val="2"/>
        </w:numPr>
        <w:spacing w:before="200" w:after="60"/>
        <w:ind w:left="431" w:hanging="431"/>
        <w:jc w:val="both"/>
        <w:outlineLvl w:val="0"/>
        <w:rPr>
          <w:b/>
          <w:bCs/>
          <w:caps/>
          <w:kern w:val="2"/>
          <w:sz w:val="22"/>
          <w:szCs w:val="22"/>
        </w:rPr>
      </w:pPr>
      <w:r w:rsidRPr="00B341F0">
        <w:rPr>
          <w:b/>
          <w:bCs/>
          <w:caps/>
          <w:kern w:val="2"/>
          <w:sz w:val="22"/>
          <w:szCs w:val="22"/>
        </w:rPr>
        <w:t>informacje ogólne</w:t>
      </w:r>
    </w:p>
    <w:p w14:paraId="1183E780" w14:textId="77777777" w:rsidR="00BC6240" w:rsidRPr="00B341F0" w:rsidRDefault="004D5E89">
      <w:pPr>
        <w:numPr>
          <w:ilvl w:val="1"/>
          <w:numId w:val="2"/>
        </w:numPr>
        <w:spacing w:before="120"/>
        <w:jc w:val="both"/>
        <w:outlineLvl w:val="1"/>
        <w:rPr>
          <w:bCs/>
          <w:iCs/>
          <w:color w:val="000000"/>
          <w:sz w:val="22"/>
          <w:szCs w:val="22"/>
        </w:rPr>
      </w:pPr>
      <w:r w:rsidRPr="00B341F0">
        <w:rPr>
          <w:bCs/>
          <w:iCs/>
          <w:color w:val="000000"/>
          <w:sz w:val="22"/>
          <w:szCs w:val="22"/>
        </w:rPr>
        <w:t>Komunikacja w postępowaniu</w:t>
      </w:r>
    </w:p>
    <w:p w14:paraId="0C54D7D9" w14:textId="640B1A4A" w:rsidR="00BC6240" w:rsidRPr="00B341F0" w:rsidRDefault="004D5E89">
      <w:pPr>
        <w:tabs>
          <w:tab w:val="left" w:pos="708"/>
        </w:tabs>
        <w:spacing w:before="120"/>
        <w:ind w:left="680"/>
        <w:jc w:val="both"/>
        <w:outlineLvl w:val="1"/>
        <w:rPr>
          <w:bCs/>
          <w:iCs/>
          <w:color w:val="000000"/>
          <w:sz w:val="22"/>
          <w:szCs w:val="22"/>
        </w:rPr>
      </w:pPr>
      <w:r w:rsidRPr="00B341F0">
        <w:rPr>
          <w:bCs/>
          <w:iCs/>
          <w:color w:val="000000"/>
          <w:sz w:val="22"/>
          <w:szCs w:val="22"/>
        </w:rPr>
        <w:t>W niniejszym postępowaniu komunikacja między Zamawiającym a Wykonawcami odbywa się przy użyciu środków komunikacji elektronicznej, za pośrednictwem platformy on-line działającej pod adresem https://e-propublico.pl (dalej jako: ”Platforma”)</w:t>
      </w:r>
      <w:r w:rsidR="0068451B" w:rsidRPr="00B341F0">
        <w:rPr>
          <w:bCs/>
          <w:iCs/>
          <w:color w:val="000000"/>
          <w:sz w:val="22"/>
          <w:szCs w:val="22"/>
        </w:rPr>
        <w:t xml:space="preserve"> lub za pośrednictwem poczty elektronicznej dzp@agh.edu.pl.</w:t>
      </w:r>
    </w:p>
    <w:p w14:paraId="2DE948BF" w14:textId="352C8ACC" w:rsidR="00BC6240" w:rsidRPr="00B341F0" w:rsidRDefault="004D5E89">
      <w:pPr>
        <w:numPr>
          <w:ilvl w:val="1"/>
          <w:numId w:val="2"/>
        </w:numPr>
        <w:suppressAutoHyphens/>
        <w:spacing w:before="120"/>
        <w:jc w:val="both"/>
        <w:rPr>
          <w:sz w:val="22"/>
          <w:szCs w:val="22"/>
        </w:rPr>
      </w:pPr>
      <w:r w:rsidRPr="00B341F0">
        <w:rPr>
          <w:bCs/>
          <w:iCs/>
          <w:color w:val="000000"/>
          <w:sz w:val="22"/>
          <w:szCs w:val="22"/>
        </w:rPr>
        <w:t>Do spraw nieuregulowanych w niniejszej SWZ mają zastosowanie przepisy ustawy Prawo zamówień publicznych z dnia 11 września 2019 roku  (</w:t>
      </w:r>
      <w:r w:rsidR="00713964" w:rsidRPr="00B341F0">
        <w:rPr>
          <w:bCs/>
          <w:iCs/>
          <w:color w:val="000000"/>
          <w:sz w:val="22"/>
          <w:szCs w:val="22"/>
        </w:rPr>
        <w:t xml:space="preserve">Dz.U. </w:t>
      </w:r>
      <w:r w:rsidR="0064032C" w:rsidRPr="00B341F0">
        <w:rPr>
          <w:bCs/>
          <w:iCs/>
          <w:color w:val="000000"/>
          <w:sz w:val="22"/>
          <w:szCs w:val="22"/>
        </w:rPr>
        <w:t>202</w:t>
      </w:r>
      <w:r w:rsidR="00781893" w:rsidRPr="00B341F0">
        <w:rPr>
          <w:bCs/>
          <w:iCs/>
          <w:color w:val="000000"/>
          <w:sz w:val="22"/>
          <w:szCs w:val="22"/>
        </w:rPr>
        <w:t>4</w:t>
      </w:r>
      <w:r w:rsidR="0064032C" w:rsidRPr="00B341F0">
        <w:rPr>
          <w:bCs/>
          <w:iCs/>
          <w:color w:val="000000"/>
          <w:sz w:val="22"/>
          <w:szCs w:val="22"/>
        </w:rPr>
        <w:t>.</w:t>
      </w:r>
      <w:r w:rsidR="00781893" w:rsidRPr="00B341F0">
        <w:rPr>
          <w:bCs/>
          <w:iCs/>
          <w:color w:val="000000"/>
          <w:sz w:val="22"/>
          <w:szCs w:val="22"/>
        </w:rPr>
        <w:t>1320)</w:t>
      </w:r>
      <w:r w:rsidRPr="00B341F0">
        <w:rPr>
          <w:bCs/>
          <w:iCs/>
          <w:color w:val="000000"/>
          <w:sz w:val="22"/>
          <w:szCs w:val="22"/>
        </w:rPr>
        <w:t xml:space="preserve"> zwanej dalej „ustawą </w:t>
      </w:r>
      <w:proofErr w:type="spellStart"/>
      <w:r w:rsidRPr="00B341F0">
        <w:rPr>
          <w:bCs/>
          <w:iCs/>
          <w:color w:val="000000"/>
          <w:sz w:val="22"/>
          <w:szCs w:val="22"/>
        </w:rPr>
        <w:t>Pzp</w:t>
      </w:r>
      <w:proofErr w:type="spellEnd"/>
      <w:r w:rsidRPr="00B341F0">
        <w:rPr>
          <w:bCs/>
          <w:iCs/>
          <w:color w:val="000000"/>
          <w:sz w:val="22"/>
          <w:szCs w:val="22"/>
        </w:rPr>
        <w:t>” oraz aktów wykonawczych wydanych na jej podstawie. W zakresie nieuregulowanym przez ww. akty prawne stosuje się przepisy ustawy z dnia 23 kwietnia 1964 r. -</w:t>
      </w:r>
      <w:r w:rsidR="008C6E05">
        <w:rPr>
          <w:bCs/>
          <w:iCs/>
          <w:color w:val="000000"/>
          <w:sz w:val="22"/>
          <w:szCs w:val="22"/>
        </w:rPr>
        <w:t xml:space="preserve"> </w:t>
      </w:r>
      <w:r w:rsidRPr="00B341F0">
        <w:rPr>
          <w:bCs/>
          <w:iCs/>
          <w:color w:val="000000"/>
          <w:sz w:val="22"/>
          <w:szCs w:val="22"/>
        </w:rPr>
        <w:t>Kodeks cywilny (Dz. U. z 2020</w:t>
      </w:r>
      <w:r w:rsidR="00BE432E" w:rsidRPr="00B341F0">
        <w:rPr>
          <w:bCs/>
          <w:iCs/>
          <w:color w:val="000000"/>
          <w:sz w:val="22"/>
          <w:szCs w:val="22"/>
        </w:rPr>
        <w:t xml:space="preserve"> </w:t>
      </w:r>
      <w:r w:rsidRPr="00B341F0">
        <w:rPr>
          <w:bCs/>
          <w:iCs/>
          <w:color w:val="000000"/>
          <w:sz w:val="22"/>
          <w:szCs w:val="22"/>
        </w:rPr>
        <w:t>r. poz. 1740).</w:t>
      </w:r>
    </w:p>
    <w:p w14:paraId="6998819B" w14:textId="77777777" w:rsidR="00BC6240" w:rsidRDefault="004D5E89">
      <w:pPr>
        <w:numPr>
          <w:ilvl w:val="0"/>
          <w:numId w:val="2"/>
        </w:numPr>
        <w:spacing w:before="200" w:after="60"/>
        <w:ind w:left="431" w:hanging="431"/>
        <w:jc w:val="both"/>
        <w:outlineLvl w:val="0"/>
        <w:rPr>
          <w:b/>
          <w:bCs/>
          <w:caps/>
          <w:kern w:val="2"/>
          <w:sz w:val="22"/>
          <w:szCs w:val="22"/>
        </w:rPr>
      </w:pPr>
      <w:bookmarkStart w:id="2" w:name="_Toc258314244"/>
      <w:r>
        <w:rPr>
          <w:b/>
          <w:bCs/>
          <w:caps/>
          <w:kern w:val="2"/>
          <w:sz w:val="22"/>
          <w:szCs w:val="22"/>
        </w:rPr>
        <w:t>Opis przedmiotu zamówienia</w:t>
      </w:r>
      <w:bookmarkEnd w:id="2"/>
    </w:p>
    <w:p w14:paraId="0268354A" w14:textId="38A03F5C" w:rsidR="00681A78" w:rsidRPr="007E78D9" w:rsidRDefault="004D5E89" w:rsidP="007E78D9">
      <w:pPr>
        <w:pStyle w:val="Akapitzlist"/>
        <w:numPr>
          <w:ilvl w:val="1"/>
          <w:numId w:val="2"/>
        </w:numPr>
        <w:rPr>
          <w:rFonts w:ascii="Times New Roman" w:eastAsia="Times New Roman" w:hAnsi="Times New Roman"/>
          <w:b/>
          <w:bCs/>
          <w:iCs/>
          <w:color w:val="000000"/>
          <w:lang w:eastAsia="pl-PL"/>
        </w:rPr>
      </w:pPr>
      <w:r w:rsidRPr="007E78D9">
        <w:rPr>
          <w:rFonts w:ascii="Times New Roman" w:hAnsi="Times New Roman"/>
          <w:bCs/>
          <w:iCs/>
          <w:color w:val="000000"/>
        </w:rPr>
        <w:t>Przedmiotem zamówienia jest</w:t>
      </w:r>
      <w:r w:rsidR="002616E7" w:rsidRPr="007E78D9">
        <w:rPr>
          <w:rFonts w:ascii="Times New Roman" w:hAnsi="Times New Roman"/>
          <w:bCs/>
          <w:iCs/>
          <w:color w:val="000000"/>
        </w:rPr>
        <w:t xml:space="preserve"> </w:t>
      </w:r>
      <w:bookmarkStart w:id="3" w:name="_Hlk71719628"/>
      <w:r w:rsidR="001B5AC0" w:rsidRPr="007E78D9">
        <w:rPr>
          <w:rFonts w:ascii="Times New Roman" w:hAnsi="Times New Roman"/>
          <w:b/>
          <w:bCs/>
          <w:iCs/>
          <w:color w:val="000000"/>
        </w:rPr>
        <w:t xml:space="preserve">usługa </w:t>
      </w:r>
      <w:r w:rsidR="007E78D9" w:rsidRPr="007E78D9">
        <w:rPr>
          <w:rFonts w:ascii="Times New Roman" w:eastAsia="Times New Roman" w:hAnsi="Times New Roman"/>
          <w:b/>
          <w:bCs/>
          <w:iCs/>
          <w:color w:val="000000"/>
          <w:lang w:eastAsia="pl-PL"/>
        </w:rPr>
        <w:t xml:space="preserve">druku cyfrowy i dostawa książek dla Wydawnictw AGH - </w:t>
      </w:r>
      <w:r w:rsidR="00E34051" w:rsidRPr="00E34051">
        <w:rPr>
          <w:rFonts w:ascii="Times New Roman" w:eastAsia="Times New Roman" w:hAnsi="Times New Roman"/>
          <w:b/>
          <w:bCs/>
          <w:iCs/>
          <w:color w:val="000000"/>
          <w:lang w:eastAsia="pl-PL"/>
        </w:rPr>
        <w:t>KC-DE-zp.272-439/25</w:t>
      </w:r>
      <w:r w:rsidR="007E78D9" w:rsidRPr="007E78D9">
        <w:rPr>
          <w:rFonts w:ascii="Times New Roman" w:eastAsia="Times New Roman" w:hAnsi="Times New Roman"/>
          <w:b/>
          <w:bCs/>
          <w:iCs/>
          <w:color w:val="000000"/>
          <w:lang w:eastAsia="pl-PL"/>
        </w:rPr>
        <w:t>.</w:t>
      </w:r>
    </w:p>
    <w:tbl>
      <w:tblPr>
        <w:tblW w:w="86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7"/>
      </w:tblGrid>
      <w:tr w:rsidR="00BC6240" w:rsidRPr="007E78D9" w14:paraId="1759E3E5" w14:textId="77777777" w:rsidTr="00AA52A4">
        <w:trPr>
          <w:trHeight w:val="186"/>
        </w:trPr>
        <w:tc>
          <w:tcPr>
            <w:tcW w:w="8697" w:type="dxa"/>
            <w:tcBorders>
              <w:top w:val="single" w:sz="4" w:space="0" w:color="000000"/>
              <w:left w:val="single" w:sz="4" w:space="0" w:color="000000"/>
              <w:bottom w:val="single" w:sz="4" w:space="0" w:color="000000"/>
              <w:right w:val="single" w:sz="4" w:space="0" w:color="000000"/>
            </w:tcBorders>
            <w:shd w:val="clear" w:color="auto" w:fill="auto"/>
          </w:tcPr>
          <w:bookmarkEnd w:id="3"/>
          <w:p w14:paraId="10D802A2" w14:textId="77777777" w:rsidR="007E78D9" w:rsidRPr="007E78D9" w:rsidRDefault="007E78D9" w:rsidP="007E78D9">
            <w:pPr>
              <w:suppressAutoHyphens/>
              <w:autoSpaceDN w:val="0"/>
              <w:jc w:val="both"/>
              <w:textAlignment w:val="baseline"/>
              <w:rPr>
                <w:rFonts w:eastAsia="Tahoma"/>
                <w:b/>
                <w:sz w:val="22"/>
                <w:szCs w:val="22"/>
              </w:rPr>
            </w:pPr>
            <w:r w:rsidRPr="007E78D9">
              <w:rPr>
                <w:rFonts w:eastAsia="Tahoma"/>
                <w:b/>
                <w:sz w:val="22"/>
                <w:szCs w:val="22"/>
              </w:rPr>
              <w:t>Wspólny Słownik Zamówień: 79823000-9</w:t>
            </w:r>
          </w:p>
          <w:p w14:paraId="49E9C975" w14:textId="77777777" w:rsidR="007E78D9" w:rsidRPr="007E78D9" w:rsidRDefault="007E78D9" w:rsidP="007E78D9">
            <w:pPr>
              <w:suppressAutoHyphens/>
              <w:autoSpaceDN w:val="0"/>
              <w:jc w:val="both"/>
              <w:textAlignment w:val="baseline"/>
              <w:rPr>
                <w:b/>
                <w:bCs/>
                <w:sz w:val="22"/>
                <w:szCs w:val="22"/>
                <w:u w:val="single"/>
              </w:rPr>
            </w:pPr>
            <w:r w:rsidRPr="007E78D9">
              <w:rPr>
                <w:b/>
                <w:bCs/>
                <w:sz w:val="22"/>
                <w:szCs w:val="22"/>
                <w:u w:val="single"/>
              </w:rPr>
              <w:t>Szczegółowy opis zamówienia</w:t>
            </w:r>
          </w:p>
          <w:p w14:paraId="28E267B8" w14:textId="77777777" w:rsidR="007E78D9" w:rsidRPr="007E78D9" w:rsidRDefault="007E78D9" w:rsidP="007E78D9">
            <w:pPr>
              <w:jc w:val="both"/>
              <w:textAlignment w:val="baseline"/>
              <w:rPr>
                <w:sz w:val="22"/>
                <w:szCs w:val="22"/>
              </w:rPr>
            </w:pPr>
          </w:p>
          <w:p w14:paraId="10B1CBFF" w14:textId="77777777" w:rsidR="007E78D9" w:rsidRPr="007E78D9" w:rsidRDefault="007E78D9" w:rsidP="007E78D9">
            <w:pPr>
              <w:overflowPunct w:val="0"/>
              <w:autoSpaceDE w:val="0"/>
              <w:spacing w:after="200" w:line="276" w:lineRule="auto"/>
              <w:contextualSpacing/>
              <w:jc w:val="both"/>
              <w:rPr>
                <w:rFonts w:eastAsia="Calibri"/>
                <w:bCs/>
                <w:sz w:val="22"/>
                <w:szCs w:val="22"/>
                <w:lang w:eastAsia="en-US"/>
              </w:rPr>
            </w:pPr>
            <w:r w:rsidRPr="007E78D9">
              <w:rPr>
                <w:rFonts w:eastAsia="Calibri"/>
                <w:b/>
                <w:bCs/>
                <w:sz w:val="22"/>
                <w:szCs w:val="22"/>
                <w:lang w:eastAsia="en-US"/>
              </w:rPr>
              <w:t>1.</w:t>
            </w:r>
            <w:r w:rsidRPr="007E78D9">
              <w:rPr>
                <w:rFonts w:eastAsia="Calibri"/>
                <w:bCs/>
                <w:sz w:val="22"/>
                <w:szCs w:val="22"/>
                <w:lang w:eastAsia="en-US"/>
              </w:rPr>
              <w:t xml:space="preserve"> Przedmiotem zamówienia jest druk książek, zgodnie z poniższą specyfikacją:</w:t>
            </w:r>
          </w:p>
          <w:p w14:paraId="0FEBBA6D" w14:textId="77777777" w:rsidR="007E78D9" w:rsidRPr="007E78D9" w:rsidRDefault="007E78D9" w:rsidP="007E78D9">
            <w:pPr>
              <w:numPr>
                <w:ilvl w:val="1"/>
                <w:numId w:val="42"/>
              </w:numPr>
              <w:tabs>
                <w:tab w:val="num" w:pos="426"/>
              </w:tabs>
              <w:suppressAutoHyphens/>
              <w:overflowPunct w:val="0"/>
              <w:autoSpaceDE w:val="0"/>
              <w:autoSpaceDN w:val="0"/>
              <w:spacing w:after="200" w:line="276" w:lineRule="auto"/>
              <w:ind w:left="426" w:hanging="426"/>
              <w:contextualSpacing/>
              <w:jc w:val="both"/>
              <w:textAlignment w:val="baseline"/>
              <w:rPr>
                <w:sz w:val="22"/>
                <w:szCs w:val="22"/>
                <w:lang w:eastAsia="zh-CN"/>
              </w:rPr>
            </w:pPr>
            <w:r w:rsidRPr="007E78D9">
              <w:rPr>
                <w:sz w:val="22"/>
                <w:szCs w:val="22"/>
                <w:lang w:eastAsia="zh-CN"/>
              </w:rPr>
              <w:t xml:space="preserve">druk książek w oprawie miękkiej klejonej (format B5, 16,5 cm x 24,0 cm po obcięciu), papier zwykły 80 g, okładka 4 kolory + folia błyszcząca lub matowa, </w:t>
            </w:r>
          </w:p>
          <w:p w14:paraId="615B9155" w14:textId="77777777" w:rsidR="007E78D9" w:rsidRPr="007E78D9" w:rsidRDefault="007E78D9" w:rsidP="007E78D9">
            <w:pPr>
              <w:numPr>
                <w:ilvl w:val="1"/>
                <w:numId w:val="42"/>
              </w:numPr>
              <w:tabs>
                <w:tab w:val="num" w:pos="426"/>
              </w:tabs>
              <w:suppressAutoHyphens/>
              <w:overflowPunct w:val="0"/>
              <w:autoSpaceDE w:val="0"/>
              <w:autoSpaceDN w:val="0"/>
              <w:spacing w:after="200" w:line="276" w:lineRule="auto"/>
              <w:ind w:left="426" w:hanging="426"/>
              <w:contextualSpacing/>
              <w:jc w:val="both"/>
              <w:textAlignment w:val="baseline"/>
              <w:rPr>
                <w:sz w:val="22"/>
                <w:szCs w:val="22"/>
                <w:lang w:eastAsia="zh-CN"/>
              </w:rPr>
            </w:pPr>
            <w:r w:rsidRPr="007E78D9">
              <w:rPr>
                <w:sz w:val="22"/>
                <w:szCs w:val="22"/>
                <w:lang w:eastAsia="zh-CN"/>
              </w:rPr>
              <w:t>druk książek w oprawie miękkiej klejonej (format A5, 20,5 cm x 14,5 cm</w:t>
            </w:r>
            <w:r w:rsidRPr="007E78D9">
              <w:rPr>
                <w:b/>
                <w:sz w:val="22"/>
                <w:szCs w:val="22"/>
                <w:lang w:eastAsia="zh-CN"/>
              </w:rPr>
              <w:t xml:space="preserve"> </w:t>
            </w:r>
            <w:r w:rsidRPr="007E78D9">
              <w:rPr>
                <w:sz w:val="22"/>
                <w:szCs w:val="22"/>
                <w:lang w:eastAsia="zh-CN"/>
              </w:rPr>
              <w:t>po obcięciu), papier zwykły 80 g, okładka 4 kolory + folia błyszcząca lub matowa,</w:t>
            </w:r>
          </w:p>
          <w:p w14:paraId="10E34A64" w14:textId="77777777" w:rsidR="007E78D9" w:rsidRPr="007E78D9" w:rsidRDefault="007E78D9" w:rsidP="007E78D9">
            <w:pPr>
              <w:numPr>
                <w:ilvl w:val="1"/>
                <w:numId w:val="42"/>
              </w:numPr>
              <w:tabs>
                <w:tab w:val="num" w:pos="426"/>
              </w:tabs>
              <w:suppressAutoHyphens/>
              <w:overflowPunct w:val="0"/>
              <w:autoSpaceDE w:val="0"/>
              <w:autoSpaceDN w:val="0"/>
              <w:spacing w:after="200" w:line="276" w:lineRule="auto"/>
              <w:ind w:left="426" w:hanging="426"/>
              <w:contextualSpacing/>
              <w:jc w:val="both"/>
              <w:textAlignment w:val="baseline"/>
              <w:rPr>
                <w:sz w:val="22"/>
                <w:szCs w:val="22"/>
                <w:lang w:eastAsia="zh-CN"/>
              </w:rPr>
            </w:pPr>
            <w:r w:rsidRPr="007E78D9">
              <w:rPr>
                <w:sz w:val="22"/>
                <w:szCs w:val="22"/>
                <w:lang w:eastAsia="zh-CN"/>
              </w:rPr>
              <w:t>druk książek w oprawie miękkiej klejonej (format A4, 21 cm x 29,7 cm po obcięciu), papier zwykły 80 g, okładka 4 kolory + folia błyszcząca lub matowa,</w:t>
            </w:r>
          </w:p>
          <w:p w14:paraId="7AA99001" w14:textId="77777777" w:rsidR="007E78D9" w:rsidRPr="007E78D9" w:rsidRDefault="007E78D9" w:rsidP="007E78D9">
            <w:pPr>
              <w:numPr>
                <w:ilvl w:val="1"/>
                <w:numId w:val="42"/>
              </w:numPr>
              <w:tabs>
                <w:tab w:val="num" w:pos="426"/>
              </w:tabs>
              <w:suppressAutoHyphens/>
              <w:overflowPunct w:val="0"/>
              <w:autoSpaceDE w:val="0"/>
              <w:autoSpaceDN w:val="0"/>
              <w:spacing w:after="200" w:line="276" w:lineRule="auto"/>
              <w:ind w:left="426" w:hanging="426"/>
              <w:contextualSpacing/>
              <w:jc w:val="both"/>
              <w:textAlignment w:val="baseline"/>
              <w:rPr>
                <w:sz w:val="22"/>
                <w:szCs w:val="22"/>
                <w:lang w:eastAsia="zh-CN"/>
              </w:rPr>
            </w:pPr>
            <w:r w:rsidRPr="007E78D9">
              <w:rPr>
                <w:sz w:val="22"/>
                <w:szCs w:val="22"/>
                <w:lang w:eastAsia="zh-CN"/>
              </w:rPr>
              <w:t>druk książek w oprawie miękkiej klejonej (format A4, 21 cm x 29,7 cm po obcięciu), papier kreda błysk 130 g, okładka 4 kolory + folia błyszcząca lub matowa,</w:t>
            </w:r>
          </w:p>
          <w:p w14:paraId="5606609C" w14:textId="5D4F1A0A" w:rsidR="007E78D9" w:rsidRPr="007E78D9" w:rsidRDefault="00E34051" w:rsidP="007E78D9">
            <w:pPr>
              <w:suppressAutoHyphens/>
              <w:overflowPunct w:val="0"/>
              <w:autoSpaceDE w:val="0"/>
              <w:jc w:val="both"/>
              <w:textAlignment w:val="baseline"/>
              <w:rPr>
                <w:sz w:val="22"/>
                <w:szCs w:val="22"/>
                <w:lang w:eastAsia="zh-CN"/>
              </w:rPr>
            </w:pPr>
            <w:r>
              <w:rPr>
                <w:sz w:val="22"/>
                <w:szCs w:val="22"/>
                <w:lang w:eastAsia="zh-CN"/>
              </w:rPr>
              <w:t xml:space="preserve">- </w:t>
            </w:r>
            <w:r w:rsidR="007E78D9" w:rsidRPr="007E78D9">
              <w:rPr>
                <w:sz w:val="22"/>
                <w:szCs w:val="22"/>
                <w:lang w:eastAsia="zh-CN"/>
              </w:rPr>
              <w:t xml:space="preserve">rodzaj papieru do druku w 1 kolorze: </w:t>
            </w:r>
            <w:bookmarkStart w:id="4" w:name="_Hlk482705116"/>
            <w:r w:rsidR="007E78D9" w:rsidRPr="007E78D9">
              <w:rPr>
                <w:sz w:val="22"/>
                <w:szCs w:val="22"/>
                <w:lang w:eastAsia="zh-CN"/>
              </w:rPr>
              <w:t>papier zwykły 80 g</w:t>
            </w:r>
            <w:bookmarkEnd w:id="4"/>
            <w:r w:rsidR="007E78D9" w:rsidRPr="007E78D9">
              <w:rPr>
                <w:sz w:val="22"/>
                <w:szCs w:val="22"/>
                <w:lang w:eastAsia="zh-CN"/>
              </w:rPr>
              <w:t>, papier kredowany 130 g lub papier satynowany 90 g.</w:t>
            </w:r>
          </w:p>
          <w:p w14:paraId="4DB53064" w14:textId="06837FCE" w:rsidR="007E78D9" w:rsidRPr="007E78D9" w:rsidRDefault="00E34051" w:rsidP="007E78D9">
            <w:pPr>
              <w:suppressAutoHyphens/>
              <w:overflowPunct w:val="0"/>
              <w:autoSpaceDE w:val="0"/>
              <w:jc w:val="both"/>
              <w:textAlignment w:val="baseline"/>
              <w:rPr>
                <w:sz w:val="22"/>
                <w:szCs w:val="22"/>
                <w:lang w:eastAsia="zh-CN"/>
              </w:rPr>
            </w:pPr>
            <w:r>
              <w:rPr>
                <w:sz w:val="22"/>
                <w:szCs w:val="22"/>
                <w:lang w:eastAsia="zh-CN"/>
              </w:rPr>
              <w:lastRenderedPageBreak/>
              <w:t xml:space="preserve">- </w:t>
            </w:r>
            <w:r w:rsidR="007E78D9" w:rsidRPr="007E78D9">
              <w:rPr>
                <w:sz w:val="22"/>
                <w:szCs w:val="22"/>
                <w:lang w:eastAsia="zh-CN"/>
              </w:rPr>
              <w:t xml:space="preserve"> rodzaj papieru do druku w 4 kolorach (CMYK): papier zwykły 80 g, papier kredowany 130 g lub papier satynowany 90 g.</w:t>
            </w:r>
          </w:p>
          <w:p w14:paraId="3B0E3F80" w14:textId="63EE177E" w:rsidR="007E78D9" w:rsidRPr="007E78D9" w:rsidRDefault="00E34051" w:rsidP="007E78D9">
            <w:pPr>
              <w:tabs>
                <w:tab w:val="num" w:pos="1211"/>
              </w:tabs>
              <w:suppressAutoHyphens/>
              <w:overflowPunct w:val="0"/>
              <w:autoSpaceDE w:val="0"/>
              <w:jc w:val="both"/>
              <w:textAlignment w:val="baseline"/>
              <w:rPr>
                <w:bCs/>
                <w:sz w:val="22"/>
                <w:szCs w:val="22"/>
                <w:lang w:eastAsia="zh-CN"/>
              </w:rPr>
            </w:pPr>
            <w:r>
              <w:rPr>
                <w:bCs/>
                <w:sz w:val="22"/>
                <w:szCs w:val="22"/>
                <w:lang w:eastAsia="zh-CN"/>
              </w:rPr>
              <w:t>-</w:t>
            </w:r>
            <w:r w:rsidR="007E78D9" w:rsidRPr="007E78D9">
              <w:rPr>
                <w:bCs/>
                <w:sz w:val="22"/>
                <w:szCs w:val="22"/>
                <w:lang w:eastAsia="zh-CN"/>
              </w:rPr>
              <w:t xml:space="preserve"> do każdego typu książek (A, B, C, D) Zamawiający może zlecić nadruk i nagranie płyt CD </w:t>
            </w:r>
            <w:r w:rsidR="007E78D9" w:rsidRPr="007E78D9">
              <w:rPr>
                <w:bCs/>
                <w:sz w:val="22"/>
                <w:szCs w:val="22"/>
                <w:lang w:eastAsia="zh-CN"/>
              </w:rPr>
              <w:br/>
              <w:t xml:space="preserve">i DVD, umieszczenie ich w kopertach/koszulkach i przyklejenie do 3 str. okładki </w:t>
            </w:r>
            <w:r w:rsidR="007E78D9" w:rsidRPr="007E78D9">
              <w:rPr>
                <w:bCs/>
                <w:sz w:val="22"/>
                <w:szCs w:val="22"/>
                <w:lang w:eastAsia="zh-CN"/>
              </w:rPr>
              <w:br/>
              <w:t>w drukowanych książkach.</w:t>
            </w:r>
          </w:p>
          <w:p w14:paraId="2CA6DCCE" w14:textId="13DC39BE" w:rsidR="007E78D9" w:rsidRPr="007E78D9" w:rsidRDefault="00E34051" w:rsidP="007E78D9">
            <w:pPr>
              <w:tabs>
                <w:tab w:val="num" w:pos="1211"/>
              </w:tabs>
              <w:overflowPunct w:val="0"/>
              <w:autoSpaceDE w:val="0"/>
              <w:spacing w:after="200" w:line="276" w:lineRule="auto"/>
              <w:contextualSpacing/>
              <w:jc w:val="both"/>
              <w:textAlignment w:val="baseline"/>
              <w:rPr>
                <w:bCs/>
                <w:sz w:val="22"/>
                <w:szCs w:val="22"/>
                <w:lang w:eastAsia="zh-CN"/>
              </w:rPr>
            </w:pPr>
            <w:r>
              <w:rPr>
                <w:bCs/>
                <w:sz w:val="22"/>
                <w:szCs w:val="22"/>
                <w:lang w:eastAsia="zh-CN"/>
              </w:rPr>
              <w:t>-</w:t>
            </w:r>
            <w:r w:rsidR="007E78D9" w:rsidRPr="007E78D9">
              <w:rPr>
                <w:bCs/>
                <w:sz w:val="22"/>
                <w:szCs w:val="22"/>
                <w:lang w:eastAsia="zh-CN"/>
              </w:rPr>
              <w:t xml:space="preserve"> Do każdego typu książek (A, B, C, D) Zamawiający może zlecić uszlachetnienie okładki folią mat + lakier UV na wybrany element.</w:t>
            </w:r>
          </w:p>
          <w:p w14:paraId="1871935F" w14:textId="4A2D8216" w:rsidR="007E78D9" w:rsidRPr="007E78D9" w:rsidRDefault="00E34051" w:rsidP="007E78D9">
            <w:pPr>
              <w:tabs>
                <w:tab w:val="num" w:pos="1211"/>
              </w:tabs>
              <w:overflowPunct w:val="0"/>
              <w:autoSpaceDE w:val="0"/>
              <w:spacing w:after="200" w:line="276" w:lineRule="auto"/>
              <w:contextualSpacing/>
              <w:jc w:val="both"/>
              <w:textAlignment w:val="baseline"/>
              <w:rPr>
                <w:bCs/>
                <w:sz w:val="22"/>
                <w:szCs w:val="22"/>
                <w:lang w:eastAsia="zh-CN"/>
              </w:rPr>
            </w:pPr>
            <w:r>
              <w:rPr>
                <w:bCs/>
                <w:sz w:val="22"/>
                <w:szCs w:val="22"/>
                <w:lang w:eastAsia="zh-CN"/>
              </w:rPr>
              <w:t>-</w:t>
            </w:r>
            <w:r w:rsidR="007E78D9" w:rsidRPr="007E78D9">
              <w:rPr>
                <w:bCs/>
                <w:sz w:val="22"/>
                <w:szCs w:val="22"/>
                <w:lang w:eastAsia="zh-CN"/>
              </w:rPr>
              <w:t xml:space="preserve"> Do każdego typu książek (A, B, C, D) Zamawiający może zlecić oprawę miękką szytą drutem, jeśli jest to możliwe ze względów technicznych, przy czym nie zmieni to ceny oprawy.</w:t>
            </w:r>
          </w:p>
          <w:p w14:paraId="582F5065" w14:textId="2AA4D266" w:rsidR="007E78D9" w:rsidRPr="007E78D9" w:rsidRDefault="00E34051" w:rsidP="007E78D9">
            <w:pPr>
              <w:suppressAutoHyphens/>
              <w:overflowPunct w:val="0"/>
              <w:autoSpaceDE w:val="0"/>
              <w:jc w:val="both"/>
              <w:textAlignment w:val="baseline"/>
              <w:rPr>
                <w:sz w:val="22"/>
                <w:szCs w:val="22"/>
                <w:lang w:eastAsia="zh-CN"/>
              </w:rPr>
            </w:pPr>
            <w:r>
              <w:rPr>
                <w:sz w:val="22"/>
                <w:szCs w:val="22"/>
                <w:lang w:eastAsia="zh-CN"/>
              </w:rPr>
              <w:t>-</w:t>
            </w:r>
            <w:r w:rsidR="007E78D9" w:rsidRPr="007E78D9">
              <w:rPr>
                <w:sz w:val="22"/>
                <w:szCs w:val="22"/>
                <w:lang w:eastAsia="zh-CN"/>
              </w:rPr>
              <w:t xml:space="preserve"> Drukowane książki mają nadane numery ISBN lub ISSN.</w:t>
            </w:r>
          </w:p>
          <w:p w14:paraId="2A2C04F7" w14:textId="793CC67E" w:rsidR="007E78D9" w:rsidRPr="007E78D9" w:rsidRDefault="00E34051" w:rsidP="007E78D9">
            <w:pPr>
              <w:suppressAutoHyphens/>
              <w:overflowPunct w:val="0"/>
              <w:autoSpaceDE w:val="0"/>
              <w:jc w:val="both"/>
              <w:textAlignment w:val="baseline"/>
              <w:rPr>
                <w:sz w:val="22"/>
                <w:szCs w:val="22"/>
                <w:lang w:eastAsia="zh-CN"/>
              </w:rPr>
            </w:pPr>
            <w:r>
              <w:rPr>
                <w:sz w:val="22"/>
                <w:szCs w:val="22"/>
                <w:lang w:eastAsia="zh-CN"/>
              </w:rPr>
              <w:t>-</w:t>
            </w:r>
            <w:r w:rsidR="007E78D9" w:rsidRPr="007E78D9">
              <w:rPr>
                <w:sz w:val="22"/>
                <w:szCs w:val="22"/>
                <w:lang w:eastAsia="zh-CN"/>
              </w:rPr>
              <w:t xml:space="preserve"> Druk realizowany będzie na materiałach własnych </w:t>
            </w:r>
            <w:r>
              <w:rPr>
                <w:sz w:val="22"/>
                <w:szCs w:val="22"/>
                <w:lang w:eastAsia="zh-CN"/>
              </w:rPr>
              <w:t>Wykonawcy</w:t>
            </w:r>
            <w:r w:rsidR="007E78D9" w:rsidRPr="007E78D9">
              <w:rPr>
                <w:sz w:val="22"/>
                <w:szCs w:val="22"/>
                <w:lang w:eastAsia="zh-CN"/>
              </w:rPr>
              <w:t xml:space="preserve"> i w jego własnym zakresie.</w:t>
            </w:r>
          </w:p>
          <w:p w14:paraId="75C73C23" w14:textId="7632C842" w:rsidR="007E78D9" w:rsidRPr="007E78D9" w:rsidRDefault="00E34051" w:rsidP="007E78D9">
            <w:pPr>
              <w:suppressAutoHyphens/>
              <w:overflowPunct w:val="0"/>
              <w:autoSpaceDE w:val="0"/>
              <w:jc w:val="both"/>
              <w:textAlignment w:val="baseline"/>
              <w:rPr>
                <w:sz w:val="22"/>
                <w:szCs w:val="22"/>
                <w:lang w:eastAsia="zh-CN"/>
              </w:rPr>
            </w:pPr>
            <w:r>
              <w:rPr>
                <w:sz w:val="22"/>
                <w:szCs w:val="22"/>
                <w:lang w:eastAsia="zh-CN"/>
              </w:rPr>
              <w:t>-</w:t>
            </w:r>
            <w:r w:rsidR="007E78D9" w:rsidRPr="007E78D9">
              <w:rPr>
                <w:sz w:val="22"/>
                <w:szCs w:val="22"/>
                <w:lang w:eastAsia="zh-CN"/>
              </w:rPr>
              <w:t xml:space="preserve"> W przypadku zakończenia czasu realizacji umowy następuje zamknięcie umowy bez względu na stopień wykorzystania wartości zamówienia brutto podanego w zawartej umowie.</w:t>
            </w:r>
          </w:p>
          <w:p w14:paraId="775B04B2" w14:textId="58625975" w:rsidR="007E78D9" w:rsidRPr="007E78D9" w:rsidRDefault="00E34051" w:rsidP="007E78D9">
            <w:pPr>
              <w:suppressAutoHyphens/>
              <w:overflowPunct w:val="0"/>
              <w:autoSpaceDE w:val="0"/>
              <w:jc w:val="both"/>
              <w:textAlignment w:val="baseline"/>
              <w:rPr>
                <w:sz w:val="22"/>
                <w:szCs w:val="22"/>
                <w:lang w:eastAsia="zh-CN"/>
              </w:rPr>
            </w:pPr>
            <w:r>
              <w:rPr>
                <w:sz w:val="22"/>
                <w:szCs w:val="22"/>
                <w:lang w:eastAsia="zh-CN"/>
              </w:rPr>
              <w:t>-</w:t>
            </w:r>
            <w:r w:rsidR="007E78D9" w:rsidRPr="007E78D9">
              <w:rPr>
                <w:sz w:val="22"/>
                <w:szCs w:val="22"/>
                <w:lang w:eastAsia="zh-CN"/>
              </w:rPr>
              <w:t xml:space="preserve"> Zamówienie realizowane będzie sukcesywnie w okresie obowiązującej umowy. Ze względu na specyficzny rodzaj zamówienia Zamawiający nie potrafi przewidzieć dokładnej liczby zleconych tytułów.</w:t>
            </w:r>
          </w:p>
          <w:p w14:paraId="79D015C6" w14:textId="1465E60F" w:rsidR="007E78D9" w:rsidRPr="007E78D9" w:rsidRDefault="00E34051" w:rsidP="007E78D9">
            <w:pPr>
              <w:suppressAutoHyphens/>
              <w:overflowPunct w:val="0"/>
              <w:autoSpaceDE w:val="0"/>
              <w:jc w:val="both"/>
              <w:textAlignment w:val="baseline"/>
              <w:rPr>
                <w:sz w:val="22"/>
                <w:szCs w:val="22"/>
                <w:lang w:eastAsia="zh-CN"/>
              </w:rPr>
            </w:pPr>
            <w:r>
              <w:rPr>
                <w:sz w:val="22"/>
                <w:szCs w:val="22"/>
                <w:lang w:eastAsia="zh-CN"/>
              </w:rPr>
              <w:t>-</w:t>
            </w:r>
            <w:r w:rsidR="007E78D9" w:rsidRPr="007E78D9">
              <w:rPr>
                <w:sz w:val="22"/>
                <w:szCs w:val="22"/>
                <w:lang w:eastAsia="zh-CN"/>
              </w:rPr>
              <w:t xml:space="preserve"> Wartość zamówienia brutto nie przekroczy kwoty 160 000 złotych. </w:t>
            </w:r>
          </w:p>
          <w:p w14:paraId="3EE04989" w14:textId="7EF565CD" w:rsidR="007E78D9" w:rsidRPr="007E78D9" w:rsidRDefault="00E34051" w:rsidP="007E78D9">
            <w:pPr>
              <w:suppressAutoHyphens/>
              <w:overflowPunct w:val="0"/>
              <w:autoSpaceDE w:val="0"/>
              <w:jc w:val="both"/>
              <w:textAlignment w:val="baseline"/>
              <w:rPr>
                <w:sz w:val="22"/>
                <w:szCs w:val="22"/>
                <w:lang w:eastAsia="zh-CN"/>
              </w:rPr>
            </w:pPr>
            <w:r>
              <w:rPr>
                <w:sz w:val="22"/>
                <w:szCs w:val="22"/>
                <w:lang w:eastAsia="zh-CN"/>
              </w:rPr>
              <w:t>-</w:t>
            </w:r>
            <w:r w:rsidR="007E78D9" w:rsidRPr="007E78D9">
              <w:rPr>
                <w:sz w:val="22"/>
                <w:szCs w:val="22"/>
                <w:lang w:eastAsia="zh-CN"/>
              </w:rPr>
              <w:t xml:space="preserve"> Gwarantowany zakres umowy wynosi 40%.</w:t>
            </w:r>
          </w:p>
          <w:p w14:paraId="56103BB0" w14:textId="77777777" w:rsidR="007E78D9" w:rsidRPr="007E78D9" w:rsidRDefault="007E78D9" w:rsidP="007E78D9">
            <w:pPr>
              <w:suppressAutoHyphens/>
              <w:overflowPunct w:val="0"/>
              <w:autoSpaceDE w:val="0"/>
              <w:jc w:val="both"/>
              <w:textAlignment w:val="baseline"/>
              <w:rPr>
                <w:b/>
                <w:sz w:val="22"/>
                <w:szCs w:val="22"/>
                <w:lang w:eastAsia="zh-CN"/>
              </w:rPr>
            </w:pPr>
          </w:p>
          <w:p w14:paraId="47CEAD6C" w14:textId="77777777" w:rsidR="007E78D9" w:rsidRPr="007E78D9" w:rsidRDefault="007E78D9" w:rsidP="007E78D9">
            <w:pPr>
              <w:overflowPunct w:val="0"/>
              <w:autoSpaceDE w:val="0"/>
              <w:spacing w:after="200" w:line="276" w:lineRule="auto"/>
              <w:contextualSpacing/>
              <w:jc w:val="both"/>
              <w:rPr>
                <w:b/>
                <w:bCs/>
                <w:sz w:val="22"/>
                <w:szCs w:val="22"/>
                <w:lang w:eastAsia="zh-CN"/>
              </w:rPr>
            </w:pPr>
            <w:r w:rsidRPr="007E78D9">
              <w:rPr>
                <w:b/>
                <w:bCs/>
                <w:sz w:val="22"/>
                <w:szCs w:val="22"/>
                <w:lang w:eastAsia="zh-CN"/>
              </w:rPr>
              <w:t>2. Dodatkowe warunki:</w:t>
            </w:r>
          </w:p>
          <w:p w14:paraId="5EDFE3F2" w14:textId="5811F0CD" w:rsidR="007E78D9" w:rsidRPr="007E78D9" w:rsidRDefault="00E34051" w:rsidP="007E78D9">
            <w:pPr>
              <w:numPr>
                <w:ilvl w:val="0"/>
                <w:numId w:val="43"/>
              </w:numPr>
              <w:tabs>
                <w:tab w:val="num" w:pos="1134"/>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Pr>
                <w:rFonts w:eastAsia="Calibri"/>
                <w:bCs/>
                <w:sz w:val="22"/>
                <w:szCs w:val="22"/>
                <w:lang w:eastAsia="en-US"/>
              </w:rPr>
              <w:t>Wykonawca</w:t>
            </w:r>
            <w:r w:rsidR="007E78D9" w:rsidRPr="007E78D9">
              <w:rPr>
                <w:rFonts w:eastAsia="Calibri"/>
                <w:bCs/>
                <w:sz w:val="22"/>
                <w:szCs w:val="22"/>
                <w:lang w:eastAsia="en-US"/>
              </w:rPr>
              <w:t xml:space="preserve"> musi odebrać materiały przeznaczone do druku (np. makiety wklejek </w:t>
            </w:r>
            <w:r w:rsidR="007E78D9" w:rsidRPr="007E78D9">
              <w:rPr>
                <w:rFonts w:eastAsia="Calibri"/>
                <w:bCs/>
                <w:sz w:val="22"/>
                <w:szCs w:val="22"/>
                <w:lang w:eastAsia="en-US"/>
              </w:rPr>
              <w:br/>
              <w:t xml:space="preserve">i in.) najpóźniej do godz. </w:t>
            </w:r>
            <w:r w:rsidR="007E78D9" w:rsidRPr="007E78D9">
              <w:rPr>
                <w:rFonts w:eastAsia="Calibri"/>
                <w:bCs/>
                <w:sz w:val="22"/>
                <w:szCs w:val="22"/>
                <w:u w:val="single"/>
                <w:lang w:eastAsia="en-US"/>
              </w:rPr>
              <w:t>15</w:t>
            </w:r>
            <w:r w:rsidR="007E78D9" w:rsidRPr="007E78D9">
              <w:rPr>
                <w:rFonts w:eastAsia="Calibri"/>
                <w:bCs/>
                <w:sz w:val="22"/>
                <w:szCs w:val="22"/>
                <w:u w:val="single"/>
                <w:vertAlign w:val="superscript"/>
                <w:lang w:eastAsia="en-US"/>
              </w:rPr>
              <w:t xml:space="preserve">00 </w:t>
            </w:r>
            <w:r w:rsidR="007E78D9" w:rsidRPr="007E78D9">
              <w:rPr>
                <w:rFonts w:eastAsia="Calibri"/>
                <w:bCs/>
                <w:sz w:val="22"/>
                <w:szCs w:val="22"/>
                <w:lang w:eastAsia="en-US"/>
              </w:rPr>
              <w:t xml:space="preserve"> w następnym dniu roboczym po zawiadomieniu.</w:t>
            </w:r>
          </w:p>
          <w:p w14:paraId="4E38A157" w14:textId="15D4A280" w:rsidR="007E78D9" w:rsidRPr="007E78D9" w:rsidRDefault="00E34051"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Pr>
                <w:rFonts w:eastAsia="Calibri"/>
                <w:sz w:val="22"/>
                <w:szCs w:val="22"/>
                <w:lang w:eastAsia="en-US"/>
              </w:rPr>
              <w:t>Wykonawca</w:t>
            </w:r>
            <w:r w:rsidR="007E78D9" w:rsidRPr="007E78D9">
              <w:rPr>
                <w:rFonts w:eastAsia="Calibri"/>
                <w:sz w:val="22"/>
                <w:szCs w:val="22"/>
                <w:lang w:eastAsia="en-US"/>
              </w:rPr>
              <w:t xml:space="preserve"> przygotuje wydruk cyfrowy 2 egzemplarzy próbnych książki z dostarczonego przez Z</w:t>
            </w:r>
            <w:r>
              <w:rPr>
                <w:rFonts w:eastAsia="Calibri"/>
                <w:sz w:val="22"/>
                <w:szCs w:val="22"/>
                <w:lang w:eastAsia="en-US"/>
              </w:rPr>
              <w:t>amawiającego</w:t>
            </w:r>
            <w:r w:rsidR="007E78D9" w:rsidRPr="007E78D9">
              <w:rPr>
                <w:rFonts w:eastAsia="Calibri"/>
                <w:sz w:val="22"/>
                <w:szCs w:val="22"/>
                <w:lang w:eastAsia="en-US"/>
              </w:rPr>
              <w:t xml:space="preserve"> materiału w postaci elektronicznej. </w:t>
            </w:r>
            <w:r>
              <w:rPr>
                <w:rFonts w:eastAsia="Calibri"/>
                <w:sz w:val="22"/>
                <w:szCs w:val="22"/>
                <w:lang w:eastAsia="en-US"/>
              </w:rPr>
              <w:t>Wykonawca</w:t>
            </w:r>
            <w:r w:rsidR="007E78D9" w:rsidRPr="007E78D9">
              <w:rPr>
                <w:rFonts w:eastAsia="Calibri"/>
                <w:sz w:val="22"/>
                <w:szCs w:val="22"/>
                <w:lang w:eastAsia="en-US"/>
              </w:rPr>
              <w:t xml:space="preserve"> musi potwierdzić mailowo odebranie powyższych plików. </w:t>
            </w:r>
            <w:r w:rsidR="007E78D9" w:rsidRPr="007E78D9">
              <w:rPr>
                <w:rFonts w:eastAsia="Calibri"/>
                <w:b/>
                <w:sz w:val="22"/>
                <w:szCs w:val="22"/>
                <w:lang w:eastAsia="en-US"/>
              </w:rPr>
              <w:t>UWAGA. Wszelkie nieprawidłowości pojawiające się w trakcie druku muszą być natychmiast sygnalizowane Zleceniodawcy</w:t>
            </w:r>
            <w:r w:rsidR="007E78D9" w:rsidRPr="007E78D9">
              <w:rPr>
                <w:rFonts w:eastAsia="Calibri"/>
                <w:sz w:val="22"/>
                <w:szCs w:val="22"/>
                <w:lang w:eastAsia="en-US"/>
              </w:rPr>
              <w:t xml:space="preserve">. </w:t>
            </w:r>
          </w:p>
          <w:p w14:paraId="6D926C0E" w14:textId="510BBFF8" w:rsidR="007E78D9" w:rsidRPr="007E78D9" w:rsidRDefault="00E34051"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Pr>
                <w:rFonts w:eastAsia="Calibri"/>
                <w:sz w:val="22"/>
                <w:szCs w:val="22"/>
                <w:lang w:eastAsia="en-US"/>
              </w:rPr>
              <w:t xml:space="preserve">Wykonawca </w:t>
            </w:r>
            <w:r w:rsidR="007E78D9" w:rsidRPr="007E78D9">
              <w:rPr>
                <w:rFonts w:eastAsia="Calibri"/>
                <w:sz w:val="22"/>
                <w:szCs w:val="22"/>
                <w:lang w:eastAsia="en-US"/>
              </w:rPr>
              <w:t>udostępni połączenie FTP poprzez które przesyłane będą materiały do druku.</w:t>
            </w:r>
          </w:p>
          <w:p w14:paraId="2548530B" w14:textId="11EE9198" w:rsidR="007E78D9" w:rsidRPr="007E78D9" w:rsidRDefault="007E78D9"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sidRPr="007E78D9">
              <w:rPr>
                <w:rFonts w:eastAsia="Calibri"/>
                <w:sz w:val="22"/>
                <w:szCs w:val="22"/>
                <w:lang w:eastAsia="en-US"/>
              </w:rPr>
              <w:t xml:space="preserve">Wydruki 2 egzemplarzy książki w oprawie miękkiej przekazane będą przez </w:t>
            </w:r>
            <w:r w:rsidR="00E34051">
              <w:rPr>
                <w:rFonts w:eastAsia="Calibri"/>
                <w:sz w:val="22"/>
                <w:szCs w:val="22"/>
                <w:lang w:eastAsia="en-US"/>
              </w:rPr>
              <w:t>Wykonawcę</w:t>
            </w:r>
            <w:r w:rsidRPr="007E78D9">
              <w:rPr>
                <w:rFonts w:eastAsia="Calibri"/>
                <w:sz w:val="22"/>
                <w:szCs w:val="22"/>
                <w:lang w:eastAsia="en-US"/>
              </w:rPr>
              <w:t xml:space="preserve"> do akceptacji </w:t>
            </w:r>
            <w:r w:rsidR="00E34051">
              <w:rPr>
                <w:rFonts w:eastAsia="Calibri"/>
                <w:sz w:val="22"/>
                <w:szCs w:val="22"/>
                <w:lang w:eastAsia="en-US"/>
              </w:rPr>
              <w:t>Zamawijącego</w:t>
            </w:r>
            <w:r w:rsidRPr="007E78D9">
              <w:rPr>
                <w:rFonts w:eastAsia="Calibri"/>
                <w:sz w:val="22"/>
                <w:szCs w:val="22"/>
                <w:lang w:eastAsia="en-US"/>
              </w:rPr>
              <w:t xml:space="preserve"> w terminie do 2 dni od otrzymania materiałów elektronicznych od </w:t>
            </w:r>
            <w:r w:rsidR="00E34051">
              <w:rPr>
                <w:rFonts w:eastAsia="Calibri"/>
                <w:sz w:val="22"/>
                <w:szCs w:val="22"/>
                <w:lang w:eastAsia="en-US"/>
              </w:rPr>
              <w:t>Zamawiającego</w:t>
            </w:r>
            <w:r w:rsidRPr="007E78D9">
              <w:rPr>
                <w:rFonts w:eastAsia="Calibri"/>
                <w:sz w:val="22"/>
                <w:szCs w:val="22"/>
                <w:lang w:eastAsia="en-US"/>
              </w:rPr>
              <w:t xml:space="preserve">. Wraz z egzemplarzami okazowymi </w:t>
            </w:r>
            <w:r w:rsidR="00E34051">
              <w:rPr>
                <w:rFonts w:eastAsia="Calibri"/>
                <w:sz w:val="22"/>
                <w:szCs w:val="22"/>
                <w:lang w:eastAsia="en-US"/>
              </w:rPr>
              <w:t>Wykonawca</w:t>
            </w:r>
            <w:r w:rsidRPr="007E78D9">
              <w:rPr>
                <w:rFonts w:eastAsia="Calibri"/>
                <w:sz w:val="22"/>
                <w:szCs w:val="22"/>
                <w:lang w:eastAsia="en-US"/>
              </w:rPr>
              <w:t xml:space="preserve"> zobowiązany jest podać szerokość grzbietu (drogą mailową). Po akceptacji </w:t>
            </w:r>
            <w:r w:rsidR="00E34051">
              <w:rPr>
                <w:rFonts w:eastAsia="Calibri"/>
                <w:sz w:val="22"/>
                <w:szCs w:val="22"/>
                <w:lang w:eastAsia="en-US"/>
              </w:rPr>
              <w:t>Wykonawca</w:t>
            </w:r>
            <w:r w:rsidRPr="007E78D9">
              <w:rPr>
                <w:rFonts w:eastAsia="Calibri"/>
                <w:sz w:val="22"/>
                <w:szCs w:val="22"/>
                <w:lang w:eastAsia="en-US"/>
              </w:rPr>
              <w:t xml:space="preserve"> przystąpi do druku i oprawiania całego nakładu. Akceptacja zostanie przesłana do </w:t>
            </w:r>
            <w:r w:rsidR="00E34051">
              <w:rPr>
                <w:rFonts w:eastAsia="Calibri"/>
                <w:sz w:val="22"/>
                <w:szCs w:val="22"/>
                <w:lang w:eastAsia="en-US"/>
              </w:rPr>
              <w:t>Wykonawcy</w:t>
            </w:r>
            <w:r w:rsidRPr="007E78D9">
              <w:rPr>
                <w:rFonts w:eastAsia="Calibri"/>
                <w:sz w:val="22"/>
                <w:szCs w:val="22"/>
                <w:lang w:eastAsia="en-US"/>
              </w:rPr>
              <w:t xml:space="preserve"> drogą mailową.</w:t>
            </w:r>
          </w:p>
          <w:p w14:paraId="62A68D82" w14:textId="3BBF6FEC" w:rsidR="007E78D9" w:rsidRPr="007E78D9" w:rsidRDefault="00E34051"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Pr>
                <w:rFonts w:eastAsia="Calibri"/>
                <w:sz w:val="22"/>
                <w:szCs w:val="22"/>
                <w:lang w:eastAsia="en-US"/>
              </w:rPr>
              <w:t>Wykonawca</w:t>
            </w:r>
            <w:r w:rsidR="007E78D9" w:rsidRPr="007E78D9">
              <w:rPr>
                <w:rFonts w:eastAsia="Calibri"/>
                <w:sz w:val="22"/>
                <w:szCs w:val="22"/>
                <w:lang w:eastAsia="en-US"/>
              </w:rPr>
              <w:t xml:space="preserve"> dostarczy całość nakładu w oprawie miękkiej w terminie do 5 dni od daty akceptacji próbnego egzemplarza.</w:t>
            </w:r>
          </w:p>
          <w:p w14:paraId="2A8F9D21" w14:textId="3E7EB131" w:rsidR="007E78D9" w:rsidRPr="007E78D9" w:rsidRDefault="007E78D9"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sidRPr="007E78D9">
              <w:rPr>
                <w:rFonts w:eastAsia="Calibri"/>
                <w:sz w:val="22"/>
                <w:szCs w:val="22"/>
                <w:lang w:eastAsia="en-US"/>
              </w:rPr>
              <w:t>W przypadku zlecenia nakładów od 1 do 10 egzemplarzy książek (Z</w:t>
            </w:r>
            <w:r w:rsidR="00E34051">
              <w:rPr>
                <w:rFonts w:eastAsia="Calibri"/>
                <w:sz w:val="22"/>
                <w:szCs w:val="22"/>
                <w:lang w:eastAsia="en-US"/>
              </w:rPr>
              <w:t>amawiający</w:t>
            </w:r>
            <w:r w:rsidRPr="007E78D9">
              <w:rPr>
                <w:rFonts w:eastAsia="Calibri"/>
                <w:sz w:val="22"/>
                <w:szCs w:val="22"/>
                <w:lang w:eastAsia="en-US"/>
              </w:rPr>
              <w:t xml:space="preserve"> nie żąda wtedy egzemplarzy próbnych) </w:t>
            </w:r>
            <w:r w:rsidR="00E34051">
              <w:rPr>
                <w:rFonts w:eastAsia="Calibri"/>
                <w:sz w:val="22"/>
                <w:szCs w:val="22"/>
                <w:lang w:eastAsia="en-US"/>
              </w:rPr>
              <w:t>Wykonawca</w:t>
            </w:r>
            <w:r w:rsidRPr="007E78D9">
              <w:rPr>
                <w:rFonts w:eastAsia="Calibri"/>
                <w:sz w:val="22"/>
                <w:szCs w:val="22"/>
                <w:lang w:eastAsia="en-US"/>
              </w:rPr>
              <w:t xml:space="preserve"> zobowiązany jest dostarczyć ten nakład najpóźniej do godziny 15</w:t>
            </w:r>
            <w:r w:rsidRPr="007E78D9">
              <w:rPr>
                <w:rFonts w:eastAsia="Calibri"/>
                <w:sz w:val="22"/>
                <w:szCs w:val="22"/>
                <w:vertAlign w:val="superscript"/>
                <w:lang w:eastAsia="en-US"/>
              </w:rPr>
              <w:t xml:space="preserve">00 </w:t>
            </w:r>
            <w:r w:rsidRPr="007E78D9">
              <w:rPr>
                <w:rFonts w:eastAsia="Calibri"/>
                <w:sz w:val="22"/>
                <w:szCs w:val="22"/>
                <w:lang w:eastAsia="en-US"/>
              </w:rPr>
              <w:t>następnego dnia.</w:t>
            </w:r>
          </w:p>
          <w:p w14:paraId="628BB9DA" w14:textId="42D7314E" w:rsidR="007E78D9" w:rsidRPr="007E78D9" w:rsidRDefault="00E34051"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Pr>
                <w:rFonts w:eastAsia="Calibri"/>
                <w:sz w:val="22"/>
                <w:szCs w:val="22"/>
                <w:lang w:eastAsia="en-US"/>
              </w:rPr>
              <w:t>Wykonawca</w:t>
            </w:r>
            <w:r w:rsidR="007E78D9" w:rsidRPr="007E78D9">
              <w:rPr>
                <w:rFonts w:eastAsia="Calibri"/>
                <w:sz w:val="22"/>
                <w:szCs w:val="22"/>
                <w:lang w:eastAsia="en-US"/>
              </w:rPr>
              <w:t xml:space="preserve"> jest zobowiązany dostarczać ww. materiały oraz nakłady we wskazanych terminach do siedziby </w:t>
            </w:r>
            <w:r>
              <w:rPr>
                <w:rFonts w:eastAsia="Calibri"/>
                <w:sz w:val="22"/>
                <w:szCs w:val="22"/>
                <w:lang w:eastAsia="en-US"/>
              </w:rPr>
              <w:t>Zamawiającego</w:t>
            </w:r>
            <w:r w:rsidR="007E78D9" w:rsidRPr="007E78D9">
              <w:rPr>
                <w:rFonts w:eastAsia="Calibri"/>
                <w:sz w:val="22"/>
                <w:szCs w:val="22"/>
                <w:lang w:eastAsia="en-US"/>
              </w:rPr>
              <w:t xml:space="preserve"> w godzinach jego pracy (pn.-pt. 9</w:t>
            </w:r>
            <w:r w:rsidR="007E78D9" w:rsidRPr="007E78D9">
              <w:rPr>
                <w:rFonts w:eastAsia="Calibri"/>
                <w:sz w:val="22"/>
                <w:szCs w:val="22"/>
                <w:vertAlign w:val="superscript"/>
                <w:lang w:eastAsia="en-US"/>
              </w:rPr>
              <w:t>00</w:t>
            </w:r>
            <w:r w:rsidR="007E78D9" w:rsidRPr="007E78D9">
              <w:rPr>
                <w:rFonts w:eastAsia="Calibri"/>
                <w:sz w:val="22"/>
                <w:szCs w:val="22"/>
                <w:lang w:eastAsia="en-US"/>
              </w:rPr>
              <w:t>-15</w:t>
            </w:r>
            <w:r w:rsidR="007E78D9" w:rsidRPr="007E78D9">
              <w:rPr>
                <w:rFonts w:eastAsia="Calibri"/>
                <w:sz w:val="22"/>
                <w:szCs w:val="22"/>
                <w:vertAlign w:val="superscript"/>
                <w:lang w:eastAsia="en-US"/>
              </w:rPr>
              <w:t>00</w:t>
            </w:r>
            <w:r w:rsidR="007E78D9" w:rsidRPr="007E78D9">
              <w:rPr>
                <w:rFonts w:eastAsia="Calibri"/>
                <w:sz w:val="22"/>
                <w:szCs w:val="22"/>
                <w:lang w:eastAsia="en-US"/>
              </w:rPr>
              <w:t>).</w:t>
            </w:r>
          </w:p>
          <w:p w14:paraId="2565C93F" w14:textId="77777777" w:rsidR="007E78D9" w:rsidRPr="007E78D9" w:rsidRDefault="007E78D9"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sidRPr="007E78D9">
              <w:rPr>
                <w:rFonts w:eastAsia="Calibri"/>
                <w:sz w:val="22"/>
                <w:szCs w:val="22"/>
                <w:lang w:eastAsia="en-US"/>
              </w:rPr>
              <w:t>Dla każdej wydawanej pozycji będzie obowiązywała kalkulacja szczegółowa wg podanych, przyjętych w niniejszej specyfikacji cen jednostkowych w celu wyznaczania ceny standardowej.</w:t>
            </w:r>
          </w:p>
          <w:p w14:paraId="4CE642B0" w14:textId="77777777" w:rsidR="007E78D9" w:rsidRPr="007E78D9" w:rsidRDefault="007E78D9"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sidRPr="007E78D9">
              <w:rPr>
                <w:rFonts w:eastAsia="Calibri"/>
                <w:sz w:val="22"/>
                <w:szCs w:val="22"/>
                <w:lang w:eastAsia="en-US"/>
              </w:rPr>
              <w:t>W przypadku druku 1+1 lub 4+4 na papierze satynowanym w formacie będzie obowiązywał współczynnik zwiększający cenę podstawową o 50%.</w:t>
            </w:r>
          </w:p>
          <w:p w14:paraId="38993ABF" w14:textId="77777777" w:rsidR="007E78D9" w:rsidRPr="007E78D9" w:rsidRDefault="007E78D9"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sidRPr="007E78D9">
              <w:rPr>
                <w:rFonts w:eastAsia="Calibri"/>
                <w:sz w:val="22"/>
                <w:szCs w:val="22"/>
                <w:lang w:eastAsia="en-US"/>
              </w:rPr>
              <w:t>W przypadku druku 1+1 lub 4+4 w formacie B-5 na papierze kredowanym będzie obowiązywał współczynnik zwiększający cenę podstawową o 50%.</w:t>
            </w:r>
          </w:p>
          <w:p w14:paraId="696F7EEF" w14:textId="77777777" w:rsidR="007E78D9" w:rsidRPr="007E78D9" w:rsidRDefault="007E78D9"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sidRPr="007E78D9">
              <w:rPr>
                <w:rFonts w:eastAsia="Calibri"/>
                <w:sz w:val="22"/>
                <w:szCs w:val="22"/>
                <w:lang w:eastAsia="en-US"/>
              </w:rPr>
              <w:t>W przypadku oprawy uszlachetnionej folią mat + lakierem UV na wybranym elemencie będzie obowiązywał współczynnik zwiększający cenę podstawową okładki o 30%.</w:t>
            </w:r>
          </w:p>
          <w:p w14:paraId="756596F3" w14:textId="141688DC" w:rsidR="007E78D9" w:rsidRPr="007E78D9" w:rsidRDefault="00E34051"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Pr>
                <w:rFonts w:eastAsia="Calibri"/>
                <w:sz w:val="22"/>
                <w:szCs w:val="22"/>
                <w:lang w:eastAsia="en-US"/>
              </w:rPr>
              <w:lastRenderedPageBreak/>
              <w:t>Zamawiający</w:t>
            </w:r>
            <w:r w:rsidR="007E78D9" w:rsidRPr="007E78D9">
              <w:rPr>
                <w:rFonts w:eastAsia="Calibri"/>
                <w:sz w:val="22"/>
                <w:szCs w:val="22"/>
                <w:lang w:eastAsia="en-US"/>
              </w:rPr>
              <w:t xml:space="preserve"> wymaga, aby na płytach CD lub DVD, których nagranie zlecono </w:t>
            </w:r>
            <w:r>
              <w:rPr>
                <w:rFonts w:eastAsia="Calibri"/>
                <w:sz w:val="22"/>
                <w:szCs w:val="22"/>
                <w:lang w:eastAsia="en-US"/>
              </w:rPr>
              <w:t>Wykonawcy</w:t>
            </w:r>
            <w:r w:rsidR="007E78D9" w:rsidRPr="007E78D9">
              <w:rPr>
                <w:rFonts w:eastAsia="Calibri"/>
                <w:sz w:val="22"/>
                <w:szCs w:val="22"/>
                <w:lang w:eastAsia="en-US"/>
              </w:rPr>
              <w:t xml:space="preserve">, wykonał on nadruk etykiety. Płyty CD lub DVD z naklejkami zamiast nadruków będą zwracane </w:t>
            </w:r>
            <w:r>
              <w:rPr>
                <w:rFonts w:eastAsia="Calibri"/>
                <w:sz w:val="22"/>
                <w:szCs w:val="22"/>
                <w:lang w:eastAsia="en-US"/>
              </w:rPr>
              <w:t>Wykonawcy</w:t>
            </w:r>
            <w:r w:rsidR="007E78D9" w:rsidRPr="007E78D9">
              <w:rPr>
                <w:rFonts w:eastAsia="Calibri"/>
                <w:sz w:val="22"/>
                <w:szCs w:val="22"/>
                <w:lang w:eastAsia="en-US"/>
              </w:rPr>
              <w:t xml:space="preserve"> do ponownego zadruku i nagrania jako niespełniające warunków umowy.</w:t>
            </w:r>
          </w:p>
          <w:p w14:paraId="555CD958" w14:textId="77777777" w:rsidR="007E78D9" w:rsidRPr="007E78D9" w:rsidRDefault="007E78D9"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sidRPr="007E78D9">
              <w:rPr>
                <w:rFonts w:eastAsia="Calibri"/>
                <w:sz w:val="22"/>
                <w:szCs w:val="22"/>
                <w:lang w:eastAsia="en-US"/>
              </w:rPr>
              <w:t>Wykonanie okładki 4 kolory + 1 w formacie B-5, A-5 i A-4 zwiększy cenę druku okładki o 10%.</w:t>
            </w:r>
          </w:p>
          <w:p w14:paraId="660AE28D" w14:textId="4F436328" w:rsidR="007E78D9" w:rsidRPr="007E78D9" w:rsidRDefault="007E78D9" w:rsidP="007E78D9">
            <w:pPr>
              <w:numPr>
                <w:ilvl w:val="0"/>
                <w:numId w:val="43"/>
              </w:numPr>
              <w:tabs>
                <w:tab w:val="num" w:pos="1080"/>
                <w:tab w:val="num" w:pos="1134"/>
                <w:tab w:val="num" w:pos="1418"/>
              </w:tabs>
              <w:suppressAutoHyphens/>
              <w:overflowPunct w:val="0"/>
              <w:autoSpaceDE w:val="0"/>
              <w:autoSpaceDN w:val="0"/>
              <w:spacing w:after="200" w:line="276" w:lineRule="auto"/>
              <w:ind w:left="142" w:hanging="142"/>
              <w:contextualSpacing/>
              <w:jc w:val="both"/>
              <w:textAlignment w:val="baseline"/>
              <w:rPr>
                <w:rFonts w:eastAsia="Calibri"/>
                <w:sz w:val="22"/>
                <w:szCs w:val="22"/>
                <w:lang w:eastAsia="en-US"/>
              </w:rPr>
            </w:pPr>
            <w:r w:rsidRPr="007E78D9">
              <w:rPr>
                <w:rFonts w:eastAsia="Calibri"/>
                <w:sz w:val="22"/>
                <w:szCs w:val="22"/>
                <w:lang w:eastAsia="en-US"/>
              </w:rPr>
              <w:t xml:space="preserve">W przypadku zwiększonych nakładów </w:t>
            </w:r>
            <w:r w:rsidR="00E34051">
              <w:rPr>
                <w:rFonts w:eastAsia="Calibri"/>
                <w:sz w:val="22"/>
                <w:szCs w:val="22"/>
                <w:lang w:eastAsia="en-US"/>
              </w:rPr>
              <w:t>Wykonawcy</w:t>
            </w:r>
            <w:r w:rsidRPr="007E78D9">
              <w:rPr>
                <w:rFonts w:eastAsia="Calibri"/>
                <w:sz w:val="22"/>
                <w:szCs w:val="22"/>
                <w:lang w:eastAsia="en-US"/>
              </w:rPr>
              <w:t xml:space="preserve"> będą obowiązywać następujące obniżki ceny:</w:t>
            </w:r>
          </w:p>
          <w:p w14:paraId="4AA23668" w14:textId="77777777" w:rsidR="007E78D9" w:rsidRPr="007E78D9" w:rsidRDefault="007E78D9" w:rsidP="007E78D9">
            <w:pPr>
              <w:tabs>
                <w:tab w:val="num" w:pos="1134"/>
                <w:tab w:val="num" w:pos="1418"/>
                <w:tab w:val="num" w:pos="2880"/>
              </w:tabs>
              <w:suppressAutoHyphens/>
              <w:overflowPunct w:val="0"/>
              <w:autoSpaceDE w:val="0"/>
              <w:spacing w:after="200" w:line="276" w:lineRule="auto"/>
              <w:ind w:left="142"/>
              <w:contextualSpacing/>
              <w:jc w:val="both"/>
              <w:rPr>
                <w:rFonts w:eastAsia="Calibri"/>
                <w:sz w:val="22"/>
                <w:szCs w:val="22"/>
                <w:lang w:eastAsia="en-US"/>
              </w:rPr>
            </w:pPr>
            <w:r w:rsidRPr="007E78D9">
              <w:rPr>
                <w:rFonts w:eastAsia="Calibri"/>
                <w:sz w:val="22"/>
                <w:szCs w:val="22"/>
                <w:lang w:eastAsia="en-US"/>
              </w:rPr>
              <w:t>- nakład powyżej 250 egz.</w:t>
            </w:r>
            <w:r w:rsidRPr="007E78D9">
              <w:rPr>
                <w:rFonts w:eastAsia="Calibri"/>
                <w:sz w:val="22"/>
                <w:szCs w:val="22"/>
                <w:lang w:eastAsia="en-US"/>
              </w:rPr>
              <w:tab/>
            </w:r>
            <w:r w:rsidRPr="007E78D9">
              <w:rPr>
                <w:rFonts w:eastAsia="Calibri"/>
                <w:sz w:val="22"/>
                <w:szCs w:val="22"/>
                <w:lang w:eastAsia="en-US"/>
              </w:rPr>
              <w:tab/>
              <w:t>10%</w:t>
            </w:r>
          </w:p>
          <w:p w14:paraId="4C0DFEEF" w14:textId="77777777" w:rsidR="007E78D9" w:rsidRPr="007E78D9" w:rsidRDefault="007E78D9" w:rsidP="007E78D9">
            <w:pPr>
              <w:tabs>
                <w:tab w:val="num" w:pos="1134"/>
                <w:tab w:val="num" w:pos="1418"/>
                <w:tab w:val="num" w:pos="2880"/>
              </w:tabs>
              <w:suppressAutoHyphens/>
              <w:overflowPunct w:val="0"/>
              <w:autoSpaceDE w:val="0"/>
              <w:spacing w:after="200" w:line="276" w:lineRule="auto"/>
              <w:ind w:left="142"/>
              <w:contextualSpacing/>
              <w:jc w:val="both"/>
              <w:rPr>
                <w:rFonts w:eastAsia="Calibri"/>
                <w:sz w:val="22"/>
                <w:szCs w:val="22"/>
                <w:lang w:eastAsia="en-US"/>
              </w:rPr>
            </w:pPr>
            <w:r w:rsidRPr="007E78D9">
              <w:rPr>
                <w:rFonts w:eastAsia="Calibri"/>
                <w:sz w:val="22"/>
                <w:szCs w:val="22"/>
                <w:lang w:eastAsia="en-US"/>
              </w:rPr>
              <w:t>- nakład powyżej 350 egz.</w:t>
            </w:r>
            <w:r w:rsidRPr="007E78D9">
              <w:rPr>
                <w:rFonts w:eastAsia="Calibri"/>
                <w:sz w:val="22"/>
                <w:szCs w:val="22"/>
                <w:lang w:eastAsia="en-US"/>
              </w:rPr>
              <w:tab/>
            </w:r>
            <w:r w:rsidRPr="007E78D9">
              <w:rPr>
                <w:rFonts w:eastAsia="Calibri"/>
                <w:sz w:val="22"/>
                <w:szCs w:val="22"/>
                <w:lang w:eastAsia="en-US"/>
              </w:rPr>
              <w:tab/>
              <w:t>15%</w:t>
            </w:r>
          </w:p>
          <w:p w14:paraId="4FF9F7C8" w14:textId="7ADC9B8B" w:rsidR="007E78D9" w:rsidRPr="007E78D9" w:rsidRDefault="00E34051" w:rsidP="007E78D9">
            <w:pPr>
              <w:numPr>
                <w:ilvl w:val="0"/>
                <w:numId w:val="44"/>
              </w:numPr>
              <w:tabs>
                <w:tab w:val="num" w:pos="1080"/>
                <w:tab w:val="num" w:pos="1418"/>
              </w:tabs>
              <w:suppressAutoHyphens/>
              <w:overflowPunct w:val="0"/>
              <w:autoSpaceDE w:val="0"/>
              <w:autoSpaceDN w:val="0"/>
              <w:spacing w:after="200" w:line="276" w:lineRule="auto"/>
              <w:ind w:left="142" w:hanging="142"/>
              <w:contextualSpacing/>
              <w:jc w:val="both"/>
              <w:textAlignment w:val="baseline"/>
              <w:rPr>
                <w:sz w:val="22"/>
                <w:szCs w:val="22"/>
                <w:lang w:eastAsia="zh-CN"/>
              </w:rPr>
            </w:pPr>
            <w:r>
              <w:rPr>
                <w:sz w:val="22"/>
                <w:szCs w:val="22"/>
                <w:lang w:eastAsia="zh-CN"/>
              </w:rPr>
              <w:t>Wykonawca</w:t>
            </w:r>
            <w:r w:rsidR="007E78D9" w:rsidRPr="007E78D9">
              <w:rPr>
                <w:sz w:val="22"/>
                <w:szCs w:val="22"/>
                <w:lang w:eastAsia="zh-CN"/>
              </w:rPr>
              <w:t xml:space="preserve"> powinien być dyspozycyjny wobec Z</w:t>
            </w:r>
            <w:r>
              <w:rPr>
                <w:sz w:val="22"/>
                <w:szCs w:val="22"/>
                <w:lang w:eastAsia="zh-CN"/>
              </w:rPr>
              <w:t>amawiającego</w:t>
            </w:r>
            <w:r w:rsidR="007E78D9" w:rsidRPr="007E78D9">
              <w:rPr>
                <w:sz w:val="22"/>
                <w:szCs w:val="22"/>
                <w:lang w:eastAsia="zh-CN"/>
              </w:rPr>
              <w:t xml:space="preserve"> oraz zobowiązany jest do udzielania informacji Z</w:t>
            </w:r>
            <w:r>
              <w:rPr>
                <w:sz w:val="22"/>
                <w:szCs w:val="22"/>
                <w:lang w:eastAsia="zh-CN"/>
              </w:rPr>
              <w:t>amawiającemu</w:t>
            </w:r>
            <w:r w:rsidR="007E78D9" w:rsidRPr="007E78D9">
              <w:rPr>
                <w:sz w:val="22"/>
                <w:szCs w:val="22"/>
                <w:lang w:eastAsia="zh-CN"/>
              </w:rPr>
              <w:t xml:space="preserve"> o stanie zaawansowania prac.</w:t>
            </w:r>
          </w:p>
          <w:p w14:paraId="43A38F25" w14:textId="77777777" w:rsidR="007E78D9" w:rsidRPr="007E78D9" w:rsidRDefault="007E78D9" w:rsidP="007E78D9">
            <w:pPr>
              <w:tabs>
                <w:tab w:val="num" w:pos="1418"/>
              </w:tabs>
              <w:suppressAutoHyphens/>
              <w:overflowPunct w:val="0"/>
              <w:autoSpaceDE w:val="0"/>
              <w:spacing w:after="200" w:line="276" w:lineRule="auto"/>
              <w:contextualSpacing/>
              <w:jc w:val="both"/>
              <w:rPr>
                <w:sz w:val="22"/>
                <w:szCs w:val="22"/>
                <w:lang w:eastAsia="zh-CN"/>
              </w:rPr>
            </w:pPr>
          </w:p>
          <w:p w14:paraId="74B74FF6" w14:textId="77777777" w:rsidR="007E78D9" w:rsidRPr="007E78D9" w:rsidRDefault="007E78D9" w:rsidP="007E78D9">
            <w:pPr>
              <w:suppressAutoHyphens/>
              <w:autoSpaceDN w:val="0"/>
              <w:spacing w:before="120" w:after="120"/>
              <w:jc w:val="both"/>
              <w:textAlignment w:val="baseline"/>
              <w:rPr>
                <w:bCs/>
                <w:iCs/>
                <w:sz w:val="22"/>
                <w:szCs w:val="22"/>
                <w:lang w:eastAsia="zh-CN"/>
              </w:rPr>
            </w:pPr>
            <w:r w:rsidRPr="007E78D9">
              <w:rPr>
                <w:bCs/>
                <w:iCs/>
                <w:sz w:val="22"/>
                <w:szCs w:val="22"/>
                <w:lang w:eastAsia="zh-CN"/>
              </w:rPr>
              <w:t>Zamawiający określa następujące wymagania odnośnie zatrudnienia przez Wykonawcę lub Podwykonawcę osób wykonujących wskazane przez Zamawiającego czynności w zakresie realizacji zamówienia na podstawie umowy o pracę:</w:t>
            </w:r>
          </w:p>
          <w:p w14:paraId="3783822F" w14:textId="77777777" w:rsidR="007E78D9" w:rsidRPr="007E78D9" w:rsidRDefault="007E78D9" w:rsidP="007E78D9">
            <w:pPr>
              <w:suppressAutoHyphens/>
              <w:autoSpaceDN w:val="0"/>
              <w:spacing w:before="120" w:after="120"/>
              <w:jc w:val="both"/>
              <w:textAlignment w:val="baseline"/>
              <w:rPr>
                <w:bCs/>
                <w:iCs/>
                <w:sz w:val="22"/>
                <w:szCs w:val="22"/>
                <w:lang w:eastAsia="zh-CN"/>
              </w:rPr>
            </w:pPr>
            <w:r w:rsidRPr="007E78D9">
              <w:rPr>
                <w:bCs/>
                <w:iCs/>
                <w:sz w:val="22"/>
                <w:szCs w:val="22"/>
                <w:lang w:eastAsia="zh-CN"/>
              </w:rPr>
              <w:t>Zamawiający wymaga zatrudnienia przez Wykonawcę lub Podwykonawcę na podstawie umowy o pracę, w sposób określony w art. 22 § 1 ustawy z dnia 26 czerwca 1974 r. - Kodeks pracy (Dz.U. 2022.1510),  osób wykonujących czynności w zakresie obsługi maszyn drukarskich objętych przedmiotem umowy.</w:t>
            </w:r>
          </w:p>
          <w:p w14:paraId="4B261B9E" w14:textId="77777777" w:rsidR="007E78D9" w:rsidRPr="007E78D9" w:rsidRDefault="007E78D9" w:rsidP="007E78D9">
            <w:pPr>
              <w:suppressAutoHyphens/>
              <w:autoSpaceDN w:val="0"/>
              <w:spacing w:before="120" w:after="120"/>
              <w:jc w:val="both"/>
              <w:textAlignment w:val="baseline"/>
              <w:rPr>
                <w:bCs/>
                <w:iCs/>
                <w:sz w:val="22"/>
                <w:szCs w:val="22"/>
                <w:lang w:eastAsia="zh-CN"/>
              </w:rPr>
            </w:pPr>
            <w:r w:rsidRPr="007E78D9">
              <w:rPr>
                <w:bCs/>
                <w:iCs/>
                <w:sz w:val="22"/>
                <w:szCs w:val="22"/>
                <w:lang w:eastAsia="zh-CN"/>
              </w:rPr>
              <w:t xml:space="preserve">Wyżej określony wymóg dotyczy również podwykonawców wykonujących wskazane powyżej prace. </w:t>
            </w:r>
          </w:p>
          <w:p w14:paraId="0FFE4E60" w14:textId="77777777" w:rsidR="007E78D9" w:rsidRPr="007E78D9" w:rsidRDefault="007E78D9" w:rsidP="007E78D9">
            <w:pPr>
              <w:suppressAutoHyphens/>
              <w:autoSpaceDN w:val="0"/>
              <w:spacing w:before="120" w:after="120"/>
              <w:jc w:val="both"/>
              <w:textAlignment w:val="baseline"/>
              <w:rPr>
                <w:bCs/>
                <w:iCs/>
                <w:sz w:val="22"/>
                <w:szCs w:val="22"/>
                <w:lang w:eastAsia="zh-CN"/>
              </w:rPr>
            </w:pPr>
            <w:r w:rsidRPr="007E78D9">
              <w:rPr>
                <w:bCs/>
                <w:iCs/>
                <w:sz w:val="22"/>
                <w:szCs w:val="22"/>
                <w:lang w:eastAsia="zh-CN"/>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0EACD451" w14:textId="2A11616A" w:rsidR="00A079DE" w:rsidRPr="007E78D9" w:rsidRDefault="007E78D9" w:rsidP="007E78D9">
            <w:pPr>
              <w:pStyle w:val="Akapitzlist"/>
              <w:spacing w:after="0" w:line="240" w:lineRule="auto"/>
              <w:ind w:left="63"/>
              <w:jc w:val="both"/>
              <w:rPr>
                <w:rFonts w:ascii="Times New Roman" w:hAnsi="Times New Roman"/>
              </w:rPr>
            </w:pPr>
            <w:r w:rsidRPr="007E78D9">
              <w:rPr>
                <w:rFonts w:ascii="Times New Roman" w:eastAsia="Times New Roman" w:hAnsi="Times New Roman"/>
                <w:bCs/>
                <w:iCs/>
                <w:lang w:eastAsia="zh-CN"/>
              </w:rPr>
              <w:t>Zamawiający jednocześnie informuje, że we wzorze umowy przewidział kary umowne za nie wywiązanie się z ww. obowiązku.</w:t>
            </w:r>
          </w:p>
        </w:tc>
      </w:tr>
    </w:tbl>
    <w:p w14:paraId="6E889211"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lastRenderedPageBreak/>
        <w:t>Zamawiający nie przewiduje obowiązku odbycia przez Wykonawcę wizji lokalnej lub sprawdzenia przez Wykonawcę dokumentów niezbędnych do realizacji zamówienia.</w:t>
      </w:r>
    </w:p>
    <w:p w14:paraId="54920148" w14:textId="77777777" w:rsidR="00A062D1" w:rsidRPr="00A062D1" w:rsidRDefault="00A062D1" w:rsidP="00A062D1">
      <w:pPr>
        <w:numPr>
          <w:ilvl w:val="1"/>
          <w:numId w:val="2"/>
        </w:numPr>
        <w:spacing w:before="120"/>
        <w:jc w:val="both"/>
        <w:outlineLvl w:val="1"/>
        <w:rPr>
          <w:bCs/>
          <w:iCs/>
          <w:color w:val="000000"/>
          <w:sz w:val="22"/>
          <w:szCs w:val="22"/>
          <w:lang w:eastAsia="x-none"/>
        </w:rPr>
      </w:pPr>
      <w:r w:rsidRPr="00A062D1">
        <w:rPr>
          <w:bCs/>
          <w:iCs/>
          <w:color w:val="000000"/>
          <w:sz w:val="22"/>
          <w:szCs w:val="22"/>
          <w:lang w:val="x-none" w:eastAsia="x-none"/>
        </w:rPr>
        <w:t>Zamawiający nie dokonuje podziału zamówienia na części i tym samym nie dopuszcza składania ofert częściowych. Oferty nie zawierające pełnego zakresu przedmiotu zamówienia zostaną odrzucone.</w:t>
      </w:r>
    </w:p>
    <w:p w14:paraId="0B150601" w14:textId="77777777" w:rsidR="002D50D6" w:rsidRDefault="00A062D1" w:rsidP="002D50D6">
      <w:pPr>
        <w:numPr>
          <w:ilvl w:val="1"/>
          <w:numId w:val="2"/>
        </w:numPr>
        <w:spacing w:before="120"/>
        <w:jc w:val="both"/>
        <w:outlineLvl w:val="1"/>
        <w:rPr>
          <w:bCs/>
          <w:iCs/>
          <w:color w:val="000000"/>
          <w:sz w:val="22"/>
          <w:szCs w:val="22"/>
          <w:lang w:val="x-none" w:eastAsia="x-none"/>
        </w:rPr>
      </w:pPr>
      <w:r w:rsidRPr="00A062D1">
        <w:rPr>
          <w:bCs/>
          <w:iCs/>
          <w:color w:val="000000"/>
          <w:sz w:val="22"/>
          <w:szCs w:val="22"/>
          <w:lang w:val="x-none" w:eastAsia="x-none"/>
        </w:rPr>
        <w:t xml:space="preserve">Powody niedokonania podziału zamówienia na części: </w:t>
      </w:r>
    </w:p>
    <w:p w14:paraId="375011A0" w14:textId="117A04AB" w:rsidR="002D50D6" w:rsidRPr="002D50D6" w:rsidRDefault="00A062D1" w:rsidP="002D50D6">
      <w:pPr>
        <w:spacing w:before="120"/>
        <w:ind w:left="680"/>
        <w:jc w:val="both"/>
        <w:outlineLvl w:val="1"/>
        <w:rPr>
          <w:bCs/>
          <w:iCs/>
          <w:color w:val="000000"/>
          <w:sz w:val="22"/>
          <w:szCs w:val="22"/>
          <w:lang w:val="x-none" w:eastAsia="x-none"/>
        </w:rPr>
      </w:pPr>
      <w:r w:rsidRPr="002D50D6">
        <w:rPr>
          <w:bCs/>
          <w:iCs/>
          <w:color w:val="000000"/>
          <w:sz w:val="22"/>
          <w:szCs w:val="22"/>
          <w:lang w:eastAsia="x-none"/>
        </w:rPr>
        <w:t>Przedmiot zamówienia stanowi funkcjonalną całość, podział zamówienia na</w:t>
      </w:r>
      <w:r w:rsidRPr="002D50D6">
        <w:rPr>
          <w:bCs/>
          <w:iCs/>
          <w:color w:val="000000"/>
          <w:sz w:val="22"/>
          <w:szCs w:val="22"/>
          <w:lang w:eastAsia="x-none"/>
        </w:rPr>
        <w:br/>
        <w:t>części groziłby nadmiernymi trudnościami technicznymi oraz nadmiernymi</w:t>
      </w:r>
      <w:r w:rsidR="001E720C">
        <w:rPr>
          <w:bCs/>
          <w:iCs/>
          <w:color w:val="000000"/>
          <w:sz w:val="22"/>
          <w:szCs w:val="22"/>
          <w:lang w:eastAsia="x-none"/>
        </w:rPr>
        <w:t xml:space="preserve"> </w:t>
      </w:r>
      <w:r w:rsidRPr="002D50D6">
        <w:rPr>
          <w:bCs/>
          <w:iCs/>
          <w:color w:val="000000"/>
          <w:sz w:val="22"/>
          <w:szCs w:val="22"/>
          <w:lang w:eastAsia="x-none"/>
        </w:rPr>
        <w:t>kosztami wykonania zamówienia, ponadto brak podziału jest uzasadniony</w:t>
      </w:r>
      <w:r w:rsidR="001E720C">
        <w:rPr>
          <w:bCs/>
          <w:iCs/>
          <w:color w:val="000000"/>
          <w:sz w:val="22"/>
          <w:szCs w:val="22"/>
          <w:lang w:eastAsia="x-none"/>
        </w:rPr>
        <w:t xml:space="preserve"> </w:t>
      </w:r>
      <w:r w:rsidRPr="002D50D6">
        <w:rPr>
          <w:bCs/>
          <w:iCs/>
          <w:color w:val="000000"/>
          <w:sz w:val="22"/>
          <w:szCs w:val="22"/>
          <w:lang w:eastAsia="x-none"/>
        </w:rPr>
        <w:t>względami organizacyjnymi, ewentualny podział zamówienia mógłby poważnie</w:t>
      </w:r>
      <w:r w:rsidR="001E720C">
        <w:rPr>
          <w:bCs/>
          <w:iCs/>
          <w:color w:val="000000"/>
          <w:sz w:val="22"/>
          <w:szCs w:val="22"/>
          <w:lang w:eastAsia="x-none"/>
        </w:rPr>
        <w:t xml:space="preserve"> </w:t>
      </w:r>
      <w:r w:rsidRPr="002D50D6">
        <w:rPr>
          <w:bCs/>
          <w:iCs/>
          <w:color w:val="000000"/>
          <w:sz w:val="22"/>
          <w:szCs w:val="22"/>
          <w:lang w:eastAsia="x-none"/>
        </w:rPr>
        <w:t>zagrozić właściwemu wykonaniu zamówienia</w:t>
      </w:r>
      <w:r w:rsidR="001E720C">
        <w:rPr>
          <w:bCs/>
          <w:iCs/>
          <w:color w:val="000000"/>
          <w:sz w:val="22"/>
          <w:szCs w:val="22"/>
          <w:lang w:eastAsia="x-none"/>
        </w:rPr>
        <w:t>,</w:t>
      </w:r>
      <w:r w:rsidRPr="002D50D6">
        <w:rPr>
          <w:bCs/>
          <w:iCs/>
          <w:color w:val="000000"/>
          <w:sz w:val="22"/>
          <w:szCs w:val="22"/>
          <w:lang w:eastAsia="x-none"/>
        </w:rPr>
        <w:t xml:space="preserve"> a potrzeba skoordynowania</w:t>
      </w:r>
      <w:r w:rsidR="001E720C">
        <w:rPr>
          <w:bCs/>
          <w:iCs/>
          <w:color w:val="000000"/>
          <w:sz w:val="22"/>
          <w:szCs w:val="22"/>
          <w:lang w:eastAsia="x-none"/>
        </w:rPr>
        <w:t xml:space="preserve"> </w:t>
      </w:r>
      <w:r w:rsidRPr="002D50D6">
        <w:rPr>
          <w:bCs/>
          <w:iCs/>
          <w:color w:val="000000"/>
          <w:sz w:val="22"/>
          <w:szCs w:val="22"/>
          <w:lang w:eastAsia="x-none"/>
        </w:rPr>
        <w:t>działań różnych wykonawców realizujących poszczególne części zamówienia</w:t>
      </w:r>
      <w:r w:rsidR="001E720C">
        <w:rPr>
          <w:bCs/>
          <w:iCs/>
          <w:color w:val="000000"/>
          <w:sz w:val="22"/>
          <w:szCs w:val="22"/>
          <w:lang w:eastAsia="x-none"/>
        </w:rPr>
        <w:t xml:space="preserve"> </w:t>
      </w:r>
      <w:r w:rsidRPr="002D50D6">
        <w:rPr>
          <w:bCs/>
          <w:iCs/>
          <w:color w:val="000000"/>
          <w:sz w:val="22"/>
          <w:szCs w:val="22"/>
          <w:lang w:eastAsia="x-none"/>
        </w:rPr>
        <w:t>mogłaby zagrozić prawidłowej i terminowej realizacji zamówienia.</w:t>
      </w:r>
    </w:p>
    <w:p w14:paraId="0960C64F" w14:textId="71541390" w:rsidR="00A062D1" w:rsidRPr="00A062D1" w:rsidRDefault="00A062D1" w:rsidP="00A062D1">
      <w:pPr>
        <w:ind w:left="680"/>
        <w:jc w:val="both"/>
        <w:outlineLvl w:val="1"/>
        <w:rPr>
          <w:bCs/>
          <w:iCs/>
          <w:color w:val="000000"/>
          <w:sz w:val="22"/>
          <w:szCs w:val="22"/>
          <w:lang w:eastAsia="x-none"/>
        </w:rPr>
      </w:pPr>
      <w:r w:rsidRPr="00A062D1">
        <w:rPr>
          <w:bCs/>
          <w:iCs/>
          <w:color w:val="000000"/>
          <w:sz w:val="22"/>
          <w:szCs w:val="22"/>
          <w:lang w:eastAsia="x-none"/>
        </w:rPr>
        <w:t>Ponadto niedokonanie podziału na części nie narusza konkurencji poprzez</w:t>
      </w:r>
      <w:r w:rsidR="001E720C">
        <w:rPr>
          <w:bCs/>
          <w:iCs/>
          <w:color w:val="000000"/>
          <w:sz w:val="22"/>
          <w:szCs w:val="22"/>
          <w:lang w:eastAsia="x-none"/>
        </w:rPr>
        <w:t xml:space="preserve"> </w:t>
      </w:r>
      <w:r w:rsidRPr="00A062D1">
        <w:rPr>
          <w:bCs/>
          <w:iCs/>
          <w:color w:val="000000"/>
          <w:sz w:val="22"/>
          <w:szCs w:val="22"/>
          <w:lang w:eastAsia="x-none"/>
        </w:rPr>
        <w:t xml:space="preserve">ograniczenie możliwości ubiegania się o nie. </w:t>
      </w:r>
    </w:p>
    <w:p w14:paraId="46850786"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lastRenderedPageBreak/>
        <w:t>Zaliczki na poczet wykonania zamówienia</w:t>
      </w:r>
    </w:p>
    <w:p w14:paraId="787E7B9D" w14:textId="77777777" w:rsidR="00BC6240" w:rsidRDefault="004D5E89">
      <w:pPr>
        <w:tabs>
          <w:tab w:val="left" w:pos="708"/>
        </w:tabs>
        <w:spacing w:before="120"/>
        <w:ind w:left="680"/>
        <w:jc w:val="both"/>
        <w:outlineLvl w:val="1"/>
        <w:rPr>
          <w:bCs/>
          <w:iCs/>
          <w:color w:val="000000"/>
          <w:sz w:val="22"/>
          <w:szCs w:val="22"/>
        </w:rPr>
      </w:pPr>
      <w:r>
        <w:rPr>
          <w:bCs/>
          <w:iCs/>
          <w:color w:val="000000"/>
          <w:sz w:val="22"/>
          <w:szCs w:val="22"/>
        </w:rPr>
        <w:t>Zamawiający nie przewiduje udzielenia zaliczek na poczet wykonania zamówienia.</w:t>
      </w:r>
    </w:p>
    <w:p w14:paraId="2759315E"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nie dopuszcza składania ofert wariantowych oraz w postaci katalogów elektronicznych</w:t>
      </w:r>
    </w:p>
    <w:p w14:paraId="23C7BC64"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Zamawiający nie zastrzega możliwości ubiegania się o udzielenie zamówienia wyłącznie przez wykonawców, o których mowa w art. 94 ustaw </w:t>
      </w:r>
      <w:proofErr w:type="spellStart"/>
      <w:r>
        <w:rPr>
          <w:bCs/>
          <w:iCs/>
          <w:color w:val="000000"/>
          <w:sz w:val="22"/>
          <w:szCs w:val="22"/>
        </w:rPr>
        <w:t>Pzp</w:t>
      </w:r>
      <w:proofErr w:type="spellEnd"/>
      <w:r>
        <w:rPr>
          <w:bCs/>
          <w:iCs/>
          <w:color w:val="000000"/>
          <w:sz w:val="22"/>
          <w:szCs w:val="22"/>
        </w:rPr>
        <w:t>.</w:t>
      </w:r>
    </w:p>
    <w:p w14:paraId="4093089E"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Zamawiający nie prowadzi postępowania w celu zawarcia umowy ramowej. </w:t>
      </w:r>
    </w:p>
    <w:p w14:paraId="63BE6964" w14:textId="77777777" w:rsidR="00BC6240" w:rsidRPr="006529A3" w:rsidRDefault="004D5E89">
      <w:pPr>
        <w:numPr>
          <w:ilvl w:val="1"/>
          <w:numId w:val="2"/>
        </w:numPr>
        <w:spacing w:before="120"/>
        <w:jc w:val="both"/>
        <w:outlineLvl w:val="1"/>
        <w:rPr>
          <w:bCs/>
          <w:iCs/>
          <w:color w:val="000000"/>
          <w:sz w:val="22"/>
          <w:szCs w:val="22"/>
        </w:rPr>
      </w:pPr>
      <w:r w:rsidRPr="006529A3">
        <w:rPr>
          <w:bCs/>
          <w:iCs/>
          <w:color w:val="000000"/>
          <w:sz w:val="22"/>
          <w:szCs w:val="22"/>
        </w:rPr>
        <w:t xml:space="preserve">Zamawiający nie zastrzega obowiązku osobistego wykonania przez Wykonawcę kluczowych zadań: </w:t>
      </w:r>
      <w:r w:rsidR="00395FCE" w:rsidRPr="006529A3">
        <w:rPr>
          <w:bCs/>
          <w:iCs/>
          <w:color w:val="000000"/>
          <w:sz w:val="22"/>
          <w:szCs w:val="22"/>
        </w:rPr>
        <w:t xml:space="preserve">dotyczących zamówień na </w:t>
      </w:r>
      <w:r w:rsidRPr="006529A3">
        <w:rPr>
          <w:bCs/>
          <w:iCs/>
          <w:color w:val="000000"/>
          <w:sz w:val="22"/>
          <w:szCs w:val="22"/>
        </w:rPr>
        <w:t>usługi</w:t>
      </w:r>
      <w:r w:rsidR="00395FCE" w:rsidRPr="006529A3">
        <w:rPr>
          <w:bCs/>
          <w:iCs/>
          <w:color w:val="000000"/>
          <w:sz w:val="22"/>
          <w:szCs w:val="22"/>
        </w:rPr>
        <w:t>.</w:t>
      </w:r>
    </w:p>
    <w:p w14:paraId="1ADE12EC" w14:textId="77777777" w:rsidR="00BC6240" w:rsidRDefault="004D5E89">
      <w:pPr>
        <w:numPr>
          <w:ilvl w:val="0"/>
          <w:numId w:val="2"/>
        </w:numPr>
        <w:spacing w:before="200" w:after="60"/>
        <w:ind w:left="431" w:hanging="431"/>
        <w:jc w:val="both"/>
        <w:outlineLvl w:val="0"/>
        <w:rPr>
          <w:b/>
          <w:bCs/>
          <w:caps/>
          <w:kern w:val="2"/>
          <w:sz w:val="22"/>
          <w:szCs w:val="22"/>
        </w:rPr>
      </w:pPr>
      <w:bookmarkStart w:id="5" w:name="_Toc258314245"/>
      <w:r>
        <w:rPr>
          <w:b/>
          <w:bCs/>
          <w:caps/>
          <w:kern w:val="2"/>
          <w:sz w:val="22"/>
          <w:szCs w:val="22"/>
        </w:rPr>
        <w:t>Informacja o przewidywanych zamówieniach, o których mowa w art. 214 ust. 1 pkt 7 i 8USTAWY PZP</w:t>
      </w:r>
      <w:bookmarkEnd w:id="5"/>
      <w:r>
        <w:rPr>
          <w:b/>
          <w:bCs/>
          <w:caps/>
          <w:kern w:val="2"/>
          <w:sz w:val="22"/>
          <w:szCs w:val="22"/>
        </w:rPr>
        <w:t>.</w:t>
      </w:r>
    </w:p>
    <w:p w14:paraId="61122AD0" w14:textId="106FEFA0" w:rsidR="001B5AC0" w:rsidRDefault="004D5E89" w:rsidP="00414645">
      <w:pPr>
        <w:tabs>
          <w:tab w:val="left" w:pos="708"/>
        </w:tabs>
        <w:spacing w:before="120"/>
        <w:ind w:left="426"/>
        <w:jc w:val="both"/>
        <w:outlineLvl w:val="1"/>
        <w:rPr>
          <w:bCs/>
          <w:iCs/>
          <w:color w:val="000000"/>
          <w:sz w:val="22"/>
          <w:szCs w:val="22"/>
        </w:rPr>
      </w:pPr>
      <w:r>
        <w:rPr>
          <w:bCs/>
          <w:iCs/>
          <w:color w:val="000000"/>
          <w:sz w:val="22"/>
          <w:szCs w:val="22"/>
        </w:rPr>
        <w:t xml:space="preserve">Zamawiający nie przewiduje udzielenia zamówień, o których mowa w art. 214 ust. 1 pkt 7 ustawy </w:t>
      </w:r>
      <w:proofErr w:type="spellStart"/>
      <w:r>
        <w:rPr>
          <w:bCs/>
          <w:iCs/>
          <w:color w:val="000000"/>
          <w:sz w:val="22"/>
          <w:szCs w:val="22"/>
        </w:rPr>
        <w:t>Pzp</w:t>
      </w:r>
      <w:proofErr w:type="spellEnd"/>
      <w:r>
        <w:rPr>
          <w:bCs/>
          <w:iCs/>
          <w:color w:val="000000"/>
          <w:sz w:val="22"/>
          <w:szCs w:val="22"/>
        </w:rPr>
        <w:t>.</w:t>
      </w:r>
    </w:p>
    <w:p w14:paraId="19D39FFA" w14:textId="77777777" w:rsidR="00BC6240" w:rsidRPr="00B7725E" w:rsidRDefault="004D5E89">
      <w:pPr>
        <w:numPr>
          <w:ilvl w:val="0"/>
          <w:numId w:val="2"/>
        </w:numPr>
        <w:spacing w:before="200" w:after="60"/>
        <w:ind w:left="431" w:hanging="431"/>
        <w:jc w:val="both"/>
        <w:outlineLvl w:val="0"/>
        <w:rPr>
          <w:b/>
          <w:bCs/>
          <w:caps/>
          <w:kern w:val="2"/>
          <w:sz w:val="22"/>
          <w:szCs w:val="22"/>
        </w:rPr>
      </w:pPr>
      <w:bookmarkStart w:id="6" w:name="_Toc258314246"/>
      <w:r w:rsidRPr="00B7725E">
        <w:rPr>
          <w:b/>
          <w:bCs/>
          <w:caps/>
          <w:kern w:val="2"/>
          <w:sz w:val="22"/>
          <w:szCs w:val="22"/>
        </w:rPr>
        <w:t>Termin wykonania zamówienia</w:t>
      </w:r>
      <w:bookmarkEnd w:id="6"/>
    </w:p>
    <w:p w14:paraId="180A25D8" w14:textId="11C1E4D2" w:rsidR="00550918" w:rsidRPr="007E78D9" w:rsidRDefault="004D5E89" w:rsidP="00550918">
      <w:pPr>
        <w:tabs>
          <w:tab w:val="left" w:pos="708"/>
        </w:tabs>
        <w:spacing w:before="120"/>
        <w:ind w:left="426"/>
        <w:jc w:val="both"/>
        <w:outlineLvl w:val="1"/>
        <w:rPr>
          <w:b/>
          <w:bCs/>
          <w:iCs/>
          <w:color w:val="000000"/>
          <w:sz w:val="22"/>
          <w:szCs w:val="22"/>
          <w:lang w:eastAsia="x-none"/>
        </w:rPr>
      </w:pPr>
      <w:r w:rsidRPr="00B7725E">
        <w:rPr>
          <w:bCs/>
          <w:iCs/>
          <w:color w:val="000000"/>
          <w:sz w:val="22"/>
          <w:szCs w:val="22"/>
        </w:rPr>
        <w:t>Zamówienie</w:t>
      </w:r>
      <w:r w:rsidR="00060F60" w:rsidRPr="00B7725E">
        <w:rPr>
          <w:bCs/>
          <w:iCs/>
          <w:color w:val="000000"/>
          <w:sz w:val="22"/>
          <w:szCs w:val="22"/>
        </w:rPr>
        <w:t xml:space="preserve"> w </w:t>
      </w:r>
      <w:r w:rsidRPr="00B7725E">
        <w:rPr>
          <w:bCs/>
          <w:iCs/>
          <w:color w:val="000000"/>
          <w:sz w:val="22"/>
          <w:szCs w:val="22"/>
        </w:rPr>
        <w:t>musi zostać zrealizowane w terminie:</w:t>
      </w:r>
      <w:bookmarkStart w:id="7" w:name="_Hlk63956575"/>
      <w:r w:rsidR="00950E80" w:rsidRPr="00B7725E">
        <w:rPr>
          <w:bCs/>
          <w:iCs/>
          <w:color w:val="000000"/>
          <w:sz w:val="22"/>
          <w:szCs w:val="22"/>
        </w:rPr>
        <w:t xml:space="preserve"> </w:t>
      </w:r>
      <w:bookmarkStart w:id="8" w:name="_Hlk183692182"/>
      <w:r w:rsidR="007E78D9" w:rsidRPr="007E78D9">
        <w:rPr>
          <w:b/>
          <w:color w:val="000000" w:themeColor="text1"/>
          <w:sz w:val="22"/>
          <w:szCs w:val="22"/>
        </w:rPr>
        <w:t>do 12 miesięcy od daty podpisania umowy.</w:t>
      </w:r>
    </w:p>
    <w:bookmarkEnd w:id="7"/>
    <w:bookmarkEnd w:id="8"/>
    <w:p w14:paraId="17A759C7" w14:textId="77777777" w:rsidR="00BC6240" w:rsidRPr="00B7725E" w:rsidRDefault="004D5E89">
      <w:pPr>
        <w:numPr>
          <w:ilvl w:val="0"/>
          <w:numId w:val="2"/>
        </w:numPr>
        <w:spacing w:before="200" w:after="60"/>
        <w:ind w:left="431" w:hanging="431"/>
        <w:jc w:val="both"/>
        <w:outlineLvl w:val="0"/>
        <w:rPr>
          <w:b/>
          <w:sz w:val="22"/>
          <w:szCs w:val="22"/>
        </w:rPr>
      </w:pPr>
      <w:r w:rsidRPr="00B7725E">
        <w:rPr>
          <w:b/>
          <w:sz w:val="22"/>
          <w:szCs w:val="22"/>
        </w:rPr>
        <w:t xml:space="preserve">PRZEDMIOTOWE ŚRODKI DOWODOWE </w:t>
      </w:r>
    </w:p>
    <w:p w14:paraId="0F51EDC7" w14:textId="3A5F3A6D" w:rsidR="00C93337" w:rsidRPr="00C93337" w:rsidRDefault="007E78D9" w:rsidP="00C93337">
      <w:pPr>
        <w:pStyle w:val="Akapitzlist"/>
        <w:numPr>
          <w:ilvl w:val="1"/>
          <w:numId w:val="2"/>
        </w:numPr>
        <w:tabs>
          <w:tab w:val="left" w:pos="709"/>
        </w:tabs>
        <w:spacing w:before="120"/>
        <w:jc w:val="both"/>
        <w:outlineLvl w:val="1"/>
        <w:rPr>
          <w:rFonts w:ascii="Times New Roman" w:hAnsi="Times New Roman"/>
        </w:rPr>
      </w:pPr>
      <w:r w:rsidRPr="00C93337">
        <w:rPr>
          <w:rFonts w:ascii="Times New Roman" w:hAnsi="Times New Roman"/>
        </w:rPr>
        <w:t xml:space="preserve">Zamawiający żąda złożenia wraz z ofertą przedmiotowych środków dowodowych na potwierdzenie zgodności oferowanych usług z wymaganiami określonymi w opisie przedmiotu zamówienia związanymi z realizacją zamówienia tj. próbki opisane w pkt </w:t>
      </w:r>
      <w:r w:rsidR="00C93337" w:rsidRPr="00C93337">
        <w:rPr>
          <w:rFonts w:ascii="Times New Roman" w:hAnsi="Times New Roman"/>
        </w:rPr>
        <w:t>7.3</w:t>
      </w:r>
      <w:r w:rsidRPr="00C93337">
        <w:rPr>
          <w:rFonts w:ascii="Times New Roman" w:hAnsi="Times New Roman"/>
        </w:rPr>
        <w:t xml:space="preserve"> SWZ.</w:t>
      </w:r>
    </w:p>
    <w:p w14:paraId="595BA16F" w14:textId="77777777" w:rsidR="00C93337" w:rsidRPr="00C93337" w:rsidRDefault="007E78D9" w:rsidP="00C93337">
      <w:pPr>
        <w:pStyle w:val="Akapitzlist"/>
        <w:numPr>
          <w:ilvl w:val="1"/>
          <w:numId w:val="2"/>
        </w:numPr>
        <w:tabs>
          <w:tab w:val="left" w:pos="709"/>
        </w:tabs>
        <w:spacing w:before="120"/>
        <w:jc w:val="both"/>
        <w:outlineLvl w:val="1"/>
        <w:rPr>
          <w:rFonts w:ascii="Times New Roman" w:hAnsi="Times New Roman"/>
        </w:rPr>
      </w:pPr>
      <w:r w:rsidRPr="00C93337">
        <w:rPr>
          <w:rFonts w:ascii="Times New Roman" w:hAnsi="Times New Roman"/>
        </w:rPr>
        <w:t>Zamawiający wymaga złożenia wraz z ofertą 2 egz. książek opatrzonych numerem ISSN lub ISBN wydrukowanych w technice cyfrowej przez Wykonawcę lub podmiot, który będzie realizował zamówienie.</w:t>
      </w:r>
    </w:p>
    <w:p w14:paraId="22481890" w14:textId="42E30422" w:rsidR="00C93337" w:rsidRPr="00C93337" w:rsidRDefault="007E78D9" w:rsidP="00C93337">
      <w:pPr>
        <w:pStyle w:val="Akapitzlist"/>
        <w:numPr>
          <w:ilvl w:val="1"/>
          <w:numId w:val="2"/>
        </w:numPr>
        <w:tabs>
          <w:tab w:val="left" w:pos="709"/>
        </w:tabs>
        <w:spacing w:before="120"/>
        <w:jc w:val="both"/>
        <w:outlineLvl w:val="1"/>
        <w:rPr>
          <w:rFonts w:ascii="Times New Roman" w:hAnsi="Times New Roman"/>
        </w:rPr>
      </w:pPr>
      <w:r w:rsidRPr="00C93337">
        <w:rPr>
          <w:rFonts w:ascii="Times New Roman" w:hAnsi="Times New Roman"/>
        </w:rPr>
        <w:t>Złożone wraz z ofertą książki powinny spełniać poniższe wymagania:</w:t>
      </w:r>
    </w:p>
    <w:p w14:paraId="4F902A53" w14:textId="77777777" w:rsidR="00C93337" w:rsidRPr="00C93337" w:rsidRDefault="00C93337" w:rsidP="00C93337">
      <w:pPr>
        <w:pStyle w:val="Akapitzlist"/>
        <w:tabs>
          <w:tab w:val="left" w:pos="709"/>
        </w:tabs>
        <w:spacing w:before="120"/>
        <w:ind w:left="680"/>
        <w:jc w:val="both"/>
        <w:outlineLvl w:val="1"/>
        <w:rPr>
          <w:rFonts w:ascii="Times New Roman" w:hAnsi="Times New Roman"/>
        </w:rPr>
      </w:pPr>
      <w:r w:rsidRPr="00C93337">
        <w:rPr>
          <w:rFonts w:ascii="Times New Roman" w:hAnsi="Times New Roman"/>
        </w:rPr>
        <w:t>- format B5 lub A4,</w:t>
      </w:r>
    </w:p>
    <w:p w14:paraId="68B4895E" w14:textId="77777777" w:rsidR="00C93337" w:rsidRPr="00C93337" w:rsidRDefault="00C93337" w:rsidP="00C93337">
      <w:pPr>
        <w:pStyle w:val="Akapitzlist"/>
        <w:tabs>
          <w:tab w:val="left" w:pos="709"/>
        </w:tabs>
        <w:spacing w:before="120"/>
        <w:ind w:left="680"/>
        <w:jc w:val="both"/>
        <w:outlineLvl w:val="1"/>
        <w:rPr>
          <w:rFonts w:ascii="Times New Roman" w:hAnsi="Times New Roman"/>
        </w:rPr>
      </w:pPr>
      <w:r w:rsidRPr="00C93337">
        <w:rPr>
          <w:rFonts w:ascii="Times New Roman" w:hAnsi="Times New Roman"/>
        </w:rPr>
        <w:t xml:space="preserve">- jeden egzemplarz książki powinien być wydrukowany na papierze kredowanym (gramatura dowolna, błysk/mat dowolność), a drugi egzemplarz książki powinien być wydrukowany na papierze offsetowym 80 g. </w:t>
      </w:r>
    </w:p>
    <w:p w14:paraId="7106C578" w14:textId="77777777" w:rsidR="00C93337" w:rsidRPr="00C93337" w:rsidRDefault="00C93337" w:rsidP="00C93337">
      <w:pPr>
        <w:pStyle w:val="Akapitzlist"/>
        <w:tabs>
          <w:tab w:val="left" w:pos="709"/>
        </w:tabs>
        <w:spacing w:before="120"/>
        <w:ind w:left="680"/>
        <w:jc w:val="both"/>
        <w:outlineLvl w:val="1"/>
        <w:rPr>
          <w:rFonts w:ascii="Times New Roman" w:hAnsi="Times New Roman"/>
        </w:rPr>
      </w:pPr>
      <w:r w:rsidRPr="00C93337">
        <w:rPr>
          <w:rFonts w:ascii="Times New Roman" w:hAnsi="Times New Roman"/>
        </w:rPr>
        <w:t>- oba egzemplarze książek powinny zawierać min. 10 stron w kolorze,</w:t>
      </w:r>
    </w:p>
    <w:p w14:paraId="2BD28322" w14:textId="77777777" w:rsidR="00C93337" w:rsidRPr="00C93337" w:rsidRDefault="00C93337" w:rsidP="00C93337">
      <w:pPr>
        <w:pStyle w:val="Akapitzlist"/>
        <w:tabs>
          <w:tab w:val="left" w:pos="709"/>
        </w:tabs>
        <w:spacing w:before="120"/>
        <w:ind w:left="680"/>
        <w:jc w:val="both"/>
        <w:outlineLvl w:val="1"/>
        <w:rPr>
          <w:rFonts w:ascii="Times New Roman" w:hAnsi="Times New Roman"/>
        </w:rPr>
      </w:pPr>
      <w:r w:rsidRPr="00C93337">
        <w:rPr>
          <w:rFonts w:ascii="Times New Roman" w:hAnsi="Times New Roman"/>
        </w:rPr>
        <w:t>- oba egzemplarze książek powinny mieć okładki 4 kolory + uszlachetnienie, przy czym dla jednego egzemplarza uszlachetnienie to folia mat + lakier UV na wybranych elementach, a dla drugiego egzemplarza uszlachetnienie to folia błysk,</w:t>
      </w:r>
    </w:p>
    <w:p w14:paraId="45FD709D" w14:textId="77777777" w:rsidR="00C93337" w:rsidRPr="00C93337" w:rsidRDefault="00C93337" w:rsidP="00C93337">
      <w:pPr>
        <w:pStyle w:val="Akapitzlist"/>
        <w:tabs>
          <w:tab w:val="left" w:pos="709"/>
        </w:tabs>
        <w:spacing w:before="120"/>
        <w:ind w:left="680"/>
        <w:jc w:val="both"/>
        <w:outlineLvl w:val="1"/>
        <w:rPr>
          <w:rFonts w:ascii="Times New Roman" w:hAnsi="Times New Roman"/>
        </w:rPr>
      </w:pPr>
      <w:r w:rsidRPr="00C93337">
        <w:rPr>
          <w:rFonts w:ascii="Times New Roman" w:hAnsi="Times New Roman"/>
        </w:rPr>
        <w:t>- oba egzemplarze powinny zawierać żywą paginę,</w:t>
      </w:r>
    </w:p>
    <w:p w14:paraId="1A22728E" w14:textId="26D618E5" w:rsidR="00C93337" w:rsidRPr="00C93337" w:rsidRDefault="00C93337" w:rsidP="00C93337">
      <w:pPr>
        <w:pStyle w:val="Akapitzlist"/>
        <w:tabs>
          <w:tab w:val="left" w:pos="709"/>
        </w:tabs>
        <w:spacing w:before="120"/>
        <w:ind w:left="680"/>
        <w:jc w:val="both"/>
        <w:outlineLvl w:val="1"/>
        <w:rPr>
          <w:rFonts w:ascii="Times New Roman" w:hAnsi="Times New Roman"/>
        </w:rPr>
      </w:pPr>
      <w:r w:rsidRPr="00C93337">
        <w:rPr>
          <w:rFonts w:ascii="Times New Roman" w:hAnsi="Times New Roman"/>
        </w:rPr>
        <w:t>- jeden lub oba egzemplarze powinny zawierać wklejkę (wkładkę falcowaną) niepaginowaną o powiększonym formacie.</w:t>
      </w:r>
    </w:p>
    <w:p w14:paraId="0317D491" w14:textId="117D2616" w:rsidR="00C93337" w:rsidRPr="00C93337" w:rsidRDefault="007E78D9" w:rsidP="00C93337">
      <w:pPr>
        <w:pStyle w:val="Akapitzlist"/>
        <w:numPr>
          <w:ilvl w:val="1"/>
          <w:numId w:val="2"/>
        </w:numPr>
        <w:tabs>
          <w:tab w:val="left" w:pos="709"/>
        </w:tabs>
        <w:spacing w:before="120"/>
        <w:jc w:val="both"/>
        <w:outlineLvl w:val="1"/>
        <w:rPr>
          <w:rFonts w:ascii="Times New Roman" w:hAnsi="Times New Roman"/>
        </w:rPr>
      </w:pPr>
      <w:r w:rsidRPr="00C93337">
        <w:rPr>
          <w:rFonts w:ascii="Times New Roman" w:hAnsi="Times New Roman"/>
        </w:rPr>
        <w:t xml:space="preserve">Przedmiot próbek ma być wykonany zgodnie z opisem znajdującym się w pkt </w:t>
      </w:r>
      <w:r w:rsidR="00C93337" w:rsidRPr="00C93337">
        <w:rPr>
          <w:rFonts w:ascii="Times New Roman" w:hAnsi="Times New Roman"/>
        </w:rPr>
        <w:t>7.3</w:t>
      </w:r>
      <w:r w:rsidRPr="00C93337">
        <w:rPr>
          <w:rFonts w:ascii="Times New Roman" w:hAnsi="Times New Roman"/>
        </w:rPr>
        <w:t xml:space="preserve"> SWZ i będzie podlegał badaniu w ramach kryterium </w:t>
      </w:r>
      <w:proofErr w:type="spellStart"/>
      <w:r w:rsidRPr="00C93337">
        <w:rPr>
          <w:rFonts w:ascii="Times New Roman" w:hAnsi="Times New Roman"/>
        </w:rPr>
        <w:t>pozacenowego</w:t>
      </w:r>
      <w:proofErr w:type="spellEnd"/>
      <w:r w:rsidRPr="00C93337">
        <w:rPr>
          <w:rFonts w:ascii="Times New Roman" w:hAnsi="Times New Roman"/>
        </w:rPr>
        <w:t>, zgodnie z pkt 2</w:t>
      </w:r>
      <w:r w:rsidR="00C93337" w:rsidRPr="00C93337">
        <w:rPr>
          <w:rFonts w:ascii="Times New Roman" w:hAnsi="Times New Roman"/>
        </w:rPr>
        <w:t>2</w:t>
      </w:r>
      <w:r w:rsidRPr="00C93337">
        <w:rPr>
          <w:rFonts w:ascii="Times New Roman" w:hAnsi="Times New Roman"/>
        </w:rPr>
        <w:t>.1 i 2</w:t>
      </w:r>
      <w:r w:rsidR="00C93337" w:rsidRPr="00C93337">
        <w:rPr>
          <w:rFonts w:ascii="Times New Roman" w:hAnsi="Times New Roman"/>
        </w:rPr>
        <w:t>2</w:t>
      </w:r>
      <w:r w:rsidRPr="00C93337">
        <w:rPr>
          <w:rFonts w:ascii="Times New Roman" w:hAnsi="Times New Roman"/>
        </w:rPr>
        <w:t>.2 SWZ.</w:t>
      </w:r>
    </w:p>
    <w:p w14:paraId="4665038F" w14:textId="06131DE4" w:rsidR="00C93337" w:rsidRPr="00C93337" w:rsidRDefault="007E78D9" w:rsidP="00C93337">
      <w:pPr>
        <w:pStyle w:val="Akapitzlist"/>
        <w:numPr>
          <w:ilvl w:val="1"/>
          <w:numId w:val="2"/>
        </w:numPr>
        <w:tabs>
          <w:tab w:val="left" w:pos="709"/>
        </w:tabs>
        <w:spacing w:before="120"/>
        <w:jc w:val="both"/>
        <w:outlineLvl w:val="1"/>
        <w:rPr>
          <w:rFonts w:ascii="Times New Roman" w:hAnsi="Times New Roman"/>
        </w:rPr>
      </w:pPr>
      <w:r w:rsidRPr="00C93337">
        <w:rPr>
          <w:rFonts w:ascii="Times New Roman" w:hAnsi="Times New Roman"/>
        </w:rPr>
        <w:t xml:space="preserve">Zamawiający zastrzega, iż próbki, stanowiące element oferty Wykonawcy, niespełniające wymagań określonych w pkt </w:t>
      </w:r>
      <w:r w:rsidR="00C93337" w:rsidRPr="00C93337">
        <w:rPr>
          <w:rFonts w:ascii="Times New Roman" w:hAnsi="Times New Roman"/>
        </w:rPr>
        <w:t>7.3</w:t>
      </w:r>
      <w:r w:rsidRPr="00C93337">
        <w:rPr>
          <w:rFonts w:ascii="Times New Roman" w:hAnsi="Times New Roman"/>
        </w:rPr>
        <w:t xml:space="preserve"> SWZ, będą stanowiły podstawę do odrzucenia oferty Wykonawcy przez Zamawiającego jako nieodpowiadające treści SWZ.</w:t>
      </w:r>
    </w:p>
    <w:p w14:paraId="2B203647" w14:textId="77777777" w:rsidR="00C93337" w:rsidRPr="00C93337" w:rsidRDefault="007E78D9" w:rsidP="00C93337">
      <w:pPr>
        <w:pStyle w:val="Akapitzlist"/>
        <w:numPr>
          <w:ilvl w:val="1"/>
          <w:numId w:val="2"/>
        </w:numPr>
        <w:tabs>
          <w:tab w:val="left" w:pos="709"/>
        </w:tabs>
        <w:spacing w:before="120"/>
        <w:jc w:val="both"/>
        <w:outlineLvl w:val="1"/>
        <w:rPr>
          <w:rFonts w:ascii="Times New Roman" w:hAnsi="Times New Roman"/>
        </w:rPr>
      </w:pPr>
      <w:r w:rsidRPr="00C93337">
        <w:rPr>
          <w:rFonts w:ascii="Times New Roman" w:hAnsi="Times New Roman"/>
        </w:rPr>
        <w:t xml:space="preserve">Zamawiający informuje, że zgodnie z art. 107 ust. 3 ustawy </w:t>
      </w:r>
      <w:proofErr w:type="spellStart"/>
      <w:r w:rsidRPr="00C93337">
        <w:rPr>
          <w:rFonts w:ascii="Times New Roman" w:hAnsi="Times New Roman"/>
        </w:rPr>
        <w:t>Pzp</w:t>
      </w:r>
      <w:proofErr w:type="spellEnd"/>
      <w:r w:rsidRPr="00C93337">
        <w:rPr>
          <w:rFonts w:ascii="Times New Roman" w:hAnsi="Times New Roman"/>
        </w:rPr>
        <w:t xml:space="preserve"> nie wezwie do złożenia lub uzupełnienia przedmiotowych środków dowodowych, z uwagi na okoliczność, iż przedmiotowy środek dowodowy służy potwierdzeniu zgodności z cechami lub kryteriami określonymi w opisie kryteriów oceny ofert. </w:t>
      </w:r>
    </w:p>
    <w:p w14:paraId="46C7D69E" w14:textId="04DCA3A2" w:rsidR="00414645" w:rsidRPr="00C93337" w:rsidRDefault="007E78D9" w:rsidP="00C93337">
      <w:pPr>
        <w:pStyle w:val="Akapitzlist"/>
        <w:numPr>
          <w:ilvl w:val="1"/>
          <w:numId w:val="2"/>
        </w:numPr>
        <w:tabs>
          <w:tab w:val="left" w:pos="709"/>
        </w:tabs>
        <w:spacing w:before="120"/>
        <w:jc w:val="both"/>
        <w:outlineLvl w:val="1"/>
        <w:rPr>
          <w:rFonts w:ascii="Times New Roman" w:hAnsi="Times New Roman"/>
        </w:rPr>
      </w:pPr>
      <w:bookmarkStart w:id="9" w:name="_GoBack"/>
      <w:r w:rsidRPr="00C93337">
        <w:rPr>
          <w:rFonts w:ascii="Times New Roman" w:hAnsi="Times New Roman"/>
        </w:rPr>
        <w:t xml:space="preserve">Wymagane a zarazem oceniane przez zamawiającego w przedmiotowym postępowaniu próbki, o których mowa w pkt </w:t>
      </w:r>
      <w:r w:rsidR="00D613EE">
        <w:rPr>
          <w:rFonts w:ascii="Times New Roman" w:hAnsi="Times New Roman"/>
        </w:rPr>
        <w:t>7.3</w:t>
      </w:r>
      <w:r w:rsidRPr="00C93337">
        <w:rPr>
          <w:rFonts w:ascii="Times New Roman" w:hAnsi="Times New Roman"/>
        </w:rPr>
        <w:t xml:space="preserve"> niniejszej SWZ należy złożyć, na mocy postanowień art. 65 ust. 2 ustawy PZP, w formie zwykłej pisemnej (papierowej), wraz z pismem przewodnim opatrzonym </w:t>
      </w:r>
      <w:r w:rsidRPr="00C93337">
        <w:rPr>
          <w:rFonts w:ascii="Times New Roman" w:hAnsi="Times New Roman"/>
        </w:rPr>
        <w:lastRenderedPageBreak/>
        <w:t xml:space="preserve">własnoręcznym podpisem wykonawcy, oznaczyć poprzez podanie nazwy postępowania oraz złożyć za pośrednictwem operatora pocztowego w rozumieniu ustawy z dnia 23 listopada 2012 r. – Prawo pocztowe (t. j. Dz. U. z 2020 r. poz. 1041), osobiście lub za pośrednictwem posłańca </w:t>
      </w:r>
      <w:r w:rsidRPr="00C93337">
        <w:rPr>
          <w:rFonts w:ascii="Times New Roman" w:hAnsi="Times New Roman"/>
          <w:b/>
        </w:rPr>
        <w:t>w siedzibie Działu Zamówień Publicznych, Akademia Górniczo-Hutnicza w Krakowie, al. Mickiewicza 30 30-059 Kraków, paw. C-2, pokój 117, z zachowaniem nieprzekraczalnego terminu wyznaczonego na składanie ofert.</w:t>
      </w:r>
    </w:p>
    <w:p w14:paraId="240B4EB6" w14:textId="77777777" w:rsidR="00BC6240" w:rsidRPr="00C93337" w:rsidRDefault="004D5E89">
      <w:pPr>
        <w:numPr>
          <w:ilvl w:val="0"/>
          <w:numId w:val="2"/>
        </w:numPr>
        <w:spacing w:before="200" w:after="60"/>
        <w:ind w:left="431" w:hanging="431"/>
        <w:jc w:val="both"/>
        <w:outlineLvl w:val="0"/>
        <w:rPr>
          <w:b/>
          <w:bCs/>
          <w:caps/>
          <w:kern w:val="2"/>
          <w:sz w:val="22"/>
          <w:szCs w:val="22"/>
        </w:rPr>
      </w:pPr>
      <w:bookmarkStart w:id="10" w:name="_Toc258314247"/>
      <w:bookmarkEnd w:id="9"/>
      <w:r w:rsidRPr="00C93337">
        <w:rPr>
          <w:b/>
          <w:bCs/>
          <w:caps/>
          <w:kern w:val="2"/>
          <w:sz w:val="22"/>
          <w:szCs w:val="22"/>
        </w:rPr>
        <w:t>Informacja o warunkach udziału w postępowaniu</w:t>
      </w:r>
      <w:bookmarkEnd w:id="10"/>
    </w:p>
    <w:p w14:paraId="60D7720F" w14:textId="344F58C7" w:rsidR="00BC6240" w:rsidRPr="00C93337" w:rsidRDefault="004D5E89">
      <w:pPr>
        <w:numPr>
          <w:ilvl w:val="1"/>
          <w:numId w:val="2"/>
        </w:numPr>
        <w:spacing w:before="120"/>
        <w:jc w:val="both"/>
        <w:outlineLvl w:val="1"/>
        <w:rPr>
          <w:bCs/>
          <w:iCs/>
          <w:color w:val="000000"/>
          <w:sz w:val="22"/>
          <w:szCs w:val="22"/>
        </w:rPr>
      </w:pPr>
      <w:r w:rsidRPr="00C93337">
        <w:rPr>
          <w:bCs/>
          <w:iCs/>
          <w:color w:val="000000"/>
          <w:sz w:val="22"/>
          <w:szCs w:val="22"/>
        </w:rPr>
        <w:t>O udzielenie zamówienia</w:t>
      </w:r>
      <w:r w:rsidR="00060F60" w:rsidRPr="00C93337">
        <w:rPr>
          <w:bCs/>
          <w:iCs/>
          <w:color w:val="000000"/>
          <w:sz w:val="22"/>
          <w:szCs w:val="22"/>
        </w:rPr>
        <w:t xml:space="preserve"> </w:t>
      </w:r>
      <w:r w:rsidRPr="00C93337">
        <w:rPr>
          <w:bCs/>
          <w:iCs/>
          <w:color w:val="000000"/>
          <w:sz w:val="22"/>
          <w:szCs w:val="22"/>
        </w:rPr>
        <w:t>mogą ubiegać się Wykonawcy, którzy nie podlegają wykluczeniu oraz spełniają warunki udziału w postępowaniu i wymagania określone w niniejszej SWZ.</w:t>
      </w:r>
    </w:p>
    <w:p w14:paraId="5ED16E5E" w14:textId="26951F21" w:rsidR="00564262" w:rsidRPr="00C93337" w:rsidRDefault="004D5E89" w:rsidP="00564262">
      <w:pPr>
        <w:numPr>
          <w:ilvl w:val="1"/>
          <w:numId w:val="2"/>
        </w:numPr>
        <w:spacing w:before="120"/>
        <w:jc w:val="both"/>
        <w:outlineLvl w:val="1"/>
        <w:rPr>
          <w:bCs/>
          <w:iCs/>
          <w:color w:val="000000"/>
          <w:sz w:val="22"/>
          <w:szCs w:val="22"/>
        </w:rPr>
      </w:pPr>
      <w:r w:rsidRPr="00C93337">
        <w:rPr>
          <w:bCs/>
          <w:iCs/>
          <w:color w:val="000000"/>
          <w:sz w:val="22"/>
          <w:szCs w:val="22"/>
        </w:rPr>
        <w:t xml:space="preserve">Zamawiający, na podstawie art. 112 ustawy </w:t>
      </w:r>
      <w:proofErr w:type="spellStart"/>
      <w:r w:rsidRPr="00C93337">
        <w:rPr>
          <w:bCs/>
          <w:iCs/>
          <w:color w:val="000000"/>
          <w:sz w:val="22"/>
          <w:szCs w:val="22"/>
        </w:rPr>
        <w:t>Pzp</w:t>
      </w:r>
      <w:proofErr w:type="spellEnd"/>
      <w:r w:rsidRPr="00C93337">
        <w:rPr>
          <w:bCs/>
          <w:iCs/>
          <w:color w:val="000000"/>
          <w:sz w:val="22"/>
          <w:szCs w:val="22"/>
        </w:rPr>
        <w:t xml:space="preserve"> określa następujące warunki udziału w postępowaniu:</w:t>
      </w:r>
    </w:p>
    <w:tbl>
      <w:tblPr>
        <w:tblW w:w="8760" w:type="dxa"/>
        <w:tblInd w:w="562" w:type="dxa"/>
        <w:tblLayout w:type="fixed"/>
        <w:tblCellMar>
          <w:left w:w="10" w:type="dxa"/>
          <w:right w:w="10" w:type="dxa"/>
        </w:tblCellMar>
        <w:tblLook w:val="04A0" w:firstRow="1" w:lastRow="0" w:firstColumn="1" w:lastColumn="0" w:noHBand="0" w:noVBand="1"/>
      </w:tblPr>
      <w:tblGrid>
        <w:gridCol w:w="709"/>
        <w:gridCol w:w="8051"/>
      </w:tblGrid>
      <w:tr w:rsidR="00CE665F" w:rsidRPr="00CE665F" w14:paraId="5B6645BB" w14:textId="77777777" w:rsidTr="00E34051">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701E1" w14:textId="77777777" w:rsidR="00CE665F" w:rsidRPr="00CE665F" w:rsidRDefault="00CE665F" w:rsidP="00CE665F">
            <w:pPr>
              <w:suppressAutoHyphens/>
              <w:autoSpaceDN w:val="0"/>
              <w:jc w:val="center"/>
              <w:textAlignment w:val="baseline"/>
              <w:rPr>
                <w:b/>
                <w:sz w:val="22"/>
                <w:szCs w:val="22"/>
              </w:rPr>
            </w:pPr>
            <w:r w:rsidRPr="00CE665F">
              <w:rPr>
                <w:b/>
                <w:sz w:val="22"/>
                <w:szCs w:val="22"/>
              </w:rPr>
              <w:t>Lp.</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FE523" w14:textId="77777777" w:rsidR="00CE665F" w:rsidRPr="00CE665F" w:rsidRDefault="00CE665F" w:rsidP="00CE665F">
            <w:pPr>
              <w:suppressAutoHyphens/>
              <w:autoSpaceDN w:val="0"/>
              <w:textAlignment w:val="baseline"/>
              <w:rPr>
                <w:sz w:val="22"/>
                <w:szCs w:val="22"/>
              </w:rPr>
            </w:pPr>
            <w:r w:rsidRPr="00CE665F">
              <w:rPr>
                <w:b/>
                <w:sz w:val="22"/>
                <w:szCs w:val="22"/>
              </w:rPr>
              <w:t>Warunki udziału w postępowaniu</w:t>
            </w:r>
          </w:p>
        </w:tc>
      </w:tr>
      <w:tr w:rsidR="00CE665F" w:rsidRPr="00CE665F" w14:paraId="5D29558C" w14:textId="77777777" w:rsidTr="00E34051">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E04DA" w14:textId="77777777" w:rsidR="00CE665F" w:rsidRPr="00CE665F" w:rsidRDefault="00CE665F" w:rsidP="00CE665F">
            <w:pPr>
              <w:suppressAutoHyphens/>
              <w:autoSpaceDN w:val="0"/>
              <w:jc w:val="center"/>
              <w:textAlignment w:val="baseline"/>
              <w:rPr>
                <w:sz w:val="22"/>
                <w:szCs w:val="22"/>
              </w:rPr>
            </w:pPr>
            <w:r w:rsidRPr="00CE665F">
              <w:rPr>
                <w:sz w:val="22"/>
                <w:szCs w:val="22"/>
              </w:rPr>
              <w:t>1</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D0AF1" w14:textId="77777777" w:rsidR="00CE665F" w:rsidRPr="00CE665F" w:rsidRDefault="00CE665F" w:rsidP="00CE665F">
            <w:pPr>
              <w:suppressAutoHyphens/>
              <w:autoSpaceDN w:val="0"/>
              <w:jc w:val="both"/>
              <w:textAlignment w:val="baseline"/>
              <w:rPr>
                <w:b/>
                <w:bCs/>
                <w:sz w:val="22"/>
                <w:szCs w:val="22"/>
              </w:rPr>
            </w:pPr>
            <w:r w:rsidRPr="00CE665F">
              <w:rPr>
                <w:b/>
                <w:bCs/>
                <w:sz w:val="22"/>
                <w:szCs w:val="22"/>
              </w:rPr>
              <w:t>Zdolność do występowania w obrocie gospodarczym</w:t>
            </w:r>
          </w:p>
          <w:p w14:paraId="2879A12F" w14:textId="77777777" w:rsidR="00CE665F" w:rsidRPr="00CE665F" w:rsidRDefault="00CE665F" w:rsidP="00CE665F">
            <w:pPr>
              <w:suppressAutoHyphens/>
              <w:autoSpaceDN w:val="0"/>
              <w:jc w:val="both"/>
              <w:textAlignment w:val="baseline"/>
              <w:rPr>
                <w:sz w:val="22"/>
                <w:szCs w:val="22"/>
              </w:rPr>
            </w:pPr>
            <w:r w:rsidRPr="00CE665F">
              <w:rPr>
                <w:sz w:val="22"/>
                <w:szCs w:val="22"/>
              </w:rPr>
              <w:t>Zamawiający nie opisuje, nie wyznacza szczegółowego warunku w tym zakresie.</w:t>
            </w:r>
          </w:p>
        </w:tc>
      </w:tr>
      <w:tr w:rsidR="00CE665F" w:rsidRPr="00CE665F" w14:paraId="321794DB" w14:textId="77777777" w:rsidTr="00E34051">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3D505" w14:textId="77777777" w:rsidR="00CE665F" w:rsidRPr="00CE665F" w:rsidRDefault="00CE665F" w:rsidP="00CE665F">
            <w:pPr>
              <w:suppressAutoHyphens/>
              <w:autoSpaceDN w:val="0"/>
              <w:jc w:val="center"/>
              <w:textAlignment w:val="baseline"/>
              <w:rPr>
                <w:sz w:val="22"/>
                <w:szCs w:val="22"/>
              </w:rPr>
            </w:pPr>
            <w:r w:rsidRPr="00CE665F">
              <w:rPr>
                <w:sz w:val="22"/>
                <w:szCs w:val="22"/>
              </w:rPr>
              <w:t>2</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FEFA5" w14:textId="77777777" w:rsidR="00CE665F" w:rsidRPr="00CE665F" w:rsidRDefault="00CE665F" w:rsidP="00CE665F">
            <w:pPr>
              <w:suppressAutoHyphens/>
              <w:autoSpaceDN w:val="0"/>
              <w:jc w:val="both"/>
              <w:textAlignment w:val="baseline"/>
              <w:rPr>
                <w:b/>
                <w:bCs/>
                <w:sz w:val="22"/>
                <w:szCs w:val="22"/>
              </w:rPr>
            </w:pPr>
            <w:r w:rsidRPr="00CE665F">
              <w:rPr>
                <w:b/>
                <w:bCs/>
                <w:sz w:val="22"/>
                <w:szCs w:val="22"/>
              </w:rPr>
              <w:t>Uprawnienia do prowadzenia określonej działalności gospodarczej lub zawodowej, o ile wynika to z odrębnych przepisów</w:t>
            </w:r>
          </w:p>
          <w:p w14:paraId="082943B8" w14:textId="77777777" w:rsidR="00CE665F" w:rsidRPr="00CE665F" w:rsidRDefault="00CE665F" w:rsidP="00CE665F">
            <w:pPr>
              <w:suppressAutoHyphens/>
              <w:autoSpaceDN w:val="0"/>
              <w:jc w:val="both"/>
              <w:textAlignment w:val="baseline"/>
              <w:rPr>
                <w:sz w:val="22"/>
                <w:szCs w:val="22"/>
              </w:rPr>
            </w:pPr>
            <w:r w:rsidRPr="00CE665F">
              <w:rPr>
                <w:sz w:val="22"/>
                <w:szCs w:val="22"/>
              </w:rPr>
              <w:t>Zamawiający nie opisuje, nie wyznacza szczegółowego warunku w tym zakresie.</w:t>
            </w:r>
          </w:p>
        </w:tc>
      </w:tr>
      <w:tr w:rsidR="00CE665F" w:rsidRPr="00CE665F" w14:paraId="5F59497D" w14:textId="77777777" w:rsidTr="00E34051">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65313" w14:textId="77777777" w:rsidR="00CE665F" w:rsidRPr="00CE665F" w:rsidRDefault="00CE665F" w:rsidP="00CE665F">
            <w:pPr>
              <w:suppressAutoHyphens/>
              <w:autoSpaceDN w:val="0"/>
              <w:jc w:val="center"/>
              <w:textAlignment w:val="baseline"/>
              <w:rPr>
                <w:sz w:val="22"/>
                <w:szCs w:val="22"/>
              </w:rPr>
            </w:pPr>
            <w:r w:rsidRPr="00CE665F">
              <w:rPr>
                <w:sz w:val="22"/>
                <w:szCs w:val="22"/>
              </w:rPr>
              <w:t>3</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DDE9C" w14:textId="77777777" w:rsidR="00CE665F" w:rsidRPr="00CE665F" w:rsidRDefault="00CE665F" w:rsidP="00CE665F">
            <w:pPr>
              <w:tabs>
                <w:tab w:val="left" w:pos="1778"/>
                <w:tab w:val="left" w:pos="2552"/>
              </w:tabs>
              <w:suppressAutoHyphens/>
              <w:autoSpaceDN w:val="0"/>
              <w:jc w:val="both"/>
              <w:textAlignment w:val="baseline"/>
              <w:rPr>
                <w:sz w:val="22"/>
                <w:szCs w:val="22"/>
                <w:lang w:eastAsia="zh-CN"/>
              </w:rPr>
            </w:pPr>
            <w:r w:rsidRPr="00CE665F">
              <w:rPr>
                <w:b/>
                <w:bCs/>
                <w:sz w:val="22"/>
                <w:szCs w:val="22"/>
                <w:lang w:eastAsia="zh-CN"/>
              </w:rPr>
              <w:t>Zdolność techniczna lub zawodowa</w:t>
            </w:r>
            <w:r w:rsidRPr="00CE665F">
              <w:rPr>
                <w:sz w:val="22"/>
                <w:szCs w:val="22"/>
                <w:lang w:eastAsia="zh-CN"/>
              </w:rPr>
              <w:t xml:space="preserve"> </w:t>
            </w:r>
          </w:p>
          <w:p w14:paraId="5171F74A" w14:textId="77777777" w:rsidR="00CE665F" w:rsidRPr="00CE665F" w:rsidRDefault="00CE665F" w:rsidP="00CE665F">
            <w:pPr>
              <w:suppressAutoHyphens/>
              <w:autoSpaceDN w:val="0"/>
              <w:jc w:val="both"/>
              <w:textAlignment w:val="baseline"/>
              <w:rPr>
                <w:rFonts w:eastAsiaTheme="minorHAnsi"/>
                <w:sz w:val="22"/>
                <w:szCs w:val="22"/>
                <w:lang w:eastAsia="en-US"/>
              </w:rPr>
            </w:pPr>
            <w:r w:rsidRPr="00CE665F">
              <w:rPr>
                <w:sz w:val="22"/>
                <w:szCs w:val="22"/>
              </w:rPr>
              <w:t xml:space="preserve">Zamawiający uzna wyżej wymieniony warunek za spełniony, jeżeli  Wykonawca wykaże, że w okresie ostatnich 3 lat przed upływem terminu składania ofert, (a jeżeli okres prowadzenia działalności jest krótszy w tym okresie)  należycie wykonał, a w przypadku świadczeń powtarzających się lub ciągłych – wykonuje, co najmniej 1 zamówienie  na kwotę 120.000,00 zł brutto polegające </w:t>
            </w:r>
            <w:r w:rsidRPr="00CE665F">
              <w:rPr>
                <w:rFonts w:eastAsiaTheme="minorHAnsi"/>
                <w:sz w:val="22"/>
                <w:szCs w:val="22"/>
                <w:lang w:eastAsia="en-US"/>
              </w:rPr>
              <w:t>na usłudze druku książek w technice cyfrowej.</w:t>
            </w:r>
          </w:p>
          <w:p w14:paraId="1C28ABF3" w14:textId="77777777" w:rsidR="00CE665F" w:rsidRPr="00CE665F" w:rsidRDefault="00CE665F" w:rsidP="00CE665F">
            <w:pPr>
              <w:numPr>
                <w:ilvl w:val="0"/>
                <w:numId w:val="46"/>
              </w:numPr>
              <w:suppressAutoHyphens/>
              <w:autoSpaceDN w:val="0"/>
              <w:contextualSpacing/>
              <w:jc w:val="both"/>
              <w:textAlignment w:val="baseline"/>
              <w:rPr>
                <w:rFonts w:eastAsia="Calibri"/>
                <w:sz w:val="22"/>
                <w:szCs w:val="22"/>
                <w:lang w:eastAsia="en-US"/>
              </w:rPr>
            </w:pPr>
            <w:r w:rsidRPr="00CE665F">
              <w:rPr>
                <w:rFonts w:eastAsia="Calibri"/>
                <w:bCs/>
                <w:iCs/>
                <w:sz w:val="22"/>
                <w:szCs w:val="22"/>
                <w:lang w:eastAsia="en-US"/>
              </w:rPr>
              <w:t>W przypadku wykazania przez Wykonawcę usługi ciągłej, część zamówienia już faktycznie wykonana musi wypełniać na dzień składania ofert wymogi określone przez zamawiającego.</w:t>
            </w:r>
          </w:p>
        </w:tc>
      </w:tr>
      <w:tr w:rsidR="00CE665F" w:rsidRPr="00CE665F" w14:paraId="571273DD" w14:textId="77777777" w:rsidTr="00E34051">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533CC" w14:textId="77777777" w:rsidR="00CE665F" w:rsidRPr="00CE665F" w:rsidRDefault="00CE665F" w:rsidP="00CE665F">
            <w:pPr>
              <w:suppressAutoHyphens/>
              <w:autoSpaceDN w:val="0"/>
              <w:jc w:val="center"/>
              <w:textAlignment w:val="baseline"/>
              <w:rPr>
                <w:sz w:val="22"/>
                <w:szCs w:val="22"/>
              </w:rPr>
            </w:pPr>
            <w:r w:rsidRPr="00CE665F">
              <w:rPr>
                <w:sz w:val="22"/>
                <w:szCs w:val="22"/>
              </w:rPr>
              <w:t>4</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10ED2" w14:textId="77777777" w:rsidR="00CE665F" w:rsidRPr="00CE665F" w:rsidRDefault="00CE665F" w:rsidP="00CE665F">
            <w:pPr>
              <w:suppressAutoHyphens/>
              <w:autoSpaceDN w:val="0"/>
              <w:jc w:val="both"/>
              <w:textAlignment w:val="baseline"/>
              <w:rPr>
                <w:b/>
                <w:bCs/>
                <w:sz w:val="22"/>
                <w:szCs w:val="22"/>
              </w:rPr>
            </w:pPr>
            <w:r w:rsidRPr="00CE665F">
              <w:rPr>
                <w:b/>
                <w:bCs/>
                <w:sz w:val="22"/>
                <w:szCs w:val="22"/>
              </w:rPr>
              <w:t>Sytuacja ekonomiczna lub finansowa</w:t>
            </w:r>
          </w:p>
          <w:p w14:paraId="3A2275EA" w14:textId="77777777" w:rsidR="00CE665F" w:rsidRPr="00CE665F" w:rsidRDefault="00CE665F" w:rsidP="00CE665F">
            <w:pPr>
              <w:suppressAutoHyphens/>
              <w:autoSpaceDN w:val="0"/>
              <w:jc w:val="both"/>
              <w:textAlignment w:val="baseline"/>
              <w:rPr>
                <w:sz w:val="22"/>
                <w:szCs w:val="22"/>
              </w:rPr>
            </w:pPr>
            <w:r w:rsidRPr="00CE665F">
              <w:rPr>
                <w:sz w:val="22"/>
                <w:szCs w:val="22"/>
              </w:rPr>
              <w:t>Zamawiający nie opisuje, nie wyznacza szczegółowego warunku w tym zakresie.</w:t>
            </w:r>
          </w:p>
        </w:tc>
      </w:tr>
    </w:tbl>
    <w:p w14:paraId="7E55760F" w14:textId="77777777" w:rsidR="00BC6240" w:rsidRPr="00C93337" w:rsidRDefault="004D5E89">
      <w:pPr>
        <w:numPr>
          <w:ilvl w:val="0"/>
          <w:numId w:val="2"/>
        </w:numPr>
        <w:spacing w:before="200" w:after="60"/>
        <w:ind w:left="431" w:hanging="431"/>
        <w:jc w:val="both"/>
        <w:outlineLvl w:val="0"/>
        <w:rPr>
          <w:b/>
          <w:bCs/>
          <w:caps/>
          <w:kern w:val="2"/>
          <w:sz w:val="22"/>
          <w:szCs w:val="22"/>
        </w:rPr>
      </w:pPr>
      <w:r w:rsidRPr="00C93337">
        <w:rPr>
          <w:b/>
          <w:bCs/>
          <w:caps/>
          <w:kern w:val="2"/>
          <w:sz w:val="22"/>
          <w:szCs w:val="22"/>
        </w:rPr>
        <w:t>Podstawy wykluczenia wykonawcy Z POSTĘPOWANIA</w:t>
      </w:r>
    </w:p>
    <w:p w14:paraId="2F9F21A0" w14:textId="77777777" w:rsidR="00BC6240" w:rsidRPr="00C93337" w:rsidRDefault="004D5E89">
      <w:pPr>
        <w:numPr>
          <w:ilvl w:val="1"/>
          <w:numId w:val="2"/>
        </w:numPr>
        <w:spacing w:before="120"/>
        <w:jc w:val="both"/>
        <w:outlineLvl w:val="1"/>
        <w:rPr>
          <w:bCs/>
          <w:iCs/>
          <w:color w:val="000000"/>
          <w:sz w:val="22"/>
          <w:szCs w:val="22"/>
        </w:rPr>
      </w:pPr>
      <w:r w:rsidRPr="00C93337">
        <w:rPr>
          <w:bCs/>
          <w:iCs/>
          <w:color w:val="000000"/>
          <w:sz w:val="22"/>
          <w:szCs w:val="22"/>
        </w:rPr>
        <w:t xml:space="preserve">Zamawiający wykluczy z postępowania o udzielenie zamówienia Wykonawcę, wobec którego zachodzą podstawy wykluczenia, o których mowa w art. 108ust 1ustawy </w:t>
      </w:r>
      <w:proofErr w:type="spellStart"/>
      <w:r w:rsidRPr="00C93337">
        <w:rPr>
          <w:bCs/>
          <w:iCs/>
          <w:color w:val="000000"/>
          <w:sz w:val="22"/>
          <w:szCs w:val="22"/>
        </w:rPr>
        <w:t>Pzp</w:t>
      </w:r>
      <w:proofErr w:type="spellEnd"/>
      <w:r w:rsidRPr="00C93337">
        <w:rPr>
          <w:bCs/>
          <w:iCs/>
          <w:color w:val="000000"/>
          <w:sz w:val="22"/>
          <w:szCs w:val="22"/>
        </w:rPr>
        <w:t>.</w:t>
      </w:r>
    </w:p>
    <w:p w14:paraId="06D9BA7D" w14:textId="77777777" w:rsidR="00BC6240" w:rsidRPr="00C93337" w:rsidRDefault="004D5E89">
      <w:pPr>
        <w:numPr>
          <w:ilvl w:val="1"/>
          <w:numId w:val="2"/>
        </w:numPr>
        <w:spacing w:before="120"/>
        <w:jc w:val="both"/>
        <w:outlineLvl w:val="1"/>
        <w:rPr>
          <w:bCs/>
          <w:iCs/>
          <w:color w:val="000000"/>
          <w:sz w:val="22"/>
          <w:szCs w:val="22"/>
        </w:rPr>
      </w:pPr>
      <w:r w:rsidRPr="00C93337">
        <w:rPr>
          <w:bCs/>
          <w:iCs/>
          <w:color w:val="000000"/>
          <w:sz w:val="22"/>
          <w:szCs w:val="22"/>
        </w:rPr>
        <w:t>Stosownie do treści art. 109 ust. 1 pkt 1, pkt 4, pkt 5, pkt 6, pkt 7, pkt 8, pkt 9 i pkt 10 ustawy PZP, Zamawiający wykluczy z postępowania Wykonawcę:</w:t>
      </w:r>
    </w:p>
    <w:p w14:paraId="69D40C33" w14:textId="77777777" w:rsidR="00BC6240" w:rsidRPr="00C93337" w:rsidRDefault="004D5E89" w:rsidP="00AD445C">
      <w:pPr>
        <w:spacing w:before="120"/>
        <w:ind w:left="680"/>
        <w:jc w:val="both"/>
        <w:outlineLvl w:val="1"/>
        <w:rPr>
          <w:sz w:val="22"/>
          <w:szCs w:val="22"/>
        </w:rPr>
      </w:pPr>
      <w:r w:rsidRPr="00C93337">
        <w:rPr>
          <w:bCs/>
          <w:iCs/>
          <w:color w:val="000000"/>
          <w:sz w:val="22"/>
          <w:szCs w:val="22"/>
        </w:rPr>
        <w:t>pkt 1) który naruszył obowiązki dotyczące płatności podatków, opłat lub składek na</w:t>
      </w:r>
      <w:r w:rsidRPr="00C93337">
        <w:rPr>
          <w:sz w:val="22"/>
          <w:szCs w:val="22"/>
        </w:rPr>
        <w:t xml:space="preserve">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06E4E29D" w14:textId="77777777" w:rsidR="00BC6240" w:rsidRPr="00C93337" w:rsidRDefault="004D5E89" w:rsidP="00AD445C">
      <w:pPr>
        <w:spacing w:before="120"/>
        <w:ind w:left="680"/>
        <w:jc w:val="both"/>
        <w:outlineLvl w:val="1"/>
        <w:rPr>
          <w:bCs/>
          <w:iCs/>
          <w:color w:val="000000"/>
          <w:sz w:val="22"/>
          <w:szCs w:val="22"/>
        </w:rPr>
      </w:pPr>
      <w:r w:rsidRPr="00C93337">
        <w:rPr>
          <w:bCs/>
          <w:iCs/>
          <w:color w:val="000000"/>
          <w:sz w:val="22"/>
          <w:szCs w:val="22"/>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5D64B99" w14:textId="77777777" w:rsidR="00BC6240" w:rsidRPr="00C93337" w:rsidRDefault="004D5E89" w:rsidP="00AD445C">
      <w:pPr>
        <w:spacing w:before="120"/>
        <w:ind w:left="680"/>
        <w:jc w:val="both"/>
        <w:outlineLvl w:val="1"/>
        <w:rPr>
          <w:bCs/>
          <w:iCs/>
          <w:color w:val="000000"/>
          <w:sz w:val="22"/>
          <w:szCs w:val="22"/>
        </w:rPr>
      </w:pPr>
      <w:r w:rsidRPr="00C93337">
        <w:rPr>
          <w:bCs/>
          <w:iCs/>
          <w:color w:val="000000"/>
          <w:sz w:val="22"/>
          <w:szCs w:val="22"/>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91EE6A6" w14:textId="77777777" w:rsidR="00BC6240" w:rsidRPr="00C93337" w:rsidRDefault="004D5E89" w:rsidP="00AD445C">
      <w:pPr>
        <w:spacing w:before="120"/>
        <w:ind w:left="680"/>
        <w:jc w:val="both"/>
        <w:outlineLvl w:val="1"/>
        <w:rPr>
          <w:bCs/>
          <w:iCs/>
          <w:color w:val="000000"/>
          <w:sz w:val="22"/>
          <w:szCs w:val="22"/>
        </w:rPr>
      </w:pPr>
      <w:r w:rsidRPr="00C93337">
        <w:rPr>
          <w:bCs/>
          <w:iCs/>
          <w:color w:val="000000"/>
          <w:sz w:val="22"/>
          <w:szCs w:val="22"/>
        </w:rPr>
        <w:t xml:space="preserve">pkt 6) jeżeli występuje konflikt interesów w rozumieniu art. 56 ust. 2, którego nie można skutecznie wyeliminować w inny sposób niż przez wykluczenie wykonawcy; </w:t>
      </w:r>
    </w:p>
    <w:p w14:paraId="118365BE" w14:textId="77777777" w:rsidR="00BC6240" w:rsidRPr="00C93337" w:rsidRDefault="004D5E89" w:rsidP="00AD445C">
      <w:pPr>
        <w:spacing w:before="120"/>
        <w:ind w:left="680"/>
        <w:jc w:val="both"/>
        <w:outlineLvl w:val="1"/>
        <w:rPr>
          <w:sz w:val="22"/>
          <w:szCs w:val="22"/>
        </w:rPr>
      </w:pPr>
      <w:r w:rsidRPr="00C93337">
        <w:rPr>
          <w:bCs/>
          <w:iCs/>
          <w:color w:val="000000"/>
          <w:sz w:val="22"/>
          <w:szCs w:val="22"/>
        </w:rPr>
        <w:lastRenderedPageBreak/>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w:t>
      </w:r>
      <w:r w:rsidRPr="00C93337">
        <w:rPr>
          <w:sz w:val="22"/>
          <w:szCs w:val="22"/>
        </w:rPr>
        <w:t xml:space="preserve"> do wypowiedzenia lub odstąpienia od umowy, odszkodowania, wykonania zastępczego lub realizacji uprawnień z tytułu rękojmi za wady;</w:t>
      </w:r>
    </w:p>
    <w:p w14:paraId="78E2F207" w14:textId="77777777" w:rsidR="00BC6240" w:rsidRPr="00C93337" w:rsidRDefault="004D5E89" w:rsidP="00AD445C">
      <w:pPr>
        <w:spacing w:before="120"/>
        <w:ind w:left="680"/>
        <w:jc w:val="both"/>
        <w:outlineLvl w:val="1"/>
        <w:rPr>
          <w:sz w:val="22"/>
          <w:szCs w:val="22"/>
        </w:rPr>
      </w:pPr>
      <w:r w:rsidRPr="00C93337">
        <w:rPr>
          <w:sz w:val="22"/>
          <w:szCs w:val="22"/>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56BE5BD" w14:textId="77777777" w:rsidR="00BC6240" w:rsidRPr="00C93337" w:rsidRDefault="004D5E89" w:rsidP="00AD445C">
      <w:pPr>
        <w:spacing w:before="120"/>
        <w:ind w:left="680"/>
        <w:jc w:val="both"/>
        <w:outlineLvl w:val="1"/>
        <w:rPr>
          <w:sz w:val="22"/>
          <w:szCs w:val="22"/>
        </w:rPr>
      </w:pPr>
      <w:r w:rsidRPr="00C93337">
        <w:rPr>
          <w:sz w:val="22"/>
          <w:szCs w:val="22"/>
        </w:rPr>
        <w:t xml:space="preserve">pkt 9) który bezprawnie wpływał lub próbował wpływać na czynności Zamawiającego lub próbował pozyskać lub pozyskał informacje poufne, mogące dać mu przewagę w postępowaniu o udzielenie zamówienia; </w:t>
      </w:r>
    </w:p>
    <w:p w14:paraId="07594C6B" w14:textId="77777777" w:rsidR="00BC6240" w:rsidRDefault="004D5E89" w:rsidP="00AD445C">
      <w:pPr>
        <w:spacing w:before="120"/>
        <w:ind w:left="680"/>
        <w:jc w:val="both"/>
        <w:outlineLvl w:val="1"/>
        <w:rPr>
          <w:sz w:val="22"/>
          <w:szCs w:val="22"/>
        </w:rPr>
      </w:pPr>
      <w:r w:rsidRPr="00C93337">
        <w:rPr>
          <w:sz w:val="22"/>
          <w:szCs w:val="22"/>
        </w:rPr>
        <w:t>pkt 10) który w wyniku lekkomyślności lub niedbalstwa przedstawił informacje wprowadzające w błąd, co mogło mieć istotny wpływ na decyzje podejmowane przez Zamawiającego w postępowaniu o udzielenie zamówienia.</w:t>
      </w:r>
    </w:p>
    <w:p w14:paraId="31D12D32" w14:textId="77777777" w:rsidR="00DC21ED" w:rsidRDefault="00DC21ED" w:rsidP="00DC21ED">
      <w:pPr>
        <w:pStyle w:val="Akapitzlist"/>
        <w:numPr>
          <w:ilvl w:val="1"/>
          <w:numId w:val="2"/>
        </w:numPr>
        <w:spacing w:line="256" w:lineRule="auto"/>
        <w:jc w:val="both"/>
        <w:rPr>
          <w:rFonts w:ascii="Times New Roman" w:eastAsia="Times New Roman" w:hAnsi="Times New Roman"/>
          <w:b/>
          <w:bCs/>
          <w:iCs/>
          <w:color w:val="000000"/>
          <w:lang w:eastAsia="pl-PL"/>
        </w:rPr>
      </w:pPr>
      <w:r>
        <w:rPr>
          <w:rFonts w:ascii="Times New Roman" w:eastAsia="Times New Roman" w:hAnsi="Times New Roman"/>
          <w:b/>
          <w:bCs/>
          <w:iCs/>
          <w:color w:val="000000"/>
          <w:lang w:eastAsia="pl-PL"/>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07D566A9" w14:textId="77777777" w:rsidR="00BC6240" w:rsidRDefault="004D5E89">
      <w:pPr>
        <w:numPr>
          <w:ilvl w:val="1"/>
          <w:numId w:val="2"/>
        </w:numPr>
        <w:spacing w:before="120"/>
        <w:jc w:val="both"/>
        <w:outlineLvl w:val="1"/>
        <w:rPr>
          <w:sz w:val="22"/>
          <w:szCs w:val="22"/>
        </w:rPr>
      </w:pPr>
      <w:r>
        <w:rPr>
          <w:sz w:val="22"/>
          <w:szCs w:val="22"/>
        </w:rPr>
        <w:t>Jeżeli Wykonawca polega na zdolnościach lub sytuacji podmiotów udostępniających zasoby Zamawiający zbada, czy nie zachodzą wobec tego podmiotu podstawy wykluczenia, które zostały przewidziane względem Wykonawcy.</w:t>
      </w:r>
    </w:p>
    <w:p w14:paraId="20D0274E" w14:textId="77777777" w:rsidR="00BC6240" w:rsidRDefault="004D5E89">
      <w:pPr>
        <w:numPr>
          <w:ilvl w:val="1"/>
          <w:numId w:val="2"/>
        </w:numPr>
        <w:spacing w:before="120"/>
        <w:jc w:val="both"/>
        <w:outlineLvl w:val="1"/>
        <w:rPr>
          <w:sz w:val="22"/>
          <w:szCs w:val="22"/>
        </w:rPr>
      </w:pPr>
      <w:r>
        <w:rPr>
          <w:sz w:val="22"/>
          <w:szCs w:val="22"/>
        </w:rPr>
        <w:t>W przypadku wspólnego ubiegania się wykonawców o udzielenie zamówienia zamawiający bada, czy nie zachodzą podstawy wykluczenia wobec każdego z tych wykonawców.</w:t>
      </w:r>
    </w:p>
    <w:p w14:paraId="6C80A0DE" w14:textId="77777777" w:rsidR="00BC6240" w:rsidRDefault="004D5E89">
      <w:pPr>
        <w:numPr>
          <w:ilvl w:val="1"/>
          <w:numId w:val="2"/>
        </w:numPr>
        <w:spacing w:before="120"/>
        <w:jc w:val="both"/>
        <w:outlineLvl w:val="1"/>
        <w:rPr>
          <w:sz w:val="22"/>
          <w:szCs w:val="22"/>
        </w:rPr>
      </w:pPr>
      <w:r>
        <w:rPr>
          <w:sz w:val="22"/>
          <w:szCs w:val="22"/>
        </w:rPr>
        <w:t>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2 ust. 2), jest wystarczająca do wykonania zamówienia.</w:t>
      </w:r>
    </w:p>
    <w:p w14:paraId="1DA85412" w14:textId="77777777" w:rsidR="00BC6240" w:rsidRDefault="004D5E89">
      <w:pPr>
        <w:numPr>
          <w:ilvl w:val="1"/>
          <w:numId w:val="2"/>
        </w:numPr>
        <w:spacing w:before="120"/>
        <w:jc w:val="both"/>
        <w:outlineLvl w:val="1"/>
        <w:rPr>
          <w:sz w:val="22"/>
          <w:szCs w:val="22"/>
        </w:rPr>
      </w:pPr>
      <w:r>
        <w:rPr>
          <w:sz w:val="22"/>
          <w:szCs w:val="22"/>
        </w:rPr>
        <w:t xml:space="preserve">Wykluczenie Wykonawcy następuje zgodnie z art. 111 ustawy PZP. </w:t>
      </w:r>
    </w:p>
    <w:p w14:paraId="5DADEDE9" w14:textId="40BFAC82" w:rsidR="00BC6240" w:rsidRDefault="004D5E89">
      <w:pPr>
        <w:numPr>
          <w:ilvl w:val="1"/>
          <w:numId w:val="2"/>
        </w:numPr>
        <w:spacing w:before="120"/>
        <w:jc w:val="both"/>
        <w:outlineLvl w:val="1"/>
        <w:rPr>
          <w:sz w:val="22"/>
          <w:szCs w:val="22"/>
        </w:rPr>
      </w:pPr>
      <w:r>
        <w:rPr>
          <w:sz w:val="22"/>
          <w:szCs w:val="22"/>
        </w:rPr>
        <w:t xml:space="preserve">Wykonawca nie podlega wykluczeniu w okolicznościach określonych w art. 108 ust. 1 pkt 1, 2, 5 ustawy PZP, jeżeli udowodni zamawiającemu, że spełnił łącznie przesłanki wskazane w art. 110 ust. 2 ustawy PZP. </w:t>
      </w:r>
    </w:p>
    <w:p w14:paraId="748CE666" w14:textId="77777777" w:rsidR="00BC6240" w:rsidRDefault="004D5E89">
      <w:pPr>
        <w:numPr>
          <w:ilvl w:val="1"/>
          <w:numId w:val="2"/>
        </w:numPr>
        <w:spacing w:before="120"/>
        <w:jc w:val="both"/>
        <w:outlineLvl w:val="1"/>
        <w:rPr>
          <w:sz w:val="22"/>
          <w:szCs w:val="22"/>
        </w:rPr>
      </w:pPr>
      <w:r>
        <w:rPr>
          <w:sz w:val="22"/>
          <w:szCs w:val="22"/>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15CED799" w14:textId="66C04213" w:rsidR="00564262" w:rsidRPr="00C93337" w:rsidRDefault="004D5E89" w:rsidP="00C93337">
      <w:pPr>
        <w:numPr>
          <w:ilvl w:val="1"/>
          <w:numId w:val="2"/>
        </w:numPr>
        <w:spacing w:before="120"/>
        <w:jc w:val="both"/>
        <w:outlineLvl w:val="1"/>
        <w:rPr>
          <w:bCs/>
          <w:iCs/>
          <w:color w:val="000000"/>
          <w:sz w:val="22"/>
          <w:szCs w:val="22"/>
        </w:rPr>
      </w:pPr>
      <w:r>
        <w:rPr>
          <w:bCs/>
          <w:iCs/>
          <w:color w:val="000000"/>
          <w:sz w:val="22"/>
          <w:szCs w:val="22"/>
        </w:rPr>
        <w:t>Zamawiający może wykluczyć Wykonawcę na każdym etapie postępowania, ofertę Wykonawcy wykluczonego uznaje się za odrzuconą.</w:t>
      </w:r>
    </w:p>
    <w:p w14:paraId="0BB2FB77" w14:textId="77777777" w:rsidR="00887C6A" w:rsidRDefault="00887C6A" w:rsidP="00887C6A">
      <w:pPr>
        <w:numPr>
          <w:ilvl w:val="0"/>
          <w:numId w:val="2"/>
        </w:numPr>
        <w:spacing w:before="200" w:after="60"/>
        <w:jc w:val="both"/>
        <w:outlineLvl w:val="0"/>
        <w:rPr>
          <w:b/>
          <w:bCs/>
          <w:caps/>
          <w:kern w:val="2"/>
          <w:sz w:val="22"/>
          <w:szCs w:val="22"/>
          <w:lang w:eastAsia="x-none"/>
        </w:rPr>
      </w:pPr>
      <w:bookmarkStart w:id="11" w:name="_Toc258314248"/>
      <w:bookmarkStart w:id="12" w:name="_Toc258314249"/>
      <w:r>
        <w:rPr>
          <w:b/>
          <w:bCs/>
          <w:caps/>
          <w:kern w:val="2"/>
          <w:sz w:val="22"/>
          <w:szCs w:val="22"/>
          <w:lang w:eastAsia="x-none"/>
        </w:rPr>
        <w:t>informacja o podmiotowych środkach dowodowych</w:t>
      </w:r>
      <w:bookmarkEnd w:id="11"/>
    </w:p>
    <w:p w14:paraId="35118A54" w14:textId="1CBE794E" w:rsidR="00FD0902" w:rsidRDefault="00887C6A" w:rsidP="00A062D1">
      <w:pPr>
        <w:numPr>
          <w:ilvl w:val="1"/>
          <w:numId w:val="2"/>
        </w:numPr>
        <w:rPr>
          <w:bCs/>
          <w:iCs/>
          <w:color w:val="000000"/>
          <w:sz w:val="22"/>
          <w:szCs w:val="22"/>
          <w:lang w:val="x-none" w:eastAsia="x-none"/>
        </w:rPr>
      </w:pPr>
      <w:r>
        <w:rPr>
          <w:bCs/>
          <w:iCs/>
          <w:color w:val="000000"/>
          <w:sz w:val="22"/>
          <w:szCs w:val="22"/>
          <w:lang w:val="x-none" w:eastAsia="x-none"/>
        </w:rPr>
        <w:t xml:space="preserve">W celu potwierdzenia spełniania warunków udziału w postępowaniu o udzielenie zamówienia i wykazania braku podstaw wykluczenia, o których mowa w niniejszej SWZ,  Zamawiający żąda aby Wykonawca złożył wraz z ofertą: </w:t>
      </w:r>
    </w:p>
    <w:p w14:paraId="52405DE8" w14:textId="0A5F6C72" w:rsidR="00E34051" w:rsidRDefault="00E34051" w:rsidP="00E34051">
      <w:pPr>
        <w:ind w:left="680"/>
        <w:rPr>
          <w:bCs/>
          <w:iCs/>
          <w:color w:val="000000"/>
          <w:sz w:val="22"/>
          <w:szCs w:val="22"/>
          <w:lang w:val="x-none" w:eastAsia="x-none"/>
        </w:rPr>
      </w:pPr>
    </w:p>
    <w:p w14:paraId="09CFF8C1" w14:textId="0A86C574" w:rsidR="00E34051" w:rsidRDefault="00E34051" w:rsidP="00E34051">
      <w:pPr>
        <w:ind w:left="680"/>
        <w:rPr>
          <w:bCs/>
          <w:iCs/>
          <w:color w:val="000000"/>
          <w:sz w:val="22"/>
          <w:szCs w:val="22"/>
          <w:lang w:val="x-none" w:eastAsia="x-none"/>
        </w:rPr>
      </w:pPr>
    </w:p>
    <w:p w14:paraId="6F51B599" w14:textId="2CB0B335" w:rsidR="00E34051" w:rsidRDefault="00E34051" w:rsidP="00E34051">
      <w:pPr>
        <w:ind w:left="680"/>
        <w:rPr>
          <w:bCs/>
          <w:iCs/>
          <w:color w:val="000000"/>
          <w:sz w:val="22"/>
          <w:szCs w:val="22"/>
          <w:lang w:val="x-none" w:eastAsia="x-none"/>
        </w:rPr>
      </w:pPr>
    </w:p>
    <w:p w14:paraId="11D7BF37" w14:textId="77777777" w:rsidR="00E34051" w:rsidRPr="00A062D1" w:rsidRDefault="00E34051" w:rsidP="00E34051">
      <w:pPr>
        <w:ind w:left="680"/>
        <w:rPr>
          <w:bCs/>
          <w:iCs/>
          <w:color w:val="000000"/>
          <w:sz w:val="22"/>
          <w:szCs w:val="22"/>
          <w:lang w:val="x-none" w:eastAsia="x-none"/>
        </w:rPr>
      </w:pPr>
    </w:p>
    <w:tbl>
      <w:tblPr>
        <w:tblW w:w="853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826"/>
      </w:tblGrid>
      <w:tr w:rsidR="00887C6A" w14:paraId="48276210" w14:textId="77777777" w:rsidTr="00887C6A">
        <w:tc>
          <w:tcPr>
            <w:tcW w:w="709" w:type="dxa"/>
            <w:tcBorders>
              <w:top w:val="single" w:sz="4" w:space="0" w:color="000000"/>
              <w:left w:val="single" w:sz="4" w:space="0" w:color="000000"/>
              <w:bottom w:val="single" w:sz="4" w:space="0" w:color="000000"/>
              <w:right w:val="single" w:sz="4" w:space="0" w:color="000000"/>
            </w:tcBorders>
            <w:hideMark/>
          </w:tcPr>
          <w:p w14:paraId="130F25E8" w14:textId="77777777" w:rsidR="00887C6A" w:rsidRDefault="00887C6A">
            <w:pPr>
              <w:spacing w:before="60" w:after="120"/>
              <w:jc w:val="center"/>
              <w:rPr>
                <w:sz w:val="22"/>
                <w:szCs w:val="22"/>
              </w:rPr>
            </w:pPr>
            <w:r>
              <w:rPr>
                <w:b/>
                <w:sz w:val="22"/>
                <w:szCs w:val="22"/>
              </w:rPr>
              <w:lastRenderedPageBreak/>
              <w:t>Lp.</w:t>
            </w:r>
          </w:p>
        </w:tc>
        <w:tc>
          <w:tcPr>
            <w:tcW w:w="7826" w:type="dxa"/>
            <w:tcBorders>
              <w:top w:val="single" w:sz="4" w:space="0" w:color="000000"/>
              <w:left w:val="single" w:sz="4" w:space="0" w:color="000000"/>
              <w:bottom w:val="single" w:sz="4" w:space="0" w:color="000000"/>
              <w:right w:val="single" w:sz="4" w:space="0" w:color="000000"/>
            </w:tcBorders>
            <w:hideMark/>
          </w:tcPr>
          <w:p w14:paraId="472DEE9A" w14:textId="77777777" w:rsidR="00887C6A" w:rsidRDefault="00887C6A">
            <w:pPr>
              <w:spacing w:before="60" w:after="120"/>
              <w:jc w:val="both"/>
              <w:rPr>
                <w:sz w:val="22"/>
                <w:szCs w:val="22"/>
              </w:rPr>
            </w:pPr>
            <w:r>
              <w:rPr>
                <w:b/>
                <w:sz w:val="22"/>
                <w:szCs w:val="22"/>
              </w:rPr>
              <w:t>Wymagany dokument</w:t>
            </w:r>
          </w:p>
        </w:tc>
      </w:tr>
      <w:tr w:rsidR="00887C6A" w14:paraId="2D4ED366" w14:textId="77777777" w:rsidTr="00887C6A">
        <w:tc>
          <w:tcPr>
            <w:tcW w:w="709" w:type="dxa"/>
            <w:tcBorders>
              <w:top w:val="single" w:sz="4" w:space="0" w:color="000000"/>
              <w:left w:val="single" w:sz="4" w:space="0" w:color="000000"/>
              <w:bottom w:val="single" w:sz="4" w:space="0" w:color="000000"/>
              <w:right w:val="single" w:sz="4" w:space="0" w:color="000000"/>
            </w:tcBorders>
            <w:hideMark/>
          </w:tcPr>
          <w:p w14:paraId="29E9CAAB" w14:textId="77777777" w:rsidR="00887C6A" w:rsidRDefault="00887C6A">
            <w:pPr>
              <w:spacing w:before="60" w:after="120"/>
              <w:jc w:val="center"/>
              <w:rPr>
                <w:sz w:val="22"/>
                <w:szCs w:val="22"/>
              </w:rPr>
            </w:pPr>
            <w:r>
              <w:rPr>
                <w:sz w:val="22"/>
                <w:szCs w:val="22"/>
              </w:rPr>
              <w:t>1</w:t>
            </w:r>
          </w:p>
        </w:tc>
        <w:tc>
          <w:tcPr>
            <w:tcW w:w="7826" w:type="dxa"/>
            <w:tcBorders>
              <w:top w:val="single" w:sz="4" w:space="0" w:color="000000"/>
              <w:left w:val="single" w:sz="4" w:space="0" w:color="000000"/>
              <w:bottom w:val="single" w:sz="4" w:space="0" w:color="000000"/>
              <w:right w:val="single" w:sz="4" w:space="0" w:color="000000"/>
            </w:tcBorders>
            <w:hideMark/>
          </w:tcPr>
          <w:p w14:paraId="0910C735" w14:textId="77777777" w:rsidR="00887C6A" w:rsidRDefault="00887C6A">
            <w:pPr>
              <w:spacing w:before="60" w:after="60"/>
              <w:jc w:val="both"/>
              <w:rPr>
                <w:sz w:val="22"/>
                <w:szCs w:val="22"/>
              </w:rPr>
            </w:pPr>
            <w:r>
              <w:rPr>
                <w:b/>
                <w:sz w:val="22"/>
                <w:szCs w:val="22"/>
              </w:rPr>
              <w:t>Oświadczenie o niepodleganiu wykluczeniu oraz spełnianiu warunków udziału</w:t>
            </w:r>
          </w:p>
          <w:p w14:paraId="63B701DC" w14:textId="77777777" w:rsidR="00887C6A" w:rsidRDefault="00887C6A">
            <w:pPr>
              <w:spacing w:after="40"/>
              <w:jc w:val="both"/>
              <w:rPr>
                <w:sz w:val="22"/>
                <w:szCs w:val="22"/>
              </w:rPr>
            </w:pPr>
            <w:r>
              <w:rPr>
                <w:sz w:val="22"/>
                <w:szCs w:val="22"/>
              </w:rPr>
              <w:t xml:space="preserve">Aktualne na dzień składania ofert oświadczenia w zakresie wskazanym w Załączniku Nr 2 i 3 do SWZ. Informacje zawarte w oświadczeniach będą stanowić wstępne potwierdzenie, że wykonawca nie podlega wykluczeniu z postępowania oraz spełnia warunki udziału w postępowaniu. Oświadczenia te wykonawca składa zgodnie ze wzorami stanowiącymi Załącznik Nr 2 i 3 do SWZ. </w:t>
            </w:r>
          </w:p>
          <w:p w14:paraId="7ECF4B4E" w14:textId="77777777" w:rsidR="00887C6A" w:rsidRDefault="00887C6A">
            <w:pPr>
              <w:spacing w:after="40"/>
              <w:jc w:val="both"/>
              <w:rPr>
                <w:sz w:val="22"/>
                <w:szCs w:val="22"/>
              </w:rPr>
            </w:pPr>
            <w:r>
              <w:rPr>
                <w:sz w:val="22"/>
                <w:szCs w:val="22"/>
              </w:rPr>
              <w:t>W przypadku wspólnego ubiegania się o zamówienie przez wykonawców oświadczenia, o których mowa powyżej składa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7188EF3C" w14:textId="77777777" w:rsidR="00887C6A" w:rsidRDefault="00887C6A">
            <w:pPr>
              <w:spacing w:after="40"/>
              <w:jc w:val="both"/>
              <w:rPr>
                <w:sz w:val="22"/>
                <w:szCs w:val="22"/>
              </w:rPr>
            </w:pPr>
            <w:r>
              <w:rPr>
                <w:sz w:val="22"/>
                <w:szCs w:val="22"/>
              </w:rPr>
              <w:t>Wykonawca, w przypadku polegania na zdolnościach lub sytuacji podmiotów udostępniających zasoby, przedstawia, wraz z oświadczeniami, o których mowa powyżej, także oświadczenia podmiotu udostępniającego zasoby, potwierdzające brak podstaw wykluczenia tego podmiotu oraz odpowiednio spełnianie warunków udziału w postępowaniu lub kryteriów selekcji, w zakresie, w jakim wykonawca powołuje się na jego zasoby (dla każdego z tych podmiotów odrębnie (zał. 2A)).</w:t>
            </w:r>
          </w:p>
        </w:tc>
      </w:tr>
      <w:tr w:rsidR="00887C6A" w14:paraId="4B2B2BB5" w14:textId="77777777" w:rsidTr="00887C6A">
        <w:tc>
          <w:tcPr>
            <w:tcW w:w="709" w:type="dxa"/>
            <w:tcBorders>
              <w:top w:val="single" w:sz="4" w:space="0" w:color="000000"/>
              <w:left w:val="single" w:sz="4" w:space="0" w:color="000000"/>
              <w:bottom w:val="single" w:sz="4" w:space="0" w:color="000000"/>
              <w:right w:val="single" w:sz="4" w:space="0" w:color="000000"/>
            </w:tcBorders>
            <w:hideMark/>
          </w:tcPr>
          <w:p w14:paraId="4410BA9C" w14:textId="77777777" w:rsidR="00887C6A" w:rsidRDefault="00887C6A">
            <w:pPr>
              <w:spacing w:before="60" w:after="120"/>
              <w:jc w:val="center"/>
              <w:rPr>
                <w:sz w:val="22"/>
                <w:szCs w:val="22"/>
              </w:rPr>
            </w:pPr>
            <w:r>
              <w:rPr>
                <w:sz w:val="22"/>
                <w:szCs w:val="22"/>
              </w:rPr>
              <w:t>2</w:t>
            </w:r>
          </w:p>
        </w:tc>
        <w:tc>
          <w:tcPr>
            <w:tcW w:w="7826" w:type="dxa"/>
            <w:tcBorders>
              <w:top w:val="single" w:sz="4" w:space="0" w:color="000000"/>
              <w:left w:val="single" w:sz="4" w:space="0" w:color="000000"/>
              <w:bottom w:val="single" w:sz="4" w:space="0" w:color="000000"/>
              <w:right w:val="single" w:sz="4" w:space="0" w:color="000000"/>
            </w:tcBorders>
            <w:hideMark/>
          </w:tcPr>
          <w:p w14:paraId="50D3C23F" w14:textId="77777777" w:rsidR="00887C6A" w:rsidRDefault="00887C6A">
            <w:pPr>
              <w:spacing w:before="60" w:after="60"/>
              <w:jc w:val="both"/>
              <w:rPr>
                <w:sz w:val="22"/>
                <w:szCs w:val="22"/>
              </w:rPr>
            </w:pPr>
            <w:r>
              <w:rPr>
                <w:b/>
                <w:sz w:val="22"/>
                <w:szCs w:val="22"/>
              </w:rPr>
              <w:t>Zobowiązanie podmiotu udostępniającego zasoby</w:t>
            </w:r>
          </w:p>
          <w:p w14:paraId="66CFC0FA" w14:textId="77777777" w:rsidR="00887C6A" w:rsidRDefault="00887C6A">
            <w:pPr>
              <w:spacing w:after="40"/>
              <w:jc w:val="both"/>
              <w:rPr>
                <w:sz w:val="22"/>
                <w:szCs w:val="22"/>
              </w:rPr>
            </w:pPr>
            <w:r>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bl>
    <w:p w14:paraId="5238A661" w14:textId="54F63A08"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Pr>
          <w:bCs/>
          <w:iCs/>
          <w:color w:val="000000"/>
          <w:sz w:val="22"/>
          <w:szCs w:val="22"/>
          <w:lang w:eastAsia="x-none"/>
        </w:rPr>
        <w:t xml:space="preserve"> dowodowych: </w:t>
      </w:r>
    </w:p>
    <w:tbl>
      <w:tblPr>
        <w:tblW w:w="850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
        <w:gridCol w:w="7797"/>
      </w:tblGrid>
      <w:tr w:rsidR="00887C6A" w14:paraId="6CA09BE0" w14:textId="77777777" w:rsidTr="00887C6A">
        <w:tc>
          <w:tcPr>
            <w:tcW w:w="708" w:type="dxa"/>
            <w:tcBorders>
              <w:top w:val="single" w:sz="4" w:space="0" w:color="000000"/>
              <w:left w:val="single" w:sz="4" w:space="0" w:color="000000"/>
              <w:bottom w:val="single" w:sz="4" w:space="0" w:color="000000"/>
              <w:right w:val="single" w:sz="4" w:space="0" w:color="000000"/>
            </w:tcBorders>
            <w:hideMark/>
          </w:tcPr>
          <w:p w14:paraId="6253B918" w14:textId="77777777" w:rsidR="00887C6A" w:rsidRDefault="00887C6A">
            <w:pPr>
              <w:spacing w:before="60" w:after="120"/>
              <w:jc w:val="center"/>
              <w:rPr>
                <w:sz w:val="22"/>
                <w:szCs w:val="22"/>
              </w:rPr>
            </w:pPr>
            <w:r>
              <w:rPr>
                <w:b/>
                <w:sz w:val="22"/>
                <w:szCs w:val="22"/>
              </w:rPr>
              <w:t>Lp.</w:t>
            </w:r>
          </w:p>
        </w:tc>
        <w:tc>
          <w:tcPr>
            <w:tcW w:w="7797" w:type="dxa"/>
            <w:tcBorders>
              <w:top w:val="single" w:sz="4" w:space="0" w:color="000000"/>
              <w:left w:val="single" w:sz="4" w:space="0" w:color="000000"/>
              <w:bottom w:val="single" w:sz="4" w:space="0" w:color="000000"/>
              <w:right w:val="single" w:sz="4" w:space="0" w:color="000000"/>
            </w:tcBorders>
            <w:hideMark/>
          </w:tcPr>
          <w:p w14:paraId="40F0B01A" w14:textId="77777777" w:rsidR="00887C6A" w:rsidRDefault="00887C6A">
            <w:pPr>
              <w:spacing w:before="60" w:after="120"/>
              <w:jc w:val="both"/>
              <w:rPr>
                <w:sz w:val="22"/>
                <w:szCs w:val="22"/>
              </w:rPr>
            </w:pPr>
            <w:r>
              <w:rPr>
                <w:b/>
                <w:sz w:val="22"/>
                <w:szCs w:val="22"/>
              </w:rPr>
              <w:t>Wymagany dokument</w:t>
            </w:r>
          </w:p>
        </w:tc>
      </w:tr>
      <w:tr w:rsidR="003E21C1" w14:paraId="195B38F9" w14:textId="77777777" w:rsidTr="00887C6A">
        <w:tc>
          <w:tcPr>
            <w:tcW w:w="708" w:type="dxa"/>
            <w:tcBorders>
              <w:top w:val="single" w:sz="4" w:space="0" w:color="000000"/>
              <w:left w:val="single" w:sz="4" w:space="0" w:color="000000"/>
              <w:bottom w:val="single" w:sz="4" w:space="0" w:color="000000"/>
              <w:right w:val="single" w:sz="4" w:space="0" w:color="000000"/>
            </w:tcBorders>
          </w:tcPr>
          <w:p w14:paraId="3A761ED5" w14:textId="5BA5563D" w:rsidR="003E21C1" w:rsidRDefault="003E21C1">
            <w:pPr>
              <w:spacing w:before="60" w:after="120"/>
              <w:jc w:val="center"/>
              <w:rPr>
                <w:b/>
                <w:sz w:val="22"/>
                <w:szCs w:val="22"/>
              </w:rPr>
            </w:pPr>
            <w:r>
              <w:rPr>
                <w:b/>
                <w:sz w:val="22"/>
                <w:szCs w:val="22"/>
              </w:rPr>
              <w:t>1</w:t>
            </w:r>
          </w:p>
        </w:tc>
        <w:tc>
          <w:tcPr>
            <w:tcW w:w="7797" w:type="dxa"/>
            <w:tcBorders>
              <w:top w:val="single" w:sz="4" w:space="0" w:color="000000"/>
              <w:left w:val="single" w:sz="4" w:space="0" w:color="000000"/>
              <w:bottom w:val="single" w:sz="4" w:space="0" w:color="000000"/>
              <w:right w:val="single" w:sz="4" w:space="0" w:color="000000"/>
            </w:tcBorders>
          </w:tcPr>
          <w:p w14:paraId="60899663" w14:textId="4C66204C" w:rsidR="003E21C1" w:rsidRDefault="000908BC">
            <w:pPr>
              <w:spacing w:before="60" w:after="120"/>
              <w:jc w:val="both"/>
              <w:rPr>
                <w:b/>
                <w:sz w:val="22"/>
                <w:szCs w:val="22"/>
              </w:rPr>
            </w:pPr>
            <w:r w:rsidRPr="00C16481">
              <w:rPr>
                <w:b/>
                <w:sz w:val="22"/>
                <w:szCs w:val="22"/>
              </w:rPr>
              <w:t>Wykaz  usług</w:t>
            </w:r>
            <w:r w:rsidRPr="00C16481">
              <w:rPr>
                <w:sz w:val="22"/>
                <w:szCs w:val="22"/>
              </w:rPr>
              <w:t xml:space="preserve">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zgodnie z załącznikiem nr 5 do SWZ;</w:t>
            </w:r>
          </w:p>
        </w:tc>
      </w:tr>
      <w:tr w:rsidR="00887C6A" w14:paraId="6F77DBD9" w14:textId="77777777" w:rsidTr="00887C6A">
        <w:tc>
          <w:tcPr>
            <w:tcW w:w="8505" w:type="dxa"/>
            <w:gridSpan w:val="2"/>
            <w:tcBorders>
              <w:top w:val="single" w:sz="4" w:space="0" w:color="000000"/>
              <w:left w:val="single" w:sz="4" w:space="0" w:color="000000"/>
              <w:bottom w:val="single" w:sz="4" w:space="0" w:color="000000"/>
              <w:right w:val="single" w:sz="4" w:space="0" w:color="000000"/>
            </w:tcBorders>
            <w:hideMark/>
          </w:tcPr>
          <w:p w14:paraId="06406538" w14:textId="77777777" w:rsidR="00887C6A" w:rsidRDefault="00887C6A">
            <w:pPr>
              <w:pStyle w:val="Tekstpodstawowy"/>
              <w:suppressAutoHyphens/>
              <w:spacing w:after="0"/>
              <w:jc w:val="both"/>
              <w:rPr>
                <w:sz w:val="22"/>
                <w:szCs w:val="22"/>
              </w:rPr>
            </w:pPr>
            <w:r>
              <w:rPr>
                <w:bCs/>
                <w:sz w:val="22"/>
                <w:szCs w:val="22"/>
                <w:shd w:val="clear" w:color="auto" w:fill="FFFFFF"/>
              </w:rPr>
              <w:t>W odniesieniu</w:t>
            </w:r>
            <w:r>
              <w:rPr>
                <w:b/>
                <w:sz w:val="22"/>
                <w:szCs w:val="22"/>
                <w:shd w:val="clear" w:color="auto" w:fill="FFFFFF"/>
              </w:rPr>
              <w:t xml:space="preserve"> </w:t>
            </w:r>
            <w:r>
              <w:rPr>
                <w:sz w:val="22"/>
                <w:szCs w:val="22"/>
              </w:rPr>
              <w:t>do warunków dotyczących wykształcenia, kwalifikacji zawodowych, narzędzi lub doświadczenia wykonawcy wspólnie ubiegający się o udzielenie zamówienia zobowiązani są do złożenia oświadczenia (formularz oferty) z którego wynika, które roboty budowlane, dostawy lub usługi wykonają poszczególni wykonawcy.</w:t>
            </w:r>
          </w:p>
        </w:tc>
      </w:tr>
    </w:tbl>
    <w:p w14:paraId="643A111C"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AF53FD"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eastAsia="x-none"/>
        </w:rP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B35CB34"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val="x-none" w:eastAsia="x-none"/>
        </w:rPr>
        <w:t>Zamawiający nie wezwie wykonawcy do złożenia podmiotowych środków dowodowych, jeżeli:</w:t>
      </w:r>
    </w:p>
    <w:p w14:paraId="19C16FDF" w14:textId="77777777" w:rsidR="00887C6A" w:rsidRDefault="00887C6A" w:rsidP="00887C6A">
      <w:pPr>
        <w:spacing w:before="120"/>
        <w:ind w:left="680"/>
        <w:jc w:val="both"/>
        <w:outlineLvl w:val="1"/>
        <w:rPr>
          <w:bCs/>
          <w:iCs/>
          <w:color w:val="000000"/>
          <w:sz w:val="22"/>
          <w:szCs w:val="22"/>
          <w:lang w:val="x-none" w:eastAsia="x-none"/>
        </w:rPr>
      </w:pPr>
      <w:r>
        <w:rPr>
          <w:bCs/>
          <w:iCs/>
          <w:color w:val="000000"/>
          <w:sz w:val="22"/>
          <w:szCs w:val="22"/>
          <w:lang w:val="x-none" w:eastAsia="x-none"/>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2CED79A8" w14:textId="77777777" w:rsidR="00887C6A" w:rsidRDefault="00887C6A" w:rsidP="00887C6A">
      <w:pPr>
        <w:spacing w:before="120"/>
        <w:ind w:left="680"/>
        <w:jc w:val="both"/>
        <w:outlineLvl w:val="1"/>
        <w:rPr>
          <w:bCs/>
          <w:iCs/>
          <w:color w:val="000000"/>
          <w:sz w:val="22"/>
          <w:szCs w:val="22"/>
          <w:lang w:val="x-none" w:eastAsia="x-none"/>
        </w:rPr>
      </w:pPr>
      <w:r>
        <w:rPr>
          <w:bCs/>
          <w:iCs/>
          <w:color w:val="000000"/>
          <w:sz w:val="22"/>
          <w:szCs w:val="22"/>
          <w:lang w:val="x-none" w:eastAsia="x-none"/>
        </w:rPr>
        <w:t>b) podmiotowym środkiem dowodowym jest oświadczenie, którego treść odpowiada zakresowi oświadczenia, o którym mowa w art. 125 ust. 1 PZP.</w:t>
      </w:r>
    </w:p>
    <w:p w14:paraId="2D60EBFD"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eastAsia="x-none"/>
        </w:rPr>
        <w:t>Wykonawca nie jest zobowiązany do złożenia podmiotowych środków dowodowych, które Zamawiający posiada, jeżeli Wykonawca wskaże te środki oraz potwierdzi ich prawidłowość i aktualność.</w:t>
      </w:r>
    </w:p>
    <w:p w14:paraId="7A4A0719"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eastAsia="x-none"/>
        </w:rPr>
        <w:t xml:space="preserve">Podmiotowe środki dowodowe oraz inne dokumenty lub oświadczenia Wykonawca składa, pod rygorem nieważności, w formie elektronicznej lub w postaci elektronicznej opatrzonej </w:t>
      </w:r>
      <w:r>
        <w:rPr>
          <w:bCs/>
          <w:iCs/>
          <w:sz w:val="22"/>
          <w:szCs w:val="22"/>
          <w:lang w:eastAsia="x-none"/>
        </w:rPr>
        <w:t>kwalifikowanym podpisem elektronicznym</w:t>
      </w:r>
      <w:r>
        <w:rPr>
          <w:bCs/>
          <w:iCs/>
          <w:color w:val="000000"/>
          <w:sz w:val="22"/>
          <w:szCs w:val="22"/>
          <w:lang w:eastAsia="x-none"/>
        </w:rPr>
        <w:t>, podpisem zaufanym lub podpisem osobistym.</w:t>
      </w:r>
    </w:p>
    <w:p w14:paraId="04FF4126"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eastAsia="x-none"/>
        </w:rPr>
        <w:t xml:space="preserve">Dokumenty sporządzone w języku obcym są składane wraz z tłumaczeniem na język polski. </w:t>
      </w:r>
    </w:p>
    <w:p w14:paraId="4F72F40B" w14:textId="77777777" w:rsidR="00887C6A" w:rsidRDefault="00887C6A" w:rsidP="00887C6A">
      <w:pPr>
        <w:pStyle w:val="Nagwek2"/>
        <w:numPr>
          <w:ilvl w:val="1"/>
          <w:numId w:val="2"/>
        </w:numPr>
        <w:spacing w:after="0"/>
        <w:rPr>
          <w:sz w:val="22"/>
          <w:szCs w:val="22"/>
          <w:lang w:eastAsia="x-none"/>
        </w:rPr>
      </w:pPr>
      <w:r>
        <w:rPr>
          <w:sz w:val="22"/>
          <w:szCs w:val="22"/>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8092E67" w14:textId="77777777" w:rsidR="00887C6A" w:rsidRDefault="00887C6A" w:rsidP="00887C6A">
      <w:pPr>
        <w:pStyle w:val="Nagwek2"/>
        <w:numPr>
          <w:ilvl w:val="1"/>
          <w:numId w:val="2"/>
        </w:numPr>
        <w:rPr>
          <w:sz w:val="22"/>
          <w:szCs w:val="22"/>
        </w:rPr>
      </w:pPr>
      <w:r>
        <w:rPr>
          <w:sz w:val="22"/>
          <w:szCs w:val="22"/>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4C2A2E78" w14:textId="6B0B98C0" w:rsidR="00C93337" w:rsidRDefault="00887C6A" w:rsidP="00E34051">
      <w:pPr>
        <w:pStyle w:val="Nagwek2"/>
        <w:numPr>
          <w:ilvl w:val="1"/>
          <w:numId w:val="2"/>
        </w:numPr>
        <w:spacing w:after="0"/>
        <w:rPr>
          <w:sz w:val="22"/>
          <w:szCs w:val="22"/>
        </w:rPr>
      </w:pPr>
      <w:r>
        <w:rPr>
          <w:sz w:val="22"/>
          <w:szCs w:val="22"/>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6EFFE1A" w14:textId="77777777" w:rsidR="00E34051" w:rsidRPr="00E34051" w:rsidRDefault="00E34051" w:rsidP="00E34051">
      <w:pPr>
        <w:pStyle w:val="Nagwek2"/>
        <w:spacing w:after="0"/>
        <w:ind w:left="680"/>
        <w:rPr>
          <w:sz w:val="22"/>
          <w:szCs w:val="22"/>
        </w:rPr>
      </w:pPr>
    </w:p>
    <w:p w14:paraId="3FB1772A" w14:textId="77777777" w:rsidR="00887C6A" w:rsidRPr="00887C6A" w:rsidRDefault="00887C6A" w:rsidP="00887C6A">
      <w:pPr>
        <w:numPr>
          <w:ilvl w:val="0"/>
          <w:numId w:val="2"/>
        </w:numPr>
        <w:suppressAutoHyphens/>
        <w:jc w:val="both"/>
        <w:outlineLvl w:val="0"/>
        <w:rPr>
          <w:sz w:val="22"/>
          <w:szCs w:val="22"/>
          <w:lang w:eastAsia="zh-CN"/>
        </w:rPr>
      </w:pPr>
      <w:r w:rsidRPr="00887C6A">
        <w:rPr>
          <w:b/>
          <w:bCs/>
          <w:caps/>
          <w:kern w:val="2"/>
          <w:sz w:val="22"/>
          <w:szCs w:val="22"/>
          <w:lang w:val="x-none" w:eastAsia="x-none"/>
        </w:rPr>
        <w:t>INFORMACJA DLA WYKONAWCÓW POLEGAJĄCYCH NA ZASOBACH</w:t>
      </w:r>
      <w:r w:rsidRPr="00887C6A">
        <w:rPr>
          <w:b/>
          <w:bCs/>
          <w:caps/>
          <w:kern w:val="2"/>
          <w:sz w:val="22"/>
          <w:szCs w:val="22"/>
          <w:lang w:eastAsia="x-none"/>
        </w:rPr>
        <w:t xml:space="preserve"> podmiotów trzecich</w:t>
      </w:r>
    </w:p>
    <w:p w14:paraId="163568CB" w14:textId="77777777" w:rsidR="00887C6A" w:rsidRDefault="00887C6A" w:rsidP="00887C6A">
      <w:pPr>
        <w:numPr>
          <w:ilvl w:val="1"/>
          <w:numId w:val="24"/>
        </w:numPr>
        <w:spacing w:before="120"/>
        <w:jc w:val="both"/>
        <w:outlineLvl w:val="1"/>
        <w:rPr>
          <w:bCs/>
          <w:iCs/>
          <w:color w:val="000000"/>
          <w:sz w:val="22"/>
          <w:szCs w:val="22"/>
          <w:lang w:val="x-none" w:eastAsia="x-none"/>
        </w:rPr>
      </w:pPr>
      <w:r>
        <w:rPr>
          <w:bCs/>
          <w:iCs/>
          <w:color w:val="000000"/>
          <w:sz w:val="22"/>
          <w:szCs w:val="22"/>
          <w:lang w:val="x-none" w:eastAsia="x-none"/>
        </w:rPr>
        <w:t>Wykonawca</w:t>
      </w:r>
      <w:r>
        <w:rPr>
          <w:bCs/>
          <w:iCs/>
          <w:color w:val="000000"/>
          <w:sz w:val="22"/>
          <w:szCs w:val="22"/>
          <w:lang w:eastAsia="x-none"/>
        </w:rPr>
        <w:t>,</w:t>
      </w:r>
      <w:r>
        <w:rPr>
          <w:bCs/>
          <w:iCs/>
          <w:color w:val="000000"/>
          <w:sz w:val="22"/>
          <w:szCs w:val="22"/>
          <w:lang w:val="x-none" w:eastAsia="x-none"/>
        </w:rPr>
        <w:t xml:space="preserve"> </w:t>
      </w:r>
      <w:r>
        <w:rPr>
          <w:bCs/>
          <w:iCs/>
          <w:color w:val="000000"/>
          <w:sz w:val="22"/>
          <w:szCs w:val="22"/>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Pr>
          <w:bCs/>
          <w:iCs/>
          <w:color w:val="000000"/>
          <w:sz w:val="22"/>
          <w:szCs w:val="22"/>
          <w:lang w:eastAsia="x-none"/>
        </w:rPr>
        <w:t>Pzp</w:t>
      </w:r>
      <w:proofErr w:type="spellEnd"/>
      <w:r>
        <w:rPr>
          <w:bCs/>
          <w:iCs/>
          <w:color w:val="000000"/>
          <w:sz w:val="22"/>
          <w:szCs w:val="22"/>
          <w:lang w:val="x-none" w:eastAsia="x-none"/>
        </w:rPr>
        <w:t>.</w:t>
      </w:r>
    </w:p>
    <w:p w14:paraId="1A01E1C1" w14:textId="77777777" w:rsidR="00887C6A" w:rsidRDefault="00887C6A" w:rsidP="00887C6A">
      <w:pPr>
        <w:numPr>
          <w:ilvl w:val="1"/>
          <w:numId w:val="24"/>
        </w:numPr>
        <w:spacing w:before="120"/>
        <w:jc w:val="both"/>
        <w:outlineLvl w:val="1"/>
        <w:rPr>
          <w:bCs/>
          <w:iCs/>
          <w:color w:val="000000"/>
          <w:sz w:val="22"/>
          <w:szCs w:val="22"/>
          <w:lang w:val="x-none" w:eastAsia="x-none"/>
        </w:rPr>
      </w:pPr>
      <w:bookmarkStart w:id="13" w:name="_Hlk66205213"/>
      <w:r>
        <w:rPr>
          <w:bCs/>
          <w:iCs/>
          <w:color w:val="000000"/>
          <w:sz w:val="22"/>
          <w:szCs w:val="22"/>
          <w:lang w:val="x-none" w:eastAsia="x-none"/>
        </w:rPr>
        <w:lastRenderedPageBreak/>
        <w:t>Wykonawca, który polega na zdolnościach lub sytuacji podmiotów udostępniających zasoby, zobowiązany jest</w:t>
      </w:r>
      <w:r>
        <w:rPr>
          <w:bCs/>
          <w:iCs/>
          <w:color w:val="000000"/>
          <w:sz w:val="22"/>
          <w:szCs w:val="22"/>
          <w:lang w:eastAsia="x-none"/>
        </w:rPr>
        <w:t>:</w:t>
      </w:r>
    </w:p>
    <w:p w14:paraId="553E70D2" w14:textId="77777777" w:rsidR="00887C6A" w:rsidRDefault="00887C6A" w:rsidP="00887C6A">
      <w:pPr>
        <w:numPr>
          <w:ilvl w:val="0"/>
          <w:numId w:val="25"/>
        </w:numPr>
        <w:tabs>
          <w:tab w:val="left" w:pos="708"/>
        </w:tabs>
        <w:spacing w:before="120"/>
        <w:jc w:val="both"/>
        <w:outlineLvl w:val="1"/>
        <w:rPr>
          <w:bCs/>
          <w:iCs/>
          <w:color w:val="000000"/>
          <w:sz w:val="22"/>
          <w:szCs w:val="22"/>
          <w:lang w:val="x-none" w:eastAsia="x-none"/>
        </w:rPr>
      </w:pPr>
      <w:r>
        <w:rPr>
          <w:bCs/>
          <w:iCs/>
          <w:color w:val="000000"/>
          <w:sz w:val="22"/>
          <w:szCs w:val="22"/>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bookmarkEnd w:id="13"/>
      <w:r>
        <w:rPr>
          <w:bCs/>
          <w:iCs/>
          <w:color w:val="000000"/>
          <w:sz w:val="22"/>
          <w:szCs w:val="22"/>
          <w:lang w:eastAsia="x-none"/>
        </w:rPr>
        <w:t>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77AFB9C" w14:textId="77777777" w:rsidR="00887C6A" w:rsidRDefault="00887C6A" w:rsidP="00887C6A">
      <w:pPr>
        <w:numPr>
          <w:ilvl w:val="0"/>
          <w:numId w:val="26"/>
        </w:numPr>
        <w:tabs>
          <w:tab w:val="left" w:pos="708"/>
        </w:tabs>
        <w:spacing w:before="120"/>
        <w:jc w:val="both"/>
        <w:outlineLvl w:val="1"/>
        <w:rPr>
          <w:bCs/>
          <w:iCs/>
          <w:color w:val="000000"/>
          <w:sz w:val="22"/>
          <w:szCs w:val="22"/>
          <w:lang w:val="x-none" w:eastAsia="x-none"/>
        </w:rPr>
      </w:pPr>
      <w:r>
        <w:rPr>
          <w:bCs/>
          <w:iCs/>
          <w:color w:val="000000"/>
          <w:sz w:val="22"/>
          <w:szCs w:val="22"/>
          <w:lang w:eastAsia="x-none"/>
        </w:rPr>
        <w:t>zakres dostępnych Wykonawcy zasobów podmiotu udostępniającego zasoby;</w:t>
      </w:r>
    </w:p>
    <w:p w14:paraId="241368EA" w14:textId="77777777" w:rsidR="00887C6A" w:rsidRDefault="00887C6A" w:rsidP="00887C6A">
      <w:pPr>
        <w:numPr>
          <w:ilvl w:val="0"/>
          <w:numId w:val="26"/>
        </w:numPr>
        <w:tabs>
          <w:tab w:val="left" w:pos="708"/>
        </w:tabs>
        <w:spacing w:before="120"/>
        <w:jc w:val="both"/>
        <w:outlineLvl w:val="1"/>
        <w:rPr>
          <w:bCs/>
          <w:iCs/>
          <w:color w:val="000000"/>
          <w:sz w:val="22"/>
          <w:szCs w:val="22"/>
          <w:lang w:val="x-none" w:eastAsia="x-none"/>
        </w:rPr>
      </w:pPr>
      <w:r>
        <w:rPr>
          <w:bCs/>
          <w:iCs/>
          <w:color w:val="000000"/>
          <w:sz w:val="22"/>
          <w:szCs w:val="22"/>
          <w:lang w:eastAsia="x-none"/>
        </w:rPr>
        <w:t>sposób i okres udostępnienia Wykonawcy i wykorzystania przez niego zasobów podmiotu udostępniającego te zasoby przy wykonywaniu zamówienia;</w:t>
      </w:r>
    </w:p>
    <w:p w14:paraId="5381CC9A" w14:textId="48E36FDA" w:rsidR="00887C6A" w:rsidRDefault="00887C6A" w:rsidP="00887C6A">
      <w:pPr>
        <w:tabs>
          <w:tab w:val="left" w:pos="708"/>
        </w:tabs>
        <w:spacing w:before="120"/>
        <w:ind w:left="1400"/>
        <w:jc w:val="both"/>
        <w:outlineLvl w:val="1"/>
        <w:rPr>
          <w:bCs/>
          <w:iCs/>
          <w:color w:val="000000"/>
          <w:sz w:val="22"/>
          <w:szCs w:val="22"/>
          <w:lang w:eastAsia="x-none"/>
        </w:rPr>
      </w:pPr>
      <w:r>
        <w:rPr>
          <w:bCs/>
          <w:iCs/>
          <w:color w:val="000000"/>
          <w:sz w:val="22"/>
          <w:szCs w:val="22"/>
          <w:lang w:eastAsia="x-none"/>
        </w:rPr>
        <w:t xml:space="preserve">Wzór </w:t>
      </w:r>
      <w:r w:rsidRPr="00C93337">
        <w:rPr>
          <w:bCs/>
          <w:iCs/>
          <w:color w:val="000000"/>
          <w:sz w:val="22"/>
          <w:szCs w:val="22"/>
          <w:lang w:eastAsia="x-none"/>
        </w:rPr>
        <w:t xml:space="preserve">zobowiązania stanowi załącznik nr </w:t>
      </w:r>
      <w:r w:rsidR="007F42C7" w:rsidRPr="00C93337">
        <w:rPr>
          <w:bCs/>
          <w:iCs/>
          <w:color w:val="000000"/>
          <w:sz w:val="22"/>
          <w:szCs w:val="22"/>
          <w:lang w:eastAsia="x-none"/>
        </w:rPr>
        <w:t>6</w:t>
      </w:r>
      <w:r w:rsidRPr="00C93337">
        <w:rPr>
          <w:bCs/>
          <w:iCs/>
          <w:color w:val="000000"/>
          <w:sz w:val="22"/>
          <w:szCs w:val="22"/>
          <w:lang w:eastAsia="x-none"/>
        </w:rPr>
        <w:t xml:space="preserve"> do SWZ.</w:t>
      </w:r>
    </w:p>
    <w:p w14:paraId="3593218A" w14:textId="77777777" w:rsidR="00887C6A" w:rsidRDefault="00887C6A" w:rsidP="00887C6A">
      <w:pPr>
        <w:numPr>
          <w:ilvl w:val="0"/>
          <w:numId w:val="25"/>
        </w:numPr>
        <w:tabs>
          <w:tab w:val="left" w:pos="708"/>
        </w:tabs>
        <w:spacing w:before="120"/>
        <w:jc w:val="both"/>
        <w:outlineLvl w:val="1"/>
        <w:rPr>
          <w:bCs/>
          <w:iCs/>
          <w:color w:val="000000"/>
          <w:sz w:val="22"/>
          <w:szCs w:val="22"/>
          <w:lang w:val="x-none" w:eastAsia="x-none"/>
        </w:rPr>
      </w:pPr>
      <w:r>
        <w:rPr>
          <w:bCs/>
          <w:iCs/>
          <w:color w:val="000000"/>
          <w:sz w:val="22"/>
          <w:szCs w:val="22"/>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87A6CB1" w14:textId="77777777" w:rsidR="00887C6A" w:rsidRDefault="00887C6A" w:rsidP="00887C6A">
      <w:pPr>
        <w:numPr>
          <w:ilvl w:val="1"/>
          <w:numId w:val="24"/>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Pr>
          <w:bCs/>
          <w:iCs/>
          <w:color w:val="000000"/>
          <w:sz w:val="22"/>
          <w:szCs w:val="22"/>
          <w:lang w:eastAsia="x-none"/>
        </w:rPr>
        <w:t>8</w:t>
      </w:r>
      <w:r>
        <w:rPr>
          <w:bCs/>
          <w:iCs/>
          <w:color w:val="000000"/>
          <w:sz w:val="22"/>
          <w:szCs w:val="22"/>
          <w:lang w:val="x-none" w:eastAsia="x-none"/>
        </w:rPr>
        <w:t xml:space="preserve"> niniejszej SWZ.</w:t>
      </w:r>
    </w:p>
    <w:p w14:paraId="3BA8C008" w14:textId="77777777" w:rsidR="00887C6A" w:rsidRDefault="00887C6A" w:rsidP="00887C6A">
      <w:pPr>
        <w:numPr>
          <w:ilvl w:val="1"/>
          <w:numId w:val="24"/>
        </w:numPr>
        <w:spacing w:before="120"/>
        <w:jc w:val="both"/>
        <w:outlineLvl w:val="1"/>
        <w:rPr>
          <w:bCs/>
          <w:iCs/>
          <w:color w:val="000000"/>
          <w:sz w:val="22"/>
          <w:szCs w:val="22"/>
          <w:lang w:val="x-none" w:eastAsia="x-none"/>
        </w:rPr>
      </w:pPr>
      <w:r>
        <w:rPr>
          <w:bCs/>
          <w:iCs/>
          <w:color w:val="000000"/>
          <w:sz w:val="22"/>
          <w:szCs w:val="22"/>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53DBC4CD" w14:textId="77777777" w:rsidR="00887C6A" w:rsidRDefault="00887C6A" w:rsidP="00887C6A">
      <w:pPr>
        <w:numPr>
          <w:ilvl w:val="1"/>
          <w:numId w:val="24"/>
        </w:numPr>
        <w:spacing w:before="120"/>
        <w:jc w:val="both"/>
        <w:outlineLvl w:val="1"/>
        <w:rPr>
          <w:sz w:val="22"/>
          <w:szCs w:val="22"/>
        </w:rPr>
      </w:pPr>
      <w:r>
        <w:rPr>
          <w:sz w:val="22"/>
          <w:szCs w:val="22"/>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119DAC5" w14:textId="77777777" w:rsidR="00887C6A" w:rsidRDefault="00887C6A" w:rsidP="00887C6A">
      <w:pPr>
        <w:numPr>
          <w:ilvl w:val="1"/>
          <w:numId w:val="24"/>
        </w:numPr>
        <w:spacing w:before="120"/>
        <w:jc w:val="both"/>
        <w:outlineLvl w:val="1"/>
        <w:rPr>
          <w:sz w:val="22"/>
          <w:szCs w:val="22"/>
        </w:rPr>
      </w:pPr>
      <w:r>
        <w:rPr>
          <w:bCs/>
          <w:iCs/>
          <w:sz w:val="22"/>
          <w:szCs w:val="22"/>
        </w:rPr>
        <w:t xml:space="preserve">Jeżeli </w:t>
      </w:r>
      <w:r>
        <w:rPr>
          <w:sz w:val="22"/>
          <w:szCs w:val="22"/>
        </w:rPr>
        <w:t xml:space="preserve">zmiana </w:t>
      </w:r>
      <w:r>
        <w:rPr>
          <w:bCs/>
          <w:iCs/>
          <w:sz w:val="22"/>
          <w:szCs w:val="22"/>
        </w:rPr>
        <w:t xml:space="preserve">Podwykonawcy </w:t>
      </w:r>
      <w:r>
        <w:rPr>
          <w:sz w:val="22"/>
          <w:szCs w:val="22"/>
        </w:rPr>
        <w:t xml:space="preserve">o którym mowa w pkt 11.5 </w:t>
      </w:r>
      <w:r>
        <w:rPr>
          <w:bCs/>
          <w:iCs/>
          <w:sz w:val="22"/>
          <w:szCs w:val="22"/>
        </w:rPr>
        <w:t xml:space="preserve">następuje w trakcie jego realizacji, Wykonawca zobowiązany jest przedstawić ”Oświadczenie o niepodleganiu wykluczeniu oraz spełnianiu warunków udziału”, o którym mowa w pkt. </w:t>
      </w:r>
      <w:r>
        <w:rPr>
          <w:sz w:val="22"/>
          <w:szCs w:val="22"/>
        </w:rPr>
        <w:t>10</w:t>
      </w:r>
      <w:r>
        <w:rPr>
          <w:bCs/>
          <w:iCs/>
          <w:sz w:val="22"/>
          <w:szCs w:val="22"/>
        </w:rPr>
        <w:t xml:space="preserve">.1 SWZ, lub podmiotowe środki dowodowe, określone w pkt. </w:t>
      </w:r>
      <w:r>
        <w:rPr>
          <w:sz w:val="22"/>
          <w:szCs w:val="22"/>
        </w:rPr>
        <w:t>10</w:t>
      </w:r>
      <w:r>
        <w:rPr>
          <w:bCs/>
          <w:iCs/>
          <w:sz w:val="22"/>
          <w:szCs w:val="22"/>
        </w:rPr>
        <w:t xml:space="preserve">.2 </w:t>
      </w:r>
      <w:proofErr w:type="spellStart"/>
      <w:r>
        <w:rPr>
          <w:bCs/>
          <w:iCs/>
          <w:sz w:val="22"/>
          <w:szCs w:val="22"/>
        </w:rPr>
        <w:t>ppkt</w:t>
      </w:r>
      <w:proofErr w:type="spellEnd"/>
      <w:r>
        <w:rPr>
          <w:bCs/>
          <w:iCs/>
          <w:sz w:val="22"/>
          <w:szCs w:val="22"/>
        </w:rPr>
        <w:t xml:space="preserve"> 1 i 2 SWZ, dotyczące tego Podwykonawcy.</w:t>
      </w:r>
    </w:p>
    <w:p w14:paraId="5FAED58B" w14:textId="1D23032A" w:rsidR="00AA52A4" w:rsidRPr="009B7F6C" w:rsidRDefault="00887C6A" w:rsidP="009B7F6C">
      <w:pPr>
        <w:numPr>
          <w:ilvl w:val="1"/>
          <w:numId w:val="24"/>
        </w:numPr>
        <w:spacing w:before="120"/>
        <w:jc w:val="both"/>
        <w:outlineLvl w:val="1"/>
        <w:rPr>
          <w:sz w:val="22"/>
          <w:szCs w:val="22"/>
        </w:rPr>
      </w:pPr>
      <w:r>
        <w:rPr>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A3D1B81" w14:textId="38041AD6"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INFORMACJA DLA WYKONAWCÓW zamierzających powierzyć wykonanie części zamówienia podwykonawcom</w:t>
      </w:r>
    </w:p>
    <w:p w14:paraId="6554D7A3"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Wykonawca może powierzyć wykonanie części zamówienia Podwykonawcom. </w:t>
      </w:r>
    </w:p>
    <w:p w14:paraId="02E175C4"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żąda wskazania przez Wykonawcę, w ofercie, części zamówienia, których wykonanie zamierza powierzyć Podwykonawcom oraz podania nazw ewentualnych Podwykonawców, jeżeli są już znani.</w:t>
      </w:r>
    </w:p>
    <w:p w14:paraId="1E6F82BF"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lastRenderedPageBreak/>
        <w:t>Zamawiający żąda, aby przed przystąpieniem do wykonania zamówienia Wykonawca, podał nazwy, dane kontaktowe oraz przedstawicieli, Podwykonawców zaangażowanych w realizację zamówienia, jeżeli są już znani.</w:t>
      </w:r>
    </w:p>
    <w:p w14:paraId="36F7A91D"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p>
    <w:p w14:paraId="561F9234" w14:textId="77777777" w:rsidR="00BC6240" w:rsidRDefault="004D5E89">
      <w:pPr>
        <w:numPr>
          <w:ilvl w:val="1"/>
          <w:numId w:val="2"/>
        </w:numPr>
        <w:spacing w:before="120"/>
        <w:jc w:val="both"/>
        <w:outlineLvl w:val="1"/>
        <w:rPr>
          <w:sz w:val="22"/>
          <w:szCs w:val="22"/>
        </w:rPr>
      </w:pPr>
      <w:r>
        <w:rPr>
          <w:sz w:val="22"/>
          <w:szCs w:val="22"/>
        </w:rPr>
        <w:t xml:space="preserve">Powierzenie wykonania części zamówienia podwykonawcom nie zwalnia wykonawcy z odpowiedzialności za należyte wykonanie tego zamówienia. </w:t>
      </w:r>
    </w:p>
    <w:p w14:paraId="1438B879"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Informacja dla wykonawców wspólnie ubiegających się o udzielenie zamówienia</w:t>
      </w:r>
    </w:p>
    <w:p w14:paraId="5F09BCCB"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39C927D"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Pełnomocnictwo należy dołączyć do oferty i powinno ono zawierać w szczególności wskazanie:</w:t>
      </w:r>
    </w:p>
    <w:p w14:paraId="78AC779C" w14:textId="77777777" w:rsidR="00BC6240" w:rsidRDefault="004D5E89" w:rsidP="00F12E00">
      <w:pPr>
        <w:numPr>
          <w:ilvl w:val="0"/>
          <w:numId w:val="4"/>
        </w:numPr>
        <w:tabs>
          <w:tab w:val="left" w:pos="708"/>
        </w:tabs>
        <w:spacing w:before="120"/>
        <w:jc w:val="both"/>
        <w:outlineLvl w:val="1"/>
        <w:rPr>
          <w:bCs/>
          <w:iCs/>
          <w:color w:val="000000"/>
          <w:sz w:val="22"/>
          <w:szCs w:val="22"/>
        </w:rPr>
      </w:pPr>
      <w:r>
        <w:rPr>
          <w:bCs/>
          <w:iCs/>
          <w:color w:val="000000"/>
          <w:sz w:val="22"/>
          <w:szCs w:val="22"/>
        </w:rPr>
        <w:t>postępowania o udzielenie zamówienie publicznego, którego dotyczy;</w:t>
      </w:r>
    </w:p>
    <w:p w14:paraId="0B759057" w14:textId="77777777" w:rsidR="00BC6240" w:rsidRDefault="004D5E89" w:rsidP="00F12E00">
      <w:pPr>
        <w:numPr>
          <w:ilvl w:val="0"/>
          <w:numId w:val="4"/>
        </w:numPr>
        <w:tabs>
          <w:tab w:val="left" w:pos="708"/>
        </w:tabs>
        <w:spacing w:before="120"/>
        <w:jc w:val="both"/>
        <w:outlineLvl w:val="1"/>
        <w:rPr>
          <w:bCs/>
          <w:iCs/>
          <w:color w:val="000000"/>
          <w:sz w:val="22"/>
          <w:szCs w:val="22"/>
        </w:rPr>
      </w:pPr>
      <w:r>
        <w:rPr>
          <w:bCs/>
          <w:iCs/>
          <w:color w:val="000000"/>
          <w:sz w:val="22"/>
          <w:szCs w:val="22"/>
        </w:rPr>
        <w:t>wszystkich Wykonawców ubiegających się wspólnie o udzielenie zamówienia;</w:t>
      </w:r>
    </w:p>
    <w:p w14:paraId="382F060A" w14:textId="77777777" w:rsidR="00BC6240" w:rsidRDefault="004D5E89" w:rsidP="00F12E00">
      <w:pPr>
        <w:numPr>
          <w:ilvl w:val="0"/>
          <w:numId w:val="4"/>
        </w:numPr>
        <w:tabs>
          <w:tab w:val="left" w:pos="708"/>
        </w:tabs>
        <w:spacing w:before="120"/>
        <w:jc w:val="both"/>
        <w:outlineLvl w:val="1"/>
        <w:rPr>
          <w:bCs/>
          <w:iCs/>
          <w:color w:val="000000"/>
          <w:sz w:val="22"/>
          <w:szCs w:val="22"/>
        </w:rPr>
      </w:pPr>
      <w:r>
        <w:rPr>
          <w:bCs/>
          <w:iCs/>
          <w:color w:val="000000"/>
          <w:sz w:val="22"/>
          <w:szCs w:val="22"/>
        </w:rPr>
        <w:t>ustanowionego pełnomocnika oraz zakresu jego  umocowania.</w:t>
      </w:r>
    </w:p>
    <w:p w14:paraId="7F077C74" w14:textId="77777777" w:rsidR="00BC6240" w:rsidRPr="00F16B7E" w:rsidRDefault="004D5E89">
      <w:pPr>
        <w:numPr>
          <w:ilvl w:val="1"/>
          <w:numId w:val="2"/>
        </w:numPr>
        <w:spacing w:before="120"/>
        <w:jc w:val="both"/>
        <w:outlineLvl w:val="1"/>
        <w:rPr>
          <w:bCs/>
          <w:iCs/>
          <w:color w:val="000000"/>
          <w:sz w:val="22"/>
          <w:szCs w:val="22"/>
        </w:rPr>
      </w:pPr>
      <w:r w:rsidRPr="00F16B7E">
        <w:rPr>
          <w:bCs/>
          <w:iCs/>
          <w:color w:val="000000"/>
          <w:sz w:val="22"/>
          <w:szCs w:val="22"/>
        </w:rPr>
        <w:t xml:space="preserve">Zamawiający nie określa sposobu spełniania warunków udziału w postępowaniu przez wykonawców wspólnie ubiegających się o udzielenie zamówienia. </w:t>
      </w:r>
    </w:p>
    <w:p w14:paraId="594F9EE6" w14:textId="6095C263" w:rsidR="00F97F54" w:rsidRPr="00887C6A" w:rsidRDefault="004D5E89" w:rsidP="00887C6A">
      <w:pPr>
        <w:numPr>
          <w:ilvl w:val="1"/>
          <w:numId w:val="2"/>
        </w:numPr>
        <w:spacing w:before="120"/>
        <w:jc w:val="both"/>
        <w:outlineLvl w:val="1"/>
        <w:rPr>
          <w:bCs/>
          <w:iCs/>
          <w:color w:val="000000"/>
          <w:sz w:val="22"/>
          <w:szCs w:val="22"/>
        </w:rPr>
      </w:pPr>
      <w:r>
        <w:rPr>
          <w:bCs/>
          <w:iCs/>
          <w:color w:val="000000"/>
          <w:sz w:val="22"/>
          <w:szCs w:val="22"/>
        </w:rPr>
        <w:t>W przypadku wspólnego ubiegania się o zamówienie przez Wykonawców, dokument ”Oświadczenia o niepodleganiu wykluczeniu oraz spełnianiu warunków udziału”, o którym mowa w pkt. 10.1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3F9A7207"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Informacje o sposobie porozumiewania się zamawiającego z Wykonawcami</w:t>
      </w:r>
      <w:bookmarkEnd w:id="12"/>
    </w:p>
    <w:p w14:paraId="23153B08" w14:textId="3CBADC1C" w:rsidR="00BC6240" w:rsidRPr="007E0CE2" w:rsidRDefault="004D5E89">
      <w:pPr>
        <w:numPr>
          <w:ilvl w:val="1"/>
          <w:numId w:val="2"/>
        </w:numPr>
        <w:spacing w:before="120"/>
        <w:jc w:val="both"/>
        <w:outlineLvl w:val="1"/>
        <w:rPr>
          <w:bCs/>
          <w:iCs/>
          <w:color w:val="000000"/>
          <w:sz w:val="22"/>
          <w:szCs w:val="22"/>
        </w:rPr>
      </w:pPr>
      <w:r>
        <w:rPr>
          <w:bCs/>
          <w:iCs/>
          <w:color w:val="000000"/>
          <w:sz w:val="22"/>
          <w:szCs w:val="22"/>
        </w:rPr>
        <w:t xml:space="preserve">W </w:t>
      </w:r>
      <w:r w:rsidRPr="007E0CE2">
        <w:rPr>
          <w:bCs/>
          <w:iCs/>
          <w:color w:val="000000"/>
          <w:sz w:val="22"/>
          <w:szCs w:val="22"/>
        </w:rPr>
        <w:t>niniejszym postępowaniu komunikacja Zamawiającego z Wykonawcami odbywa się przy użyciu środków komunikacji elektronicznej, za pośrednictwem Platformy on-line działającej pod adresem</w:t>
      </w:r>
      <w:r w:rsidR="006D382A">
        <w:rPr>
          <w:bCs/>
          <w:iCs/>
          <w:color w:val="000000"/>
          <w:sz w:val="22"/>
          <w:szCs w:val="22"/>
        </w:rPr>
        <w:t xml:space="preserve"> </w:t>
      </w:r>
      <w:hyperlink r:id="rId9" w:history="1">
        <w:r w:rsidR="006D382A" w:rsidRPr="00052C98">
          <w:rPr>
            <w:rStyle w:val="Hipercze"/>
            <w:bCs/>
            <w:iCs/>
            <w:sz w:val="22"/>
            <w:szCs w:val="22"/>
          </w:rPr>
          <w:t>https://e-propublico.pl</w:t>
        </w:r>
      </w:hyperlink>
      <w:r w:rsidR="00320AC3" w:rsidRPr="007E0CE2">
        <w:rPr>
          <w:bCs/>
          <w:iCs/>
          <w:sz w:val="22"/>
          <w:szCs w:val="22"/>
        </w:rPr>
        <w:t xml:space="preserve"> lub poczty elektronicznej.</w:t>
      </w:r>
    </w:p>
    <w:p w14:paraId="00865623" w14:textId="77777777" w:rsidR="00BC6240" w:rsidRDefault="004D5E89">
      <w:pPr>
        <w:numPr>
          <w:ilvl w:val="1"/>
          <w:numId w:val="2"/>
        </w:numPr>
        <w:spacing w:before="120"/>
        <w:jc w:val="both"/>
        <w:outlineLvl w:val="1"/>
        <w:rPr>
          <w:bCs/>
          <w:iCs/>
          <w:color w:val="000000"/>
          <w:sz w:val="22"/>
          <w:szCs w:val="22"/>
        </w:rPr>
      </w:pPr>
      <w:bookmarkStart w:id="14" w:name="_Hlk37863747"/>
      <w:r>
        <w:rPr>
          <w:bCs/>
          <w:iCs/>
          <w:color w:val="000000"/>
          <w:sz w:val="22"/>
          <w:szCs w:val="22"/>
        </w:rPr>
        <w:t>Korzystanie z Platformy przez Wykonawcę jest bezpłatne</w:t>
      </w:r>
      <w:bookmarkEnd w:id="14"/>
      <w:r>
        <w:rPr>
          <w:bCs/>
          <w:iCs/>
          <w:color w:val="000000"/>
          <w:sz w:val="22"/>
          <w:szCs w:val="22"/>
        </w:rPr>
        <w:t>.</w:t>
      </w:r>
    </w:p>
    <w:p w14:paraId="3CA320FB" w14:textId="72F74E22" w:rsidR="00BC6240" w:rsidRPr="00E434F8" w:rsidRDefault="004D5E89" w:rsidP="00E434F8">
      <w:pPr>
        <w:numPr>
          <w:ilvl w:val="1"/>
          <w:numId w:val="2"/>
        </w:numPr>
        <w:jc w:val="both"/>
        <w:outlineLvl w:val="1"/>
      </w:pPr>
      <w:bookmarkStart w:id="15" w:name="_Hlk37863788"/>
      <w:r w:rsidRPr="00763955">
        <w:rPr>
          <w:bCs/>
          <w:iCs/>
          <w:color w:val="000000"/>
          <w:sz w:val="22"/>
          <w:szCs w:val="22"/>
        </w:rPr>
        <w:t xml:space="preserve">Na Platformie postępowanie prowadzone jest pod nazwą: </w:t>
      </w:r>
      <w:r w:rsidRPr="00CE665F">
        <w:rPr>
          <w:b/>
          <w:bCs/>
          <w:iCs/>
          <w:color w:val="000000"/>
          <w:sz w:val="22"/>
          <w:szCs w:val="22"/>
        </w:rPr>
        <w:t>”</w:t>
      </w:r>
      <w:r w:rsidR="00CE665F" w:rsidRPr="00CE665F">
        <w:rPr>
          <w:b/>
          <w:sz w:val="22"/>
          <w:szCs w:val="22"/>
        </w:rPr>
        <w:t xml:space="preserve">Druk cyfrowy i dostawa książek dla Wydawnictw AGH - </w:t>
      </w:r>
      <w:r w:rsidR="00E34051" w:rsidRPr="00E34051">
        <w:rPr>
          <w:b/>
          <w:sz w:val="22"/>
          <w:szCs w:val="22"/>
        </w:rPr>
        <w:t>KC-DE-zp.272-439/25</w:t>
      </w:r>
      <w:r w:rsidRPr="00CE665F">
        <w:rPr>
          <w:b/>
          <w:bCs/>
          <w:iCs/>
          <w:color w:val="000000"/>
          <w:sz w:val="22"/>
          <w:szCs w:val="22"/>
        </w:rPr>
        <w:t>”</w:t>
      </w:r>
      <w:r w:rsidRPr="00E434F8">
        <w:rPr>
          <w:bCs/>
          <w:iCs/>
          <w:color w:val="000000"/>
          <w:sz w:val="22"/>
          <w:szCs w:val="22"/>
        </w:rPr>
        <w:t xml:space="preserve"> – znak sprawy: </w:t>
      </w:r>
      <w:bookmarkEnd w:id="15"/>
      <w:r w:rsidR="00E34051" w:rsidRPr="00E34051">
        <w:rPr>
          <w:b/>
          <w:bCs/>
          <w:iCs/>
          <w:color w:val="000000"/>
          <w:sz w:val="22"/>
          <w:szCs w:val="22"/>
        </w:rPr>
        <w:t>KC-DE-zp.272-439/25</w:t>
      </w:r>
      <w:r w:rsidRPr="00CE665F">
        <w:rPr>
          <w:b/>
          <w:bCs/>
          <w:iCs/>
          <w:color w:val="000000"/>
          <w:sz w:val="22"/>
          <w:szCs w:val="22"/>
        </w:rPr>
        <w:t>.</w:t>
      </w:r>
    </w:p>
    <w:p w14:paraId="593513BA" w14:textId="77777777" w:rsidR="00BC6240" w:rsidRDefault="004D5E89">
      <w:pPr>
        <w:numPr>
          <w:ilvl w:val="1"/>
          <w:numId w:val="2"/>
        </w:numPr>
        <w:spacing w:before="120"/>
        <w:jc w:val="both"/>
        <w:outlineLvl w:val="1"/>
        <w:rPr>
          <w:bCs/>
          <w:iCs/>
          <w:color w:val="000000"/>
          <w:sz w:val="22"/>
          <w:szCs w:val="22"/>
        </w:rPr>
      </w:pPr>
      <w:bookmarkStart w:id="16" w:name="_Hlk37863807"/>
      <w:r>
        <w:rPr>
          <w:bCs/>
          <w:iCs/>
          <w:color w:val="000000"/>
          <w:sz w:val="22"/>
          <w:szCs w:val="22"/>
        </w:rPr>
        <w:t>Wykonawca przystępując do postępowania o udzielenie zamówienia publicznego, akceptuje warunki korzystania z Platformy określone w Regulaminie zamieszczonym na stronie internetowej https://e-propublico.ploraz uznaje go za wiążący</w:t>
      </w:r>
      <w:bookmarkEnd w:id="16"/>
      <w:r>
        <w:rPr>
          <w:bCs/>
          <w:iCs/>
          <w:color w:val="000000"/>
          <w:sz w:val="22"/>
          <w:szCs w:val="22"/>
        </w:rPr>
        <w:t>.</w:t>
      </w:r>
    </w:p>
    <w:p w14:paraId="6442A401" w14:textId="77777777" w:rsidR="00BC6240" w:rsidRDefault="004D5E89">
      <w:pPr>
        <w:numPr>
          <w:ilvl w:val="1"/>
          <w:numId w:val="2"/>
        </w:numPr>
        <w:spacing w:before="120"/>
        <w:jc w:val="both"/>
        <w:outlineLvl w:val="1"/>
        <w:rPr>
          <w:bCs/>
          <w:iCs/>
          <w:color w:val="000000"/>
          <w:sz w:val="22"/>
          <w:szCs w:val="22"/>
        </w:rPr>
      </w:pPr>
      <w:bookmarkStart w:id="17" w:name="_Hlk37863841"/>
      <w:r>
        <w:rPr>
          <w:bCs/>
          <w:iCs/>
          <w:color w:val="000000"/>
          <w:sz w:val="22"/>
          <w:szCs w:val="22"/>
        </w:rPr>
        <w:t>Wykonawca zamierzający wziąć udział w postępowaniu musi posiadać konto na Platformie</w:t>
      </w:r>
      <w:bookmarkEnd w:id="17"/>
      <w:r>
        <w:rPr>
          <w:bCs/>
          <w:iCs/>
          <w:color w:val="000000"/>
          <w:sz w:val="22"/>
          <w:szCs w:val="22"/>
        </w:rPr>
        <w:t>.</w:t>
      </w:r>
    </w:p>
    <w:p w14:paraId="6B9AA79B" w14:textId="77777777" w:rsidR="00BC6240" w:rsidRDefault="004D5E89">
      <w:pPr>
        <w:numPr>
          <w:ilvl w:val="1"/>
          <w:numId w:val="2"/>
        </w:numPr>
        <w:spacing w:before="120"/>
        <w:jc w:val="both"/>
        <w:outlineLvl w:val="1"/>
        <w:rPr>
          <w:bCs/>
          <w:iCs/>
          <w:color w:val="000000"/>
          <w:sz w:val="22"/>
          <w:szCs w:val="22"/>
        </w:rPr>
      </w:pPr>
      <w:bookmarkStart w:id="18" w:name="_Hlk37863867"/>
      <w:r>
        <w:rPr>
          <w:bCs/>
          <w:iCs/>
          <w:color w:val="000000"/>
          <w:sz w:val="22"/>
          <w:szCs w:val="22"/>
        </w:rPr>
        <w:t>Do złożenia oferty konieczne jest posiadanie przez osobę upoważnioną do reprezentowania Wykonawcy ważnego kwalifikowanego podpisu elektronicznego</w:t>
      </w:r>
      <w:bookmarkEnd w:id="18"/>
      <w:r>
        <w:rPr>
          <w:bCs/>
          <w:iCs/>
          <w:color w:val="000000"/>
          <w:sz w:val="22"/>
          <w:szCs w:val="22"/>
        </w:rPr>
        <w:t>, podpisu zaufanego lub podpisu osobistego.</w:t>
      </w:r>
    </w:p>
    <w:p w14:paraId="271CDF12"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Ilekroć w niniejszej SWZ jest mowa o:</w:t>
      </w:r>
    </w:p>
    <w:p w14:paraId="19A66F76" w14:textId="77777777" w:rsidR="00BC6240" w:rsidRDefault="004D5E89" w:rsidP="00F12E00">
      <w:pPr>
        <w:numPr>
          <w:ilvl w:val="0"/>
          <w:numId w:val="5"/>
        </w:numPr>
        <w:tabs>
          <w:tab w:val="left" w:pos="708"/>
        </w:tabs>
        <w:spacing w:before="120"/>
        <w:jc w:val="both"/>
        <w:outlineLvl w:val="1"/>
        <w:rPr>
          <w:bCs/>
          <w:iCs/>
          <w:color w:val="000000"/>
          <w:sz w:val="22"/>
          <w:szCs w:val="22"/>
        </w:rPr>
      </w:pPr>
      <w:r>
        <w:rPr>
          <w:bCs/>
          <w:iCs/>
          <w:color w:val="000000"/>
          <w:sz w:val="22"/>
          <w:szCs w:val="22"/>
        </w:rPr>
        <w:t>podpisie zaufanym – należy przez to rozumieć podpis, o którym mowa art. 3 pkt 14a ustawy z 17 lutego 2005 r. o informatyzacji działalności podmiotów realizujących zadania publiczne (</w:t>
      </w:r>
      <w:proofErr w:type="spellStart"/>
      <w:r>
        <w:rPr>
          <w:bCs/>
          <w:iCs/>
          <w:color w:val="000000"/>
          <w:sz w:val="22"/>
          <w:szCs w:val="22"/>
        </w:rPr>
        <w:t>t.j</w:t>
      </w:r>
      <w:proofErr w:type="spellEnd"/>
      <w:r>
        <w:rPr>
          <w:bCs/>
          <w:iCs/>
          <w:color w:val="000000"/>
          <w:sz w:val="22"/>
          <w:szCs w:val="22"/>
        </w:rPr>
        <w:t xml:space="preserve"> Dz.U.2020 poz. 346);</w:t>
      </w:r>
    </w:p>
    <w:p w14:paraId="210EC501" w14:textId="6C31F0C8" w:rsidR="00BC6240" w:rsidRDefault="005C64D1" w:rsidP="00F12E00">
      <w:pPr>
        <w:numPr>
          <w:ilvl w:val="0"/>
          <w:numId w:val="5"/>
        </w:numPr>
        <w:tabs>
          <w:tab w:val="left" w:pos="708"/>
        </w:tabs>
        <w:spacing w:before="120"/>
        <w:jc w:val="both"/>
        <w:outlineLvl w:val="1"/>
        <w:rPr>
          <w:bCs/>
          <w:iCs/>
          <w:color w:val="000000"/>
          <w:sz w:val="22"/>
          <w:szCs w:val="22"/>
        </w:rPr>
      </w:pPr>
      <w:r>
        <w:rPr>
          <w:bCs/>
          <w:iCs/>
          <w:color w:val="000000"/>
          <w:sz w:val="22"/>
          <w:szCs w:val="22"/>
        </w:rPr>
        <w:lastRenderedPageBreak/>
        <w:t xml:space="preserve">elektronicznym </w:t>
      </w:r>
      <w:r w:rsidR="004D5E89">
        <w:rPr>
          <w:bCs/>
          <w:iCs/>
          <w:color w:val="000000"/>
          <w:sz w:val="22"/>
          <w:szCs w:val="22"/>
        </w:rPr>
        <w:t>podpisie osobistym – należy przez to rozumieć podpis, o którym mowa w art. z art. 2 ust. 1 pkt 9 ustawy z 6 sierpnia 2010 r. o dowodach osobistych (</w:t>
      </w:r>
      <w:proofErr w:type="spellStart"/>
      <w:r w:rsidR="004D5E89">
        <w:rPr>
          <w:bCs/>
          <w:iCs/>
          <w:color w:val="000000"/>
          <w:sz w:val="22"/>
          <w:szCs w:val="22"/>
        </w:rPr>
        <w:t>t.j</w:t>
      </w:r>
      <w:proofErr w:type="spellEnd"/>
      <w:r w:rsidR="004D5E89">
        <w:rPr>
          <w:bCs/>
          <w:iCs/>
          <w:color w:val="000000"/>
          <w:sz w:val="22"/>
          <w:szCs w:val="22"/>
        </w:rPr>
        <w:t xml:space="preserve"> Dz.U.2020 poz. 332).</w:t>
      </w:r>
    </w:p>
    <w:p w14:paraId="4EA8879C" w14:textId="77777777" w:rsidR="00BC6240" w:rsidRDefault="004D5E89">
      <w:pPr>
        <w:numPr>
          <w:ilvl w:val="1"/>
          <w:numId w:val="2"/>
        </w:numPr>
        <w:spacing w:before="120"/>
        <w:jc w:val="both"/>
        <w:outlineLvl w:val="1"/>
        <w:rPr>
          <w:bCs/>
          <w:iCs/>
          <w:color w:val="000000"/>
          <w:sz w:val="22"/>
          <w:szCs w:val="22"/>
        </w:rPr>
      </w:pPr>
      <w:bookmarkStart w:id="19" w:name="_Hlk37936911"/>
      <w:r>
        <w:rPr>
          <w:bCs/>
          <w:iCs/>
          <w:color w:val="000000"/>
          <w:sz w:val="22"/>
          <w:szCs w:val="22"/>
        </w:rPr>
        <w:t>Zalecenia Zamawiającego odnośnie kwalifikowanego podpisu elektronicznego</w:t>
      </w:r>
      <w:bookmarkEnd w:id="19"/>
      <w:r>
        <w:rPr>
          <w:bCs/>
          <w:iCs/>
          <w:color w:val="000000"/>
          <w:sz w:val="22"/>
          <w:szCs w:val="22"/>
        </w:rPr>
        <w:t>:</w:t>
      </w:r>
    </w:p>
    <w:p w14:paraId="32675A1E" w14:textId="77777777" w:rsidR="00BC6240" w:rsidRDefault="004D5E89" w:rsidP="00F12E00">
      <w:pPr>
        <w:numPr>
          <w:ilvl w:val="0"/>
          <w:numId w:val="6"/>
        </w:numPr>
        <w:tabs>
          <w:tab w:val="left" w:pos="708"/>
        </w:tabs>
        <w:spacing w:before="120"/>
        <w:jc w:val="both"/>
        <w:outlineLvl w:val="1"/>
        <w:rPr>
          <w:bCs/>
          <w:iCs/>
          <w:color w:val="000000"/>
          <w:sz w:val="22"/>
          <w:szCs w:val="22"/>
        </w:rPr>
      </w:pPr>
      <w:bookmarkStart w:id="20" w:name="_Hlk37936930"/>
      <w:r>
        <w:rPr>
          <w:bCs/>
          <w:iCs/>
          <w:color w:val="000000"/>
          <w:sz w:val="22"/>
          <w:szCs w:val="22"/>
        </w:rPr>
        <w:t xml:space="preserve">dokumenty sporządzone i przesyłane w formacie .pdf zaleca się podpisywać kwalifikowanym podpisem elektronicznym w formacie </w:t>
      </w:r>
      <w:proofErr w:type="spellStart"/>
      <w:r>
        <w:rPr>
          <w:bCs/>
          <w:iCs/>
          <w:color w:val="000000"/>
          <w:sz w:val="22"/>
          <w:szCs w:val="22"/>
        </w:rPr>
        <w:t>PAdES</w:t>
      </w:r>
      <w:bookmarkEnd w:id="20"/>
      <w:proofErr w:type="spellEnd"/>
      <w:r>
        <w:rPr>
          <w:bCs/>
          <w:iCs/>
          <w:color w:val="000000"/>
          <w:sz w:val="22"/>
          <w:szCs w:val="22"/>
        </w:rPr>
        <w:t>;</w:t>
      </w:r>
    </w:p>
    <w:p w14:paraId="41F900B3" w14:textId="77777777" w:rsidR="00BC6240" w:rsidRDefault="004D5E89" w:rsidP="00F12E00">
      <w:pPr>
        <w:numPr>
          <w:ilvl w:val="0"/>
          <w:numId w:val="6"/>
        </w:numPr>
        <w:tabs>
          <w:tab w:val="left" w:pos="708"/>
        </w:tabs>
        <w:spacing w:before="120"/>
        <w:jc w:val="both"/>
        <w:outlineLvl w:val="1"/>
        <w:rPr>
          <w:bCs/>
          <w:iCs/>
          <w:color w:val="000000"/>
          <w:sz w:val="22"/>
          <w:szCs w:val="22"/>
        </w:rPr>
      </w:pPr>
      <w:r>
        <w:rPr>
          <w:bCs/>
          <w:iCs/>
          <w:color w:val="000000"/>
          <w:sz w:val="22"/>
          <w:szCs w:val="22"/>
        </w:rPr>
        <w:t>dokumenty sporządzone i przesyłane w formacie innym niż .pdf (np.: .</w:t>
      </w:r>
      <w:proofErr w:type="spellStart"/>
      <w:r>
        <w:rPr>
          <w:bCs/>
          <w:iCs/>
          <w:color w:val="000000"/>
          <w:sz w:val="22"/>
          <w:szCs w:val="22"/>
        </w:rPr>
        <w:t>doc</w:t>
      </w:r>
      <w:proofErr w:type="spellEnd"/>
      <w:r>
        <w:rPr>
          <w:bCs/>
          <w:iCs/>
          <w:color w:val="000000"/>
          <w:sz w:val="22"/>
          <w:szCs w:val="22"/>
        </w:rPr>
        <w:t>, .</w:t>
      </w:r>
      <w:proofErr w:type="spellStart"/>
      <w:r>
        <w:rPr>
          <w:bCs/>
          <w:iCs/>
          <w:color w:val="000000"/>
          <w:sz w:val="22"/>
          <w:szCs w:val="22"/>
        </w:rPr>
        <w:t>docx</w:t>
      </w:r>
      <w:proofErr w:type="spellEnd"/>
      <w:r>
        <w:rPr>
          <w:bCs/>
          <w:iCs/>
          <w:color w:val="000000"/>
          <w:sz w:val="22"/>
          <w:szCs w:val="22"/>
        </w:rPr>
        <w:t>, .</w:t>
      </w:r>
      <w:proofErr w:type="spellStart"/>
      <w:r>
        <w:rPr>
          <w:bCs/>
          <w:iCs/>
          <w:color w:val="000000"/>
          <w:sz w:val="22"/>
          <w:szCs w:val="22"/>
        </w:rPr>
        <w:t>xlsx</w:t>
      </w:r>
      <w:proofErr w:type="spellEnd"/>
      <w:r>
        <w:rPr>
          <w:bCs/>
          <w:iCs/>
          <w:color w:val="000000"/>
          <w:sz w:val="22"/>
          <w:szCs w:val="22"/>
        </w:rPr>
        <w:t>, .</w:t>
      </w:r>
      <w:proofErr w:type="spellStart"/>
      <w:r>
        <w:rPr>
          <w:bCs/>
          <w:iCs/>
          <w:color w:val="000000"/>
          <w:sz w:val="22"/>
          <w:szCs w:val="22"/>
        </w:rPr>
        <w:t>xml</w:t>
      </w:r>
      <w:proofErr w:type="spellEnd"/>
      <w:r>
        <w:rPr>
          <w:bCs/>
          <w:iCs/>
          <w:color w:val="000000"/>
          <w:sz w:val="22"/>
          <w:szCs w:val="22"/>
        </w:rPr>
        <w:t xml:space="preserve">) zaleca się podpisywać kwalifikowanym podpisem elektronicznym w formacie </w:t>
      </w:r>
      <w:proofErr w:type="spellStart"/>
      <w:r>
        <w:rPr>
          <w:bCs/>
          <w:iCs/>
          <w:color w:val="000000"/>
          <w:sz w:val="22"/>
          <w:szCs w:val="22"/>
        </w:rPr>
        <w:t>XAdES</w:t>
      </w:r>
      <w:proofErr w:type="spellEnd"/>
      <w:r>
        <w:rPr>
          <w:bCs/>
          <w:iCs/>
          <w:color w:val="000000"/>
          <w:sz w:val="22"/>
          <w:szCs w:val="22"/>
        </w:rPr>
        <w:t>;</w:t>
      </w:r>
    </w:p>
    <w:p w14:paraId="089C97AA" w14:textId="77777777" w:rsidR="00BC6240" w:rsidRDefault="004D5E89" w:rsidP="00F12E00">
      <w:pPr>
        <w:numPr>
          <w:ilvl w:val="0"/>
          <w:numId w:val="6"/>
        </w:numPr>
        <w:tabs>
          <w:tab w:val="left" w:pos="708"/>
        </w:tabs>
        <w:spacing w:before="120"/>
        <w:jc w:val="both"/>
        <w:outlineLvl w:val="1"/>
        <w:rPr>
          <w:bCs/>
          <w:iCs/>
          <w:color w:val="000000"/>
          <w:sz w:val="22"/>
          <w:szCs w:val="22"/>
        </w:rPr>
      </w:pPr>
      <w:r>
        <w:rPr>
          <w:bCs/>
          <w:iCs/>
          <w:color w:val="000000"/>
          <w:sz w:val="22"/>
          <w:szCs w:val="22"/>
        </w:rPr>
        <w:t>do składania kwalifikowanego podpisu elektronicznego zaleca się stosowanie algorytmu SHA-2 (lub wyższego).</w:t>
      </w:r>
    </w:p>
    <w:p w14:paraId="7A7316EB" w14:textId="77777777" w:rsidR="00BC6240" w:rsidRDefault="004D5E89">
      <w:pPr>
        <w:numPr>
          <w:ilvl w:val="1"/>
          <w:numId w:val="2"/>
        </w:numPr>
        <w:spacing w:before="120"/>
        <w:jc w:val="both"/>
        <w:outlineLvl w:val="1"/>
        <w:rPr>
          <w:bCs/>
          <w:iCs/>
          <w:color w:val="000000"/>
          <w:sz w:val="22"/>
          <w:szCs w:val="22"/>
        </w:rPr>
      </w:pPr>
      <w:bookmarkStart w:id="21" w:name="_Hlk37937004"/>
      <w:r>
        <w:rPr>
          <w:bCs/>
          <w:iCs/>
          <w:color w:val="000000"/>
          <w:sz w:val="22"/>
          <w:szCs w:val="22"/>
        </w:rPr>
        <w:t>Zamawiający określa następujące wymagania sprzętowo – aplikacyjne pozwalające na korzystanie z Platformy</w:t>
      </w:r>
      <w:bookmarkEnd w:id="21"/>
      <w:r>
        <w:rPr>
          <w:bCs/>
          <w:iCs/>
          <w:color w:val="000000"/>
          <w:sz w:val="22"/>
          <w:szCs w:val="22"/>
        </w:rPr>
        <w:t>:</w:t>
      </w:r>
    </w:p>
    <w:p w14:paraId="2C431E1F" w14:textId="77777777" w:rsidR="00BC6240" w:rsidRDefault="004D5E89" w:rsidP="00F12E00">
      <w:pPr>
        <w:numPr>
          <w:ilvl w:val="0"/>
          <w:numId w:val="7"/>
        </w:numPr>
        <w:tabs>
          <w:tab w:val="left" w:pos="708"/>
        </w:tabs>
        <w:spacing w:before="120"/>
        <w:jc w:val="both"/>
        <w:outlineLvl w:val="1"/>
        <w:rPr>
          <w:bCs/>
          <w:iCs/>
          <w:color w:val="000000"/>
          <w:sz w:val="22"/>
          <w:szCs w:val="22"/>
        </w:rPr>
      </w:pPr>
      <w:bookmarkStart w:id="22" w:name="_Hlk37937034"/>
      <w:r>
        <w:rPr>
          <w:bCs/>
          <w:iCs/>
          <w:color w:val="000000"/>
          <w:sz w:val="22"/>
          <w:szCs w:val="22"/>
        </w:rPr>
        <w:t>stały dostęp do sieci Internet</w:t>
      </w:r>
      <w:bookmarkEnd w:id="22"/>
      <w:r>
        <w:rPr>
          <w:bCs/>
          <w:iCs/>
          <w:color w:val="000000"/>
          <w:sz w:val="22"/>
          <w:szCs w:val="22"/>
        </w:rPr>
        <w:t>;</w:t>
      </w:r>
    </w:p>
    <w:p w14:paraId="25E762B4" w14:textId="77777777" w:rsidR="00BC6240" w:rsidRDefault="004D5E89" w:rsidP="00F12E00">
      <w:pPr>
        <w:numPr>
          <w:ilvl w:val="0"/>
          <w:numId w:val="7"/>
        </w:numPr>
        <w:spacing w:before="60" w:after="60"/>
        <w:jc w:val="both"/>
        <w:outlineLvl w:val="1"/>
        <w:rPr>
          <w:bCs/>
          <w:iCs/>
          <w:sz w:val="22"/>
          <w:szCs w:val="22"/>
        </w:rPr>
      </w:pPr>
      <w:bookmarkStart w:id="23" w:name="_Hlk37937050"/>
      <w:r>
        <w:rPr>
          <w:bCs/>
          <w:iCs/>
          <w:sz w:val="22"/>
          <w:szCs w:val="22"/>
        </w:rPr>
        <w:t>posiadanie dowolnej i aktywnej skrzynki poczty elektronicznej (e-mail)</w:t>
      </w:r>
      <w:bookmarkEnd w:id="23"/>
      <w:r>
        <w:rPr>
          <w:bCs/>
          <w:iCs/>
          <w:sz w:val="22"/>
          <w:szCs w:val="22"/>
        </w:rPr>
        <w:t>,</w:t>
      </w:r>
    </w:p>
    <w:p w14:paraId="38C26C42" w14:textId="77777777" w:rsidR="00BC6240" w:rsidRDefault="004D5E89" w:rsidP="00F12E00">
      <w:pPr>
        <w:numPr>
          <w:ilvl w:val="0"/>
          <w:numId w:val="7"/>
        </w:numPr>
        <w:spacing w:before="60" w:after="60"/>
        <w:jc w:val="both"/>
        <w:outlineLvl w:val="1"/>
        <w:rPr>
          <w:bCs/>
          <w:iCs/>
          <w:sz w:val="22"/>
          <w:szCs w:val="22"/>
        </w:rPr>
      </w:pPr>
      <w:bookmarkStart w:id="24" w:name="_Hlk37937074"/>
      <w:r>
        <w:rPr>
          <w:sz w:val="22"/>
          <w:szCs w:val="22"/>
        </w:rPr>
        <w:t>komputer z zainstalowanym systemem operacyjnym Windows 7 (lub nowszym) albo Linux</w:t>
      </w:r>
      <w:bookmarkEnd w:id="24"/>
      <w:r>
        <w:rPr>
          <w:bCs/>
          <w:iCs/>
          <w:sz w:val="22"/>
          <w:szCs w:val="22"/>
        </w:rPr>
        <w:t>,</w:t>
      </w:r>
    </w:p>
    <w:p w14:paraId="15BFE3CA" w14:textId="77777777" w:rsidR="00BC6240" w:rsidRDefault="004D5E89" w:rsidP="00F12E00">
      <w:pPr>
        <w:numPr>
          <w:ilvl w:val="0"/>
          <w:numId w:val="7"/>
        </w:numPr>
        <w:spacing w:before="60" w:after="60"/>
        <w:jc w:val="both"/>
        <w:outlineLvl w:val="1"/>
        <w:rPr>
          <w:bCs/>
          <w:iCs/>
          <w:sz w:val="22"/>
          <w:szCs w:val="22"/>
        </w:rPr>
      </w:pPr>
      <w:bookmarkStart w:id="25" w:name="_Hlk37937092"/>
      <w:r>
        <w:rPr>
          <w:bCs/>
          <w:iCs/>
          <w:sz w:val="22"/>
          <w:szCs w:val="22"/>
        </w:rPr>
        <w:t>zainstalowana dowolna przeglądarka internetowa</w:t>
      </w:r>
      <w:r>
        <w:rPr>
          <w:sz w:val="22"/>
          <w:szCs w:val="22"/>
        </w:rPr>
        <w:t xml:space="preserve"> - Platforma współpracuje                    z najnowszymi, stabilnymi wersjami wszystkich głównych przeglądarek internetowych (Internet Explorer 10+, Microsoft Edge, Mozilla </w:t>
      </w:r>
      <w:proofErr w:type="spellStart"/>
      <w:r>
        <w:rPr>
          <w:sz w:val="22"/>
          <w:szCs w:val="22"/>
        </w:rPr>
        <w:t>Firefox</w:t>
      </w:r>
      <w:proofErr w:type="spellEnd"/>
      <w:r>
        <w:rPr>
          <w:sz w:val="22"/>
          <w:szCs w:val="22"/>
        </w:rPr>
        <w:t>, Google Chrome, Opera)</w:t>
      </w:r>
      <w:bookmarkEnd w:id="25"/>
      <w:r>
        <w:rPr>
          <w:bCs/>
          <w:iCs/>
          <w:sz w:val="22"/>
          <w:szCs w:val="22"/>
        </w:rPr>
        <w:t>,</w:t>
      </w:r>
    </w:p>
    <w:p w14:paraId="7D927E9E" w14:textId="77777777" w:rsidR="00BC6240" w:rsidRDefault="004D5E89" w:rsidP="00F12E00">
      <w:pPr>
        <w:numPr>
          <w:ilvl w:val="0"/>
          <w:numId w:val="7"/>
        </w:numPr>
        <w:tabs>
          <w:tab w:val="left" w:pos="708"/>
        </w:tabs>
        <w:spacing w:before="120"/>
        <w:jc w:val="both"/>
        <w:outlineLvl w:val="1"/>
        <w:rPr>
          <w:bCs/>
          <w:iCs/>
          <w:color w:val="000000"/>
          <w:sz w:val="22"/>
          <w:szCs w:val="22"/>
        </w:rPr>
      </w:pPr>
      <w:bookmarkStart w:id="26" w:name="_Hlk37937106"/>
      <w:r>
        <w:rPr>
          <w:bCs/>
          <w:iCs/>
          <w:color w:val="000000"/>
          <w:sz w:val="22"/>
          <w:szCs w:val="22"/>
        </w:rPr>
        <w:t xml:space="preserve">włączona obsługa JavaScript oraz </w:t>
      </w:r>
      <w:proofErr w:type="spellStart"/>
      <w:r>
        <w:rPr>
          <w:bCs/>
          <w:iCs/>
          <w:color w:val="000000"/>
          <w:sz w:val="22"/>
          <w:szCs w:val="22"/>
        </w:rPr>
        <w:t>Cookies</w:t>
      </w:r>
      <w:bookmarkEnd w:id="26"/>
      <w:proofErr w:type="spellEnd"/>
      <w:r>
        <w:rPr>
          <w:bCs/>
          <w:iCs/>
          <w:color w:val="000000"/>
          <w:sz w:val="22"/>
          <w:szCs w:val="22"/>
        </w:rPr>
        <w:t>.</w:t>
      </w:r>
    </w:p>
    <w:p w14:paraId="7810631D" w14:textId="1104BD73" w:rsidR="00BC6240" w:rsidRPr="00F16B7E" w:rsidRDefault="004D5E89">
      <w:pPr>
        <w:numPr>
          <w:ilvl w:val="1"/>
          <w:numId w:val="2"/>
        </w:numPr>
        <w:spacing w:before="120"/>
        <w:jc w:val="both"/>
        <w:outlineLvl w:val="1"/>
        <w:rPr>
          <w:bCs/>
          <w:iCs/>
          <w:color w:val="000000"/>
          <w:sz w:val="22"/>
          <w:szCs w:val="22"/>
        </w:rPr>
      </w:pPr>
      <w:r>
        <w:rPr>
          <w:bCs/>
          <w:iCs/>
          <w:color w:val="000000"/>
          <w:sz w:val="22"/>
          <w:szCs w:val="22"/>
        </w:rPr>
        <w:t xml:space="preserve">Zamawiający dopuszcza następujący format przesyłanych danych: pliki o wielkości do </w:t>
      </w:r>
      <w:r w:rsidR="006D382A">
        <w:rPr>
          <w:bCs/>
          <w:iCs/>
          <w:color w:val="000000"/>
          <w:sz w:val="22"/>
          <w:szCs w:val="22"/>
        </w:rPr>
        <w:t>250</w:t>
      </w:r>
      <w:r>
        <w:rPr>
          <w:bCs/>
          <w:iCs/>
          <w:color w:val="000000"/>
          <w:sz w:val="22"/>
          <w:szCs w:val="22"/>
        </w:rPr>
        <w:t xml:space="preserve"> MB w formatach</w:t>
      </w:r>
      <w:r w:rsidRPr="00F16B7E">
        <w:rPr>
          <w:bCs/>
          <w:iCs/>
          <w:color w:val="000000"/>
          <w:sz w:val="22"/>
          <w:szCs w:val="22"/>
        </w:rPr>
        <w:t>: .pdf, .</w:t>
      </w:r>
      <w:proofErr w:type="spellStart"/>
      <w:r w:rsidRPr="00F16B7E">
        <w:rPr>
          <w:bCs/>
          <w:iCs/>
          <w:color w:val="000000"/>
          <w:sz w:val="22"/>
          <w:szCs w:val="22"/>
        </w:rPr>
        <w:t>doc</w:t>
      </w:r>
      <w:proofErr w:type="spellEnd"/>
      <w:r w:rsidRPr="00F16B7E">
        <w:rPr>
          <w:bCs/>
          <w:iCs/>
          <w:color w:val="000000"/>
          <w:sz w:val="22"/>
          <w:szCs w:val="22"/>
        </w:rPr>
        <w:t>, .</w:t>
      </w:r>
      <w:proofErr w:type="spellStart"/>
      <w:r w:rsidRPr="00F16B7E">
        <w:rPr>
          <w:bCs/>
          <w:iCs/>
          <w:color w:val="000000"/>
          <w:sz w:val="22"/>
          <w:szCs w:val="22"/>
        </w:rPr>
        <w:t>docx</w:t>
      </w:r>
      <w:proofErr w:type="spellEnd"/>
      <w:r w:rsidRPr="00F16B7E">
        <w:rPr>
          <w:bCs/>
          <w:iCs/>
          <w:color w:val="000000"/>
          <w:sz w:val="22"/>
          <w:szCs w:val="22"/>
        </w:rPr>
        <w:t>., .</w:t>
      </w:r>
      <w:proofErr w:type="spellStart"/>
      <w:r w:rsidRPr="00F16B7E">
        <w:rPr>
          <w:bCs/>
          <w:iCs/>
          <w:color w:val="000000"/>
          <w:sz w:val="22"/>
          <w:szCs w:val="22"/>
        </w:rPr>
        <w:t>xlsx</w:t>
      </w:r>
      <w:proofErr w:type="spellEnd"/>
      <w:r w:rsidRPr="00F16B7E">
        <w:rPr>
          <w:bCs/>
          <w:iCs/>
          <w:color w:val="000000"/>
          <w:sz w:val="22"/>
          <w:szCs w:val="22"/>
        </w:rPr>
        <w:t>, .</w:t>
      </w:r>
      <w:proofErr w:type="spellStart"/>
      <w:r w:rsidRPr="00F16B7E">
        <w:rPr>
          <w:bCs/>
          <w:iCs/>
          <w:color w:val="000000"/>
          <w:sz w:val="22"/>
          <w:szCs w:val="22"/>
        </w:rPr>
        <w:t>xml</w:t>
      </w:r>
      <w:proofErr w:type="spellEnd"/>
      <w:r w:rsidRPr="00F16B7E">
        <w:rPr>
          <w:bCs/>
          <w:iCs/>
          <w:color w:val="000000"/>
          <w:sz w:val="22"/>
          <w:szCs w:val="22"/>
        </w:rPr>
        <w:t>.</w:t>
      </w:r>
    </w:p>
    <w:p w14:paraId="27B74925" w14:textId="77777777" w:rsidR="00BC6240" w:rsidRDefault="004D5E89">
      <w:pPr>
        <w:numPr>
          <w:ilvl w:val="1"/>
          <w:numId w:val="2"/>
        </w:numPr>
        <w:spacing w:before="120"/>
        <w:jc w:val="both"/>
        <w:outlineLvl w:val="1"/>
        <w:rPr>
          <w:bCs/>
          <w:iCs/>
          <w:color w:val="000000"/>
          <w:sz w:val="22"/>
          <w:szCs w:val="22"/>
        </w:rPr>
      </w:pPr>
      <w:bookmarkStart w:id="27" w:name="_Hlk37937156"/>
      <w:r>
        <w:rPr>
          <w:bCs/>
          <w:iCs/>
          <w:color w:val="000000"/>
          <w:sz w:val="22"/>
          <w:szCs w:val="22"/>
        </w:rPr>
        <w:t>Zamawiający określa następujące informacje na temat kodowania i czasu odbioru danych</w:t>
      </w:r>
      <w:bookmarkEnd w:id="27"/>
      <w:r>
        <w:rPr>
          <w:bCs/>
          <w:iCs/>
          <w:color w:val="000000"/>
          <w:sz w:val="22"/>
          <w:szCs w:val="22"/>
        </w:rPr>
        <w:t>:</w:t>
      </w:r>
    </w:p>
    <w:p w14:paraId="3D7DE2CA" w14:textId="77777777" w:rsidR="00BC6240" w:rsidRDefault="004D5E89" w:rsidP="00F12E00">
      <w:pPr>
        <w:numPr>
          <w:ilvl w:val="0"/>
          <w:numId w:val="8"/>
        </w:numPr>
        <w:tabs>
          <w:tab w:val="left" w:pos="708"/>
        </w:tabs>
        <w:spacing w:before="120"/>
        <w:jc w:val="both"/>
        <w:outlineLvl w:val="1"/>
        <w:rPr>
          <w:bCs/>
          <w:iCs/>
          <w:color w:val="000000"/>
          <w:sz w:val="22"/>
          <w:szCs w:val="22"/>
        </w:rPr>
      </w:pPr>
      <w:bookmarkStart w:id="28" w:name="_Hlk37937178"/>
      <w:r>
        <w:rPr>
          <w:bCs/>
          <w:iCs/>
          <w:color w:val="000000"/>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Pr>
          <w:bCs/>
          <w:iCs/>
          <w:color w:val="000000"/>
          <w:sz w:val="22"/>
          <w:szCs w:val="22"/>
        </w:rPr>
        <w:t>;</w:t>
      </w:r>
    </w:p>
    <w:p w14:paraId="21722AC3" w14:textId="77777777" w:rsidR="00BC6240" w:rsidRDefault="004D5E89" w:rsidP="00F12E00">
      <w:pPr>
        <w:numPr>
          <w:ilvl w:val="0"/>
          <w:numId w:val="8"/>
        </w:numPr>
        <w:spacing w:before="60" w:after="60"/>
        <w:jc w:val="both"/>
        <w:outlineLvl w:val="1"/>
        <w:rPr>
          <w:bCs/>
          <w:iCs/>
          <w:sz w:val="22"/>
          <w:szCs w:val="22"/>
        </w:rPr>
      </w:pPr>
      <w:bookmarkStart w:id="29" w:name="_Hlk37937196"/>
      <w:r>
        <w:rPr>
          <w:bCs/>
          <w:iCs/>
          <w:sz w:val="22"/>
          <w:szCs w:val="22"/>
        </w:rPr>
        <w:t>oznaczenie czasu odbioru danych przez Platformę stanowi przyporządkowaną do dokumentu elektronicznego datę oraz dokładny czas (</w:t>
      </w:r>
      <w:proofErr w:type="spellStart"/>
      <w:r>
        <w:rPr>
          <w:bCs/>
          <w:iCs/>
          <w:sz w:val="22"/>
          <w:szCs w:val="22"/>
        </w:rPr>
        <w:t>hh:mm:ss</w:t>
      </w:r>
      <w:proofErr w:type="spellEnd"/>
      <w:r>
        <w:rPr>
          <w:bCs/>
          <w:iCs/>
          <w:sz w:val="22"/>
          <w:szCs w:val="22"/>
        </w:rPr>
        <w:t>), widoczne przy  wysłanym dokumencie w kolumnie ”Data przesłania”</w:t>
      </w:r>
      <w:bookmarkEnd w:id="29"/>
      <w:r>
        <w:rPr>
          <w:bCs/>
          <w:iCs/>
          <w:sz w:val="22"/>
          <w:szCs w:val="22"/>
        </w:rPr>
        <w:t>;</w:t>
      </w:r>
    </w:p>
    <w:p w14:paraId="33DF4A57" w14:textId="77777777" w:rsidR="00BC6240" w:rsidRDefault="004D5E89" w:rsidP="00F12E00">
      <w:pPr>
        <w:numPr>
          <w:ilvl w:val="0"/>
          <w:numId w:val="8"/>
        </w:numPr>
        <w:tabs>
          <w:tab w:val="left" w:pos="708"/>
        </w:tabs>
        <w:spacing w:before="120"/>
        <w:jc w:val="both"/>
        <w:outlineLvl w:val="1"/>
        <w:rPr>
          <w:bCs/>
          <w:iCs/>
          <w:color w:val="000000"/>
          <w:sz w:val="22"/>
          <w:szCs w:val="22"/>
        </w:rPr>
      </w:pPr>
      <w:bookmarkStart w:id="30" w:name="_Hlk37937220"/>
      <w:r>
        <w:rPr>
          <w:bCs/>
          <w:iCs/>
          <w:color w:val="000000"/>
          <w:sz w:val="22"/>
          <w:szCs w:val="22"/>
        </w:rPr>
        <w:t>o terminie przesłania decyduje czas pełnego przeprocesowania transakcji pliku na Platformie</w:t>
      </w:r>
      <w:bookmarkEnd w:id="30"/>
      <w:r>
        <w:rPr>
          <w:bCs/>
          <w:iCs/>
          <w:color w:val="000000"/>
          <w:sz w:val="22"/>
          <w:szCs w:val="22"/>
        </w:rPr>
        <w:t>.</w:t>
      </w:r>
    </w:p>
    <w:p w14:paraId="1833BABC" w14:textId="77777777" w:rsidR="00BC6240" w:rsidRDefault="004D5E89">
      <w:pPr>
        <w:numPr>
          <w:ilvl w:val="1"/>
          <w:numId w:val="2"/>
        </w:numPr>
        <w:spacing w:before="120"/>
        <w:jc w:val="both"/>
        <w:outlineLvl w:val="1"/>
        <w:rPr>
          <w:bCs/>
          <w:iCs/>
          <w:color w:val="000000"/>
          <w:sz w:val="22"/>
          <w:szCs w:val="22"/>
        </w:rPr>
      </w:pPr>
      <w:bookmarkStart w:id="31" w:name="_Hlk37864389"/>
      <w:r>
        <w:rPr>
          <w:bCs/>
          <w:iCs/>
          <w:color w:val="000000"/>
          <w:sz w:val="22"/>
          <w:szCs w:val="22"/>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138F6A95" w14:textId="63AD6232" w:rsidR="00BC6240" w:rsidRDefault="004D5E89">
      <w:pPr>
        <w:numPr>
          <w:ilvl w:val="1"/>
          <w:numId w:val="2"/>
        </w:numPr>
        <w:spacing w:before="120"/>
        <w:jc w:val="both"/>
        <w:outlineLvl w:val="1"/>
        <w:rPr>
          <w:bCs/>
          <w:iCs/>
          <w:color w:val="000000"/>
          <w:sz w:val="22"/>
          <w:szCs w:val="22"/>
        </w:rPr>
      </w:pPr>
      <w:bookmarkStart w:id="32" w:name="_Hlk37864921"/>
      <w:bookmarkStart w:id="33" w:name="_Hlk37865118"/>
      <w:r>
        <w:rPr>
          <w:bCs/>
          <w:iCs/>
          <w:color w:val="000000"/>
          <w:sz w:val="22"/>
          <w:szCs w:val="22"/>
        </w:rPr>
        <w:t xml:space="preserve">Ofertę, wraz ze stanowiącymi jej integralną część załącznikami, składa się pod rygorem nieważności w formie elektronicznej lub postaci elektronicznej za pośrednictwem Platformy, podpisaną kwalifikowanym podpisem elektronicznym, podpisem zaufanym lub </w:t>
      </w:r>
      <w:r w:rsidR="005C64D1">
        <w:rPr>
          <w:bCs/>
          <w:iCs/>
          <w:color w:val="000000"/>
          <w:sz w:val="22"/>
          <w:szCs w:val="22"/>
        </w:rPr>
        <w:t xml:space="preserve">elektronicznym </w:t>
      </w:r>
      <w:r>
        <w:rPr>
          <w:bCs/>
          <w:iCs/>
          <w:color w:val="000000"/>
          <w:sz w:val="22"/>
          <w:szCs w:val="22"/>
        </w:rPr>
        <w:t>podpisem osobistym.</w:t>
      </w:r>
      <w:bookmarkEnd w:id="32"/>
      <w:bookmarkEnd w:id="33"/>
    </w:p>
    <w:p w14:paraId="3205F876" w14:textId="75D9C1FD" w:rsidR="00E434F8" w:rsidRPr="00A062D1" w:rsidRDefault="004D5E89" w:rsidP="00A062D1">
      <w:pPr>
        <w:numPr>
          <w:ilvl w:val="1"/>
          <w:numId w:val="2"/>
        </w:numPr>
        <w:spacing w:before="120"/>
        <w:jc w:val="both"/>
        <w:outlineLvl w:val="1"/>
        <w:rPr>
          <w:bCs/>
          <w:iCs/>
          <w:color w:val="000000"/>
          <w:sz w:val="22"/>
          <w:szCs w:val="22"/>
        </w:rPr>
      </w:pPr>
      <w:bookmarkStart w:id="34" w:name="_Hlk37938680"/>
      <w:r>
        <w:rPr>
          <w:bCs/>
          <w:iCs/>
          <w:color w:val="000000"/>
          <w:sz w:val="22"/>
          <w:szCs w:val="22"/>
        </w:rPr>
        <w:t>Postępowanie o udzielenie zamówienia prowadzi się w języku polskim. Dokumenty sporządzone w języku obcym są składane wraz z tłumaczeniem na język polski</w:t>
      </w:r>
      <w:bookmarkEnd w:id="34"/>
      <w:r>
        <w:rPr>
          <w:bCs/>
          <w:iCs/>
          <w:color w:val="000000"/>
          <w:sz w:val="22"/>
          <w:szCs w:val="22"/>
        </w:rPr>
        <w:t>.</w:t>
      </w:r>
    </w:p>
    <w:p w14:paraId="7EC659D4" w14:textId="77777777" w:rsidR="00BC6240" w:rsidRDefault="004D5E89">
      <w:pPr>
        <w:numPr>
          <w:ilvl w:val="1"/>
          <w:numId w:val="2"/>
        </w:numPr>
        <w:spacing w:before="120"/>
        <w:jc w:val="both"/>
        <w:outlineLvl w:val="1"/>
        <w:rPr>
          <w:b/>
          <w:bCs/>
          <w:iCs/>
          <w:color w:val="000000"/>
          <w:sz w:val="22"/>
          <w:szCs w:val="22"/>
        </w:rPr>
      </w:pPr>
      <w:r>
        <w:rPr>
          <w:b/>
          <w:bCs/>
          <w:iCs/>
          <w:color w:val="000000"/>
          <w:sz w:val="22"/>
          <w:szCs w:val="22"/>
        </w:rPr>
        <w:t>Osobami uprawnionymi do kontaktu z Wykonawcami są:</w:t>
      </w:r>
    </w:p>
    <w:p w14:paraId="1A711114" w14:textId="77777777" w:rsidR="00BC6240" w:rsidRPr="00661B5D" w:rsidRDefault="004D5E89">
      <w:pPr>
        <w:tabs>
          <w:tab w:val="left" w:pos="708"/>
        </w:tabs>
        <w:spacing w:before="120"/>
        <w:ind w:left="680"/>
        <w:jc w:val="both"/>
        <w:outlineLvl w:val="1"/>
        <w:rPr>
          <w:bCs/>
          <w:iCs/>
          <w:color w:val="000000"/>
          <w:sz w:val="22"/>
          <w:szCs w:val="22"/>
        </w:rPr>
      </w:pPr>
      <w:bookmarkStart w:id="35" w:name="_Toc258314250"/>
      <w:r>
        <w:rPr>
          <w:bCs/>
          <w:iCs/>
          <w:color w:val="000000"/>
          <w:sz w:val="22"/>
          <w:szCs w:val="22"/>
        </w:rPr>
        <w:t xml:space="preserve">w </w:t>
      </w:r>
      <w:r w:rsidRPr="00661B5D">
        <w:rPr>
          <w:bCs/>
          <w:iCs/>
          <w:color w:val="000000"/>
          <w:sz w:val="22"/>
          <w:szCs w:val="22"/>
        </w:rPr>
        <w:t>zakresie formalnym:</w:t>
      </w:r>
    </w:p>
    <w:tbl>
      <w:tblPr>
        <w:tblW w:w="8470" w:type="dxa"/>
        <w:tblInd w:w="828" w:type="dxa"/>
        <w:tblCellMar>
          <w:left w:w="113" w:type="dxa"/>
        </w:tblCellMar>
        <w:tblLook w:val="01E0" w:firstRow="1" w:lastRow="1" w:firstColumn="1" w:lastColumn="1" w:noHBand="0" w:noVBand="0"/>
      </w:tblPr>
      <w:tblGrid>
        <w:gridCol w:w="8470"/>
      </w:tblGrid>
      <w:tr w:rsidR="00BC6240" w:rsidRPr="00CA5BC9" w14:paraId="3339E40E" w14:textId="77777777">
        <w:tc>
          <w:tcPr>
            <w:tcW w:w="8470" w:type="dxa"/>
            <w:shd w:val="clear" w:color="auto" w:fill="auto"/>
          </w:tcPr>
          <w:p w14:paraId="1F3F883A" w14:textId="77777777" w:rsidR="00FD0902" w:rsidRDefault="00972133">
            <w:pPr>
              <w:rPr>
                <w:rStyle w:val="Hipercze"/>
                <w:sz w:val="22"/>
                <w:szCs w:val="22"/>
                <w:lang w:val="en-US"/>
              </w:rPr>
            </w:pPr>
            <w:r>
              <w:rPr>
                <w:sz w:val="22"/>
                <w:szCs w:val="22"/>
                <w:lang w:val="en-US"/>
              </w:rPr>
              <w:t xml:space="preserve">Michał Długoń </w:t>
            </w:r>
            <w:r w:rsidR="004D5E89" w:rsidRPr="00661B5D">
              <w:rPr>
                <w:sz w:val="22"/>
                <w:szCs w:val="22"/>
                <w:lang w:val="en-US"/>
              </w:rPr>
              <w:t xml:space="preserve"> -   tel.: </w:t>
            </w:r>
            <w:r w:rsidR="001E5EB4" w:rsidRPr="00661B5D">
              <w:rPr>
                <w:sz w:val="22"/>
                <w:szCs w:val="22"/>
                <w:lang w:val="en-US"/>
              </w:rPr>
              <w:t>12-617-35-95</w:t>
            </w:r>
            <w:r w:rsidR="004D5E89" w:rsidRPr="00661B5D">
              <w:rPr>
                <w:sz w:val="22"/>
                <w:szCs w:val="22"/>
                <w:lang w:val="en-US"/>
              </w:rPr>
              <w:t xml:space="preserve"> e-mail: </w:t>
            </w:r>
            <w:hyperlink r:id="rId10" w:history="1">
              <w:r w:rsidR="00FD0902" w:rsidRPr="00347702">
                <w:rPr>
                  <w:rStyle w:val="Hipercze"/>
                  <w:sz w:val="22"/>
                  <w:szCs w:val="22"/>
                  <w:lang w:val="en-US"/>
                </w:rPr>
                <w:t>dzp@agh.edu.pl</w:t>
              </w:r>
            </w:hyperlink>
          </w:p>
          <w:p w14:paraId="0A4D62E7" w14:textId="77777777" w:rsidR="003F06C1" w:rsidRDefault="003F06C1">
            <w:pPr>
              <w:rPr>
                <w:sz w:val="22"/>
                <w:szCs w:val="22"/>
                <w:lang w:val="en-US"/>
              </w:rPr>
            </w:pPr>
          </w:p>
          <w:p w14:paraId="55DEC557" w14:textId="77777777" w:rsidR="003F06C1" w:rsidRDefault="003F06C1">
            <w:pPr>
              <w:rPr>
                <w:sz w:val="22"/>
                <w:szCs w:val="22"/>
                <w:lang w:val="en-US"/>
              </w:rPr>
            </w:pPr>
          </w:p>
          <w:p w14:paraId="7EA8F7DD" w14:textId="55D7E0FA" w:rsidR="003F06C1" w:rsidRPr="001E5EB4" w:rsidRDefault="003F06C1">
            <w:pPr>
              <w:rPr>
                <w:sz w:val="22"/>
                <w:szCs w:val="22"/>
                <w:lang w:val="en-US"/>
              </w:rPr>
            </w:pPr>
          </w:p>
        </w:tc>
      </w:tr>
    </w:tbl>
    <w:p w14:paraId="4EEEAFD9" w14:textId="77777777" w:rsidR="00BC6240" w:rsidRDefault="004D5E89">
      <w:pPr>
        <w:numPr>
          <w:ilvl w:val="0"/>
          <w:numId w:val="2"/>
        </w:numPr>
        <w:spacing w:before="200" w:after="60"/>
        <w:ind w:left="431" w:hanging="431"/>
        <w:jc w:val="both"/>
        <w:outlineLvl w:val="0"/>
        <w:rPr>
          <w:b/>
          <w:caps/>
          <w:kern w:val="2"/>
          <w:sz w:val="22"/>
          <w:szCs w:val="22"/>
        </w:rPr>
      </w:pPr>
      <w:r>
        <w:rPr>
          <w:b/>
          <w:caps/>
          <w:kern w:val="2"/>
          <w:sz w:val="22"/>
          <w:szCs w:val="22"/>
        </w:rPr>
        <w:lastRenderedPageBreak/>
        <w:t>OPIS SPO</w:t>
      </w:r>
      <w:bookmarkStart w:id="36" w:name="_Hlk37938975"/>
      <w:r>
        <w:rPr>
          <w:b/>
          <w:caps/>
          <w:kern w:val="2"/>
          <w:sz w:val="22"/>
          <w:szCs w:val="22"/>
        </w:rPr>
        <w:t>SOBU UDZIELANIA WYJAŚNIEŃ TREŚCI SWZ</w:t>
      </w:r>
      <w:bookmarkEnd w:id="36"/>
    </w:p>
    <w:p w14:paraId="35DCEB9A" w14:textId="77777777" w:rsidR="00BC6240" w:rsidRDefault="004D5E89">
      <w:pPr>
        <w:numPr>
          <w:ilvl w:val="1"/>
          <w:numId w:val="2"/>
        </w:numPr>
        <w:spacing w:before="120"/>
        <w:jc w:val="both"/>
        <w:outlineLvl w:val="1"/>
        <w:rPr>
          <w:bCs/>
          <w:iCs/>
          <w:color w:val="000000"/>
          <w:sz w:val="22"/>
          <w:szCs w:val="22"/>
        </w:rPr>
      </w:pPr>
      <w:bookmarkStart w:id="37" w:name="_Hlk37783375"/>
      <w:r>
        <w:rPr>
          <w:bCs/>
          <w:iCs/>
          <w:color w:val="000000"/>
          <w:sz w:val="22"/>
          <w:szCs w:val="22"/>
        </w:rPr>
        <w:t>Wykonawca może zwrócić się do Zamawiającego z wnioskiem o wyjaśnienie treści SWZ, przekazanym za pośrednictwem Platformy (karta ”Zapytania/Wyjaśnienia)</w:t>
      </w:r>
      <w:r>
        <w:rPr>
          <w:bCs/>
          <w:iCs/>
          <w:sz w:val="22"/>
          <w:szCs w:val="22"/>
        </w:rPr>
        <w:t>.</w:t>
      </w:r>
      <w:bookmarkStart w:id="38" w:name="_Hlk37783409"/>
      <w:bookmarkEnd w:id="37"/>
    </w:p>
    <w:p w14:paraId="77474FA1"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05C6C7C8"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Jeżeli wniosek o wyjaśnienie treści SWZ nie wpłynie w terminie, o którym mowa w punkcie powyżej, Zamawiający nie ma obowiązku udzielania wyjaśnień SWZ.</w:t>
      </w:r>
    </w:p>
    <w:p w14:paraId="35EAF38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Przedłużenie terminu składania ofert, nie wpływa na bieg terminu składania wniosku o wyjaśnienie treści SWZ.</w:t>
      </w:r>
    </w:p>
    <w:p w14:paraId="118DAB3C"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Treść zapytań wraz z wyjaśnieniami Zamawiający udostępni na stronie internetowej prowadzonego postępowania, bez ujawniania źródła zapytania.</w:t>
      </w:r>
    </w:p>
    <w:p w14:paraId="02EED5D2" w14:textId="77777777" w:rsidR="00BC6240" w:rsidRDefault="004D5E89">
      <w:pPr>
        <w:numPr>
          <w:ilvl w:val="1"/>
          <w:numId w:val="2"/>
        </w:numPr>
        <w:spacing w:before="120"/>
        <w:jc w:val="both"/>
        <w:outlineLvl w:val="1"/>
        <w:rPr>
          <w:bCs/>
          <w:iCs/>
          <w:color w:val="000000"/>
          <w:sz w:val="22"/>
          <w:szCs w:val="22"/>
        </w:rPr>
      </w:pPr>
      <w:bookmarkStart w:id="39" w:name="_Hlk37938993"/>
      <w:r>
        <w:rPr>
          <w:bCs/>
          <w:iCs/>
          <w:color w:val="000000"/>
          <w:sz w:val="22"/>
          <w:szCs w:val="22"/>
        </w:rPr>
        <w:t xml:space="preserve">W </w:t>
      </w:r>
      <w:bookmarkEnd w:id="39"/>
      <w:r>
        <w:rPr>
          <w:bCs/>
          <w:iCs/>
          <w:color w:val="000000"/>
          <w:sz w:val="22"/>
          <w:szCs w:val="22"/>
        </w:rPr>
        <w:t>uzasadnionych przypadkach Zamawiający może przed upływem terminu składania ofert zmienić treść SWZ. Dokonaną zmianę treści SWZ Zamawiający udostępni na stronie internetowej prowadzonego postępowania.</w:t>
      </w:r>
    </w:p>
    <w:p w14:paraId="1F8D9589" w14:textId="77777777" w:rsidR="00BC6240" w:rsidRPr="00E74A39" w:rsidRDefault="004D5E89">
      <w:pPr>
        <w:numPr>
          <w:ilvl w:val="0"/>
          <w:numId w:val="2"/>
        </w:numPr>
        <w:spacing w:before="200" w:after="60"/>
        <w:ind w:left="431" w:hanging="431"/>
        <w:jc w:val="both"/>
        <w:outlineLvl w:val="0"/>
        <w:rPr>
          <w:b/>
          <w:bCs/>
          <w:caps/>
          <w:kern w:val="2"/>
          <w:sz w:val="22"/>
          <w:szCs w:val="22"/>
        </w:rPr>
      </w:pPr>
      <w:r w:rsidRPr="00E74A39">
        <w:rPr>
          <w:b/>
          <w:bCs/>
          <w:caps/>
          <w:kern w:val="2"/>
          <w:sz w:val="22"/>
          <w:szCs w:val="22"/>
        </w:rPr>
        <w:t>Wymagania dotycz</w:t>
      </w:r>
      <w:r w:rsidRPr="00E74A39">
        <w:rPr>
          <w:rFonts w:eastAsia="TimesNewRoman"/>
          <w:b/>
          <w:bCs/>
          <w:caps/>
          <w:kern w:val="2"/>
          <w:sz w:val="22"/>
          <w:szCs w:val="22"/>
        </w:rPr>
        <w:t>ą</w:t>
      </w:r>
      <w:r w:rsidRPr="00E74A39">
        <w:rPr>
          <w:b/>
          <w:bCs/>
          <w:caps/>
          <w:kern w:val="2"/>
          <w:sz w:val="22"/>
          <w:szCs w:val="22"/>
        </w:rPr>
        <w:t>ce wadium</w:t>
      </w:r>
      <w:bookmarkEnd w:id="35"/>
    </w:p>
    <w:p w14:paraId="15AE5DC0" w14:textId="77777777" w:rsidR="00BC6240" w:rsidRPr="00E74A39" w:rsidRDefault="004D5E89">
      <w:pPr>
        <w:tabs>
          <w:tab w:val="left" w:pos="708"/>
        </w:tabs>
        <w:spacing w:before="120"/>
        <w:ind w:left="680"/>
        <w:jc w:val="both"/>
        <w:outlineLvl w:val="1"/>
        <w:rPr>
          <w:bCs/>
          <w:iCs/>
          <w:color w:val="000000"/>
          <w:sz w:val="22"/>
          <w:szCs w:val="22"/>
        </w:rPr>
      </w:pPr>
      <w:r w:rsidRPr="00E74A39">
        <w:rPr>
          <w:bCs/>
          <w:iCs/>
          <w:color w:val="000000"/>
          <w:sz w:val="22"/>
          <w:szCs w:val="22"/>
        </w:rPr>
        <w:t>W postępowaniu nie jest przewidziane składanie wadium.</w:t>
      </w:r>
    </w:p>
    <w:p w14:paraId="5D4F42F9" w14:textId="77777777" w:rsidR="00BC6240" w:rsidRPr="00E74A39" w:rsidRDefault="004D5E89">
      <w:pPr>
        <w:numPr>
          <w:ilvl w:val="0"/>
          <w:numId w:val="2"/>
        </w:numPr>
        <w:spacing w:before="200" w:after="60"/>
        <w:ind w:left="431" w:hanging="431"/>
        <w:jc w:val="both"/>
        <w:outlineLvl w:val="0"/>
        <w:rPr>
          <w:b/>
          <w:bCs/>
          <w:caps/>
          <w:kern w:val="2"/>
          <w:sz w:val="22"/>
          <w:szCs w:val="22"/>
        </w:rPr>
      </w:pPr>
      <w:bookmarkStart w:id="40" w:name="_Toc258314251"/>
      <w:r w:rsidRPr="00E74A39">
        <w:rPr>
          <w:b/>
          <w:bCs/>
          <w:caps/>
          <w:kern w:val="2"/>
          <w:sz w:val="22"/>
          <w:szCs w:val="22"/>
        </w:rPr>
        <w:t>Termin zwi</w:t>
      </w:r>
      <w:r w:rsidRPr="00E74A39">
        <w:rPr>
          <w:rFonts w:eastAsia="TimesNewRoman"/>
          <w:b/>
          <w:bCs/>
          <w:caps/>
          <w:kern w:val="2"/>
          <w:sz w:val="22"/>
          <w:szCs w:val="22"/>
        </w:rPr>
        <w:t>ą</w:t>
      </w:r>
      <w:r w:rsidRPr="00E74A39">
        <w:rPr>
          <w:b/>
          <w:bCs/>
          <w:caps/>
          <w:kern w:val="2"/>
          <w:sz w:val="22"/>
          <w:szCs w:val="22"/>
        </w:rPr>
        <w:t>zania ofert</w:t>
      </w:r>
      <w:r w:rsidRPr="00E74A39">
        <w:rPr>
          <w:rFonts w:eastAsia="TimesNewRoman"/>
          <w:b/>
          <w:bCs/>
          <w:caps/>
          <w:kern w:val="2"/>
          <w:sz w:val="22"/>
          <w:szCs w:val="22"/>
        </w:rPr>
        <w:t>ą</w:t>
      </w:r>
      <w:bookmarkEnd w:id="40"/>
    </w:p>
    <w:p w14:paraId="44C93B73" w14:textId="152D6D1C" w:rsidR="00BC6240" w:rsidRPr="00771B04" w:rsidRDefault="004D5E89">
      <w:pPr>
        <w:numPr>
          <w:ilvl w:val="1"/>
          <w:numId w:val="2"/>
        </w:numPr>
        <w:spacing w:before="120"/>
        <w:jc w:val="both"/>
        <w:outlineLvl w:val="1"/>
        <w:rPr>
          <w:bCs/>
          <w:iCs/>
          <w:color w:val="000000"/>
          <w:sz w:val="22"/>
          <w:szCs w:val="22"/>
        </w:rPr>
      </w:pPr>
      <w:r w:rsidRPr="00E74A39">
        <w:rPr>
          <w:bCs/>
          <w:iCs/>
          <w:color w:val="000000"/>
          <w:sz w:val="22"/>
          <w:szCs w:val="22"/>
        </w:rPr>
        <w:t xml:space="preserve">Wykonawca pozostaje związany ofertą do </w:t>
      </w:r>
      <w:r w:rsidRPr="00771B04">
        <w:rPr>
          <w:bCs/>
          <w:iCs/>
          <w:color w:val="000000"/>
          <w:sz w:val="22"/>
          <w:szCs w:val="22"/>
        </w:rPr>
        <w:t xml:space="preserve">dnia </w:t>
      </w:r>
      <w:r w:rsidR="00F2438A">
        <w:rPr>
          <w:b/>
          <w:bCs/>
          <w:iCs/>
          <w:color w:val="000000"/>
          <w:sz w:val="22"/>
          <w:szCs w:val="22"/>
          <w:highlight w:val="yellow"/>
        </w:rPr>
        <w:t>10.10.2025</w:t>
      </w:r>
      <w:r w:rsidR="00BD75E9">
        <w:rPr>
          <w:b/>
          <w:bCs/>
          <w:iCs/>
          <w:color w:val="000000"/>
          <w:sz w:val="22"/>
          <w:szCs w:val="22"/>
          <w:highlight w:val="yellow"/>
        </w:rPr>
        <w:t xml:space="preserve"> r.</w:t>
      </w:r>
    </w:p>
    <w:p w14:paraId="76FA8151" w14:textId="77777777" w:rsidR="00BC6240" w:rsidRDefault="004D5E89">
      <w:pPr>
        <w:numPr>
          <w:ilvl w:val="1"/>
          <w:numId w:val="2"/>
        </w:numPr>
        <w:spacing w:before="120"/>
        <w:jc w:val="both"/>
        <w:outlineLvl w:val="1"/>
        <w:rPr>
          <w:bCs/>
          <w:iCs/>
          <w:color w:val="000000"/>
          <w:sz w:val="22"/>
          <w:szCs w:val="22"/>
        </w:rPr>
      </w:pPr>
      <w:r w:rsidRPr="00E74A39">
        <w:rPr>
          <w:bCs/>
          <w:iCs/>
          <w:color w:val="000000"/>
          <w:sz w:val="22"/>
          <w:szCs w:val="22"/>
        </w:rPr>
        <w:t>Bieg terminu związania ofertą rozpoczyna się wraz z upływem terminu</w:t>
      </w:r>
      <w:r>
        <w:rPr>
          <w:bCs/>
          <w:iCs/>
          <w:color w:val="000000"/>
          <w:sz w:val="22"/>
          <w:szCs w:val="22"/>
        </w:rPr>
        <w:t xml:space="preserve"> składania ofert.</w:t>
      </w:r>
    </w:p>
    <w:p w14:paraId="0EB08FBA" w14:textId="31DB6285" w:rsidR="00060F60" w:rsidRPr="00F2723B" w:rsidRDefault="004D5E89" w:rsidP="00F2723B">
      <w:pPr>
        <w:numPr>
          <w:ilvl w:val="1"/>
          <w:numId w:val="2"/>
        </w:numPr>
        <w:spacing w:before="120"/>
        <w:jc w:val="both"/>
        <w:outlineLvl w:val="1"/>
        <w:rPr>
          <w:bCs/>
          <w:iCs/>
          <w:color w:val="000000"/>
          <w:sz w:val="22"/>
          <w:szCs w:val="22"/>
        </w:rPr>
      </w:pPr>
      <w:r>
        <w:rPr>
          <w:bCs/>
          <w:iCs/>
          <w:color w:val="000000"/>
          <w:sz w:val="22"/>
          <w:szCs w:val="22"/>
        </w:rPr>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00F97F54">
        <w:rPr>
          <w:bCs/>
          <w:iCs/>
          <w:color w:val="000000"/>
          <w:sz w:val="22"/>
          <w:szCs w:val="22"/>
        </w:rPr>
        <w:t xml:space="preserve"> </w:t>
      </w:r>
      <w:r>
        <w:rPr>
          <w:bCs/>
          <w:iCs/>
          <w:color w:val="000000"/>
          <w:sz w:val="22"/>
          <w:szCs w:val="22"/>
        </w:rPr>
        <w:t xml:space="preserve">30 dni. </w:t>
      </w:r>
    </w:p>
    <w:p w14:paraId="48371FE4" w14:textId="77777777" w:rsidR="00BC6240" w:rsidRDefault="004D5E89">
      <w:pPr>
        <w:numPr>
          <w:ilvl w:val="0"/>
          <w:numId w:val="2"/>
        </w:numPr>
        <w:spacing w:before="200" w:after="60"/>
        <w:ind w:left="431" w:hanging="431"/>
        <w:jc w:val="both"/>
        <w:outlineLvl w:val="0"/>
        <w:rPr>
          <w:b/>
          <w:bCs/>
          <w:caps/>
          <w:kern w:val="2"/>
          <w:sz w:val="22"/>
          <w:szCs w:val="22"/>
        </w:rPr>
      </w:pPr>
      <w:bookmarkStart w:id="41" w:name="_Toc258314252"/>
      <w:r>
        <w:rPr>
          <w:b/>
          <w:bCs/>
          <w:caps/>
          <w:kern w:val="2"/>
          <w:sz w:val="22"/>
          <w:szCs w:val="22"/>
        </w:rPr>
        <w:t>Opis sposobu przygotowywania ofert</w:t>
      </w:r>
      <w:bookmarkEnd w:id="41"/>
    </w:p>
    <w:p w14:paraId="05CF3983"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Wykonawca może złożyć tylko jedną ofertę.</w:t>
      </w:r>
    </w:p>
    <w:p w14:paraId="6C704A9B" w14:textId="77777777" w:rsidR="00A062D1" w:rsidRDefault="004D5E89" w:rsidP="00A062D1">
      <w:pPr>
        <w:numPr>
          <w:ilvl w:val="1"/>
          <w:numId w:val="2"/>
        </w:numPr>
        <w:spacing w:before="120"/>
        <w:jc w:val="both"/>
        <w:outlineLvl w:val="1"/>
        <w:rPr>
          <w:bCs/>
          <w:iCs/>
          <w:color w:val="000000"/>
          <w:sz w:val="22"/>
          <w:szCs w:val="22"/>
        </w:rPr>
      </w:pPr>
      <w:r>
        <w:rPr>
          <w:bCs/>
          <w:iCs/>
          <w:color w:val="000000"/>
          <w:sz w:val="22"/>
          <w:szCs w:val="22"/>
        </w:rPr>
        <w:t>Tre</w:t>
      </w:r>
      <w:r>
        <w:rPr>
          <w:rFonts w:eastAsia="TimesNewRoman"/>
          <w:bCs/>
          <w:iCs/>
          <w:color w:val="000000"/>
          <w:sz w:val="22"/>
          <w:szCs w:val="22"/>
        </w:rPr>
        <w:t xml:space="preserve">ść </w:t>
      </w:r>
      <w:r>
        <w:rPr>
          <w:bCs/>
          <w:iCs/>
          <w:color w:val="000000"/>
          <w:sz w:val="22"/>
          <w:szCs w:val="22"/>
        </w:rPr>
        <w:t>oferty musi być zgodna z wymaganiami Zamawiającego określonymi w niniejszej SWZ.</w:t>
      </w:r>
    </w:p>
    <w:p w14:paraId="00AEBE9B" w14:textId="61033DBB" w:rsidR="00564262" w:rsidRPr="009B7F6C" w:rsidRDefault="004D5E89" w:rsidP="009B7F6C">
      <w:pPr>
        <w:numPr>
          <w:ilvl w:val="1"/>
          <w:numId w:val="2"/>
        </w:numPr>
        <w:spacing w:before="120"/>
        <w:jc w:val="both"/>
        <w:outlineLvl w:val="1"/>
        <w:rPr>
          <w:bCs/>
          <w:iCs/>
          <w:color w:val="000000"/>
          <w:sz w:val="22"/>
          <w:szCs w:val="22"/>
        </w:rPr>
      </w:pPr>
      <w:r w:rsidRPr="00A062D1">
        <w:rPr>
          <w:sz w:val="22"/>
          <w:szCs w:val="22"/>
        </w:rPr>
        <w:t>Oferta musi zawierać następujące oświadczenia i dokumenty:</w:t>
      </w:r>
    </w:p>
    <w:tbl>
      <w:tblPr>
        <w:tblW w:w="895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567"/>
        <w:gridCol w:w="8385"/>
      </w:tblGrid>
      <w:tr w:rsidR="00BC6240" w14:paraId="1EBFA73C"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8420020" w14:textId="77777777" w:rsidR="00BC6240" w:rsidRDefault="004D5E89">
            <w:pPr>
              <w:pStyle w:val="Nagwek2"/>
              <w:rPr>
                <w:sz w:val="22"/>
                <w:szCs w:val="22"/>
              </w:rPr>
            </w:pPr>
            <w:r>
              <w:rPr>
                <w:sz w:val="22"/>
                <w:szCs w:val="22"/>
              </w:rPr>
              <w:t>1</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270BABAF" w14:textId="36F80DE3" w:rsidR="00BC6240" w:rsidRDefault="004D5E89">
            <w:pPr>
              <w:pStyle w:val="Nagwek2"/>
              <w:rPr>
                <w:b/>
                <w:sz w:val="22"/>
                <w:szCs w:val="22"/>
              </w:rPr>
            </w:pPr>
            <w:r>
              <w:rPr>
                <w:b/>
                <w:sz w:val="22"/>
                <w:szCs w:val="22"/>
              </w:rPr>
              <w:t>Formularz oferty</w:t>
            </w:r>
            <w:r w:rsidR="00B465A1">
              <w:rPr>
                <w:b/>
                <w:sz w:val="22"/>
                <w:szCs w:val="22"/>
              </w:rPr>
              <w:t xml:space="preserve"> </w:t>
            </w:r>
          </w:p>
          <w:p w14:paraId="05C62D2C" w14:textId="77777777" w:rsidR="00BC6240" w:rsidRDefault="004D5E89">
            <w:pPr>
              <w:pStyle w:val="Nagwek2"/>
              <w:rPr>
                <w:sz w:val="22"/>
                <w:szCs w:val="22"/>
              </w:rPr>
            </w:pPr>
            <w:r>
              <w:rPr>
                <w:sz w:val="22"/>
                <w:szCs w:val="22"/>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BC6240" w14:paraId="24F42DB0"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97F6FC1" w14:textId="65C55E74" w:rsidR="00BC6240" w:rsidRDefault="00B465A1">
            <w:pPr>
              <w:pStyle w:val="Nagwek2"/>
              <w:rPr>
                <w:sz w:val="22"/>
                <w:szCs w:val="22"/>
              </w:rPr>
            </w:pPr>
            <w:r>
              <w:rPr>
                <w:sz w:val="22"/>
                <w:szCs w:val="22"/>
              </w:rPr>
              <w:t>2</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68EF197A" w14:textId="77777777" w:rsidR="00BC6240" w:rsidRDefault="004D5E89">
            <w:pPr>
              <w:pStyle w:val="Nagwek2"/>
              <w:rPr>
                <w:b/>
                <w:sz w:val="22"/>
                <w:szCs w:val="22"/>
              </w:rPr>
            </w:pPr>
            <w:r>
              <w:rPr>
                <w:b/>
                <w:sz w:val="22"/>
                <w:szCs w:val="22"/>
              </w:rPr>
              <w:t>Oświadczenie o niepodleganiu wykluczeniu oraz spełnianiu warunków udziału w postępowaniu</w:t>
            </w:r>
          </w:p>
          <w:p w14:paraId="37B13968" w14:textId="77777777" w:rsidR="00BC6240" w:rsidRDefault="004D5E89">
            <w:pPr>
              <w:pStyle w:val="Nagwek2"/>
              <w:rPr>
                <w:sz w:val="22"/>
                <w:szCs w:val="22"/>
              </w:rPr>
            </w:pPr>
            <w:r>
              <w:rPr>
                <w:sz w:val="22"/>
                <w:szCs w:val="22"/>
              </w:rPr>
              <w:t xml:space="preserve">Aktualne na dzień składania ofert oświadczenie Wykonawcy stanowiące wstępne potwierdzenie </w:t>
            </w:r>
            <w:r w:rsidR="0075004B">
              <w:rPr>
                <w:sz w:val="22"/>
                <w:szCs w:val="22"/>
              </w:rPr>
              <w:t xml:space="preserve">niepodlegania wykluczeniu oraz </w:t>
            </w:r>
            <w:r>
              <w:rPr>
                <w:sz w:val="22"/>
                <w:szCs w:val="22"/>
              </w:rPr>
              <w:t>spełniania warunków udziału w post</w:t>
            </w:r>
            <w:r w:rsidR="0075004B">
              <w:rPr>
                <w:sz w:val="22"/>
                <w:szCs w:val="22"/>
              </w:rPr>
              <w:t>ę</w:t>
            </w:r>
            <w:r>
              <w:rPr>
                <w:sz w:val="22"/>
                <w:szCs w:val="22"/>
              </w:rPr>
              <w:t>powaniu (zał. 2 i 3).</w:t>
            </w:r>
          </w:p>
        </w:tc>
      </w:tr>
      <w:tr w:rsidR="00887C6A" w14:paraId="396D64AF"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291353" w14:textId="34BC5009" w:rsidR="00887C6A" w:rsidRDefault="00887C6A">
            <w:pPr>
              <w:pStyle w:val="Nagwek2"/>
              <w:rPr>
                <w:sz w:val="22"/>
                <w:szCs w:val="22"/>
              </w:rPr>
            </w:pPr>
            <w:r>
              <w:rPr>
                <w:sz w:val="22"/>
                <w:szCs w:val="22"/>
              </w:rPr>
              <w:t>3</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22006FAD" w14:textId="77777777" w:rsidR="00887C6A" w:rsidRDefault="00887C6A" w:rsidP="00887C6A">
            <w:pPr>
              <w:pStyle w:val="Nagwek2"/>
              <w:spacing w:before="0" w:after="0"/>
              <w:rPr>
                <w:color w:val="auto"/>
                <w:sz w:val="22"/>
                <w:szCs w:val="22"/>
              </w:rPr>
            </w:pPr>
            <w:r>
              <w:rPr>
                <w:color w:val="auto"/>
                <w:sz w:val="22"/>
                <w:szCs w:val="22"/>
              </w:rPr>
              <w:t>W przypadku gdy Wykonawca polega na zasobach podmiotu trzeciego:</w:t>
            </w:r>
          </w:p>
          <w:p w14:paraId="11979BC2" w14:textId="77777777" w:rsidR="00887C6A" w:rsidRDefault="00887C6A" w:rsidP="00887C6A">
            <w:pPr>
              <w:pStyle w:val="Nagwek2"/>
              <w:numPr>
                <w:ilvl w:val="0"/>
                <w:numId w:val="23"/>
              </w:numPr>
              <w:spacing w:before="0" w:after="0"/>
              <w:ind w:left="379"/>
              <w:rPr>
                <w:color w:val="auto"/>
                <w:sz w:val="22"/>
                <w:szCs w:val="22"/>
              </w:rPr>
            </w:pPr>
            <w:r>
              <w:rPr>
                <w:b/>
                <w:color w:val="auto"/>
                <w:sz w:val="22"/>
                <w:szCs w:val="22"/>
              </w:rPr>
              <w:t>Zobowiązanie</w:t>
            </w:r>
            <w:r>
              <w:rPr>
                <w:color w:val="auto"/>
                <w:sz w:val="22"/>
                <w:szCs w:val="22"/>
              </w:rPr>
              <w:t xml:space="preserve"> podmiotu udostępniającego zasoby lub inny podmiotowy środek dowodowy (jeżeli Wykonawca polega na zdolnościach lub sytuacji podmiotów udostępniających zasoby na podstawie art. 118 ustawy </w:t>
            </w:r>
            <w:proofErr w:type="spellStart"/>
            <w:r>
              <w:rPr>
                <w:color w:val="auto"/>
                <w:sz w:val="22"/>
                <w:szCs w:val="22"/>
              </w:rPr>
              <w:t>Pzp</w:t>
            </w:r>
            <w:proofErr w:type="spellEnd"/>
            <w:r>
              <w:rPr>
                <w:color w:val="auto"/>
                <w:sz w:val="22"/>
                <w:szCs w:val="22"/>
              </w:rPr>
              <w:t>)</w:t>
            </w:r>
          </w:p>
          <w:p w14:paraId="17D74B38" w14:textId="002E76FE" w:rsidR="00887C6A" w:rsidRPr="00887C6A" w:rsidRDefault="00887C6A" w:rsidP="00887C6A">
            <w:pPr>
              <w:pStyle w:val="Nagwek2"/>
              <w:numPr>
                <w:ilvl w:val="0"/>
                <w:numId w:val="23"/>
              </w:numPr>
              <w:spacing w:before="0" w:after="0"/>
              <w:ind w:left="379"/>
              <w:rPr>
                <w:color w:val="auto"/>
                <w:sz w:val="22"/>
                <w:szCs w:val="22"/>
              </w:rPr>
            </w:pPr>
            <w:r w:rsidRPr="00887C6A">
              <w:rPr>
                <w:b/>
                <w:sz w:val="22"/>
                <w:szCs w:val="22"/>
              </w:rPr>
              <w:t>Oświadczenie</w:t>
            </w:r>
            <w:r w:rsidRPr="00887C6A">
              <w:rPr>
                <w:sz w:val="22"/>
                <w:szCs w:val="22"/>
              </w:rPr>
              <w:t xml:space="preserve"> o niepodleganiu wykluczeniu oraz spełnianiu warunków udziału w postępowaniu (zał. 2A)</w:t>
            </w:r>
          </w:p>
        </w:tc>
      </w:tr>
      <w:tr w:rsidR="00BC6240" w14:paraId="38DA0609"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A2FDB03" w14:textId="79F9E71B" w:rsidR="00BC6240" w:rsidRDefault="00887C6A">
            <w:pPr>
              <w:pStyle w:val="Nagwek2"/>
              <w:rPr>
                <w:sz w:val="22"/>
                <w:szCs w:val="22"/>
              </w:rPr>
            </w:pPr>
            <w:r>
              <w:rPr>
                <w:sz w:val="22"/>
                <w:szCs w:val="22"/>
              </w:rPr>
              <w:lastRenderedPageBreak/>
              <w:t>4</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18F1FBDA" w14:textId="77777777" w:rsidR="00BC6240" w:rsidRDefault="004D5E89">
            <w:pPr>
              <w:pStyle w:val="Nagwek2"/>
              <w:rPr>
                <w:sz w:val="22"/>
                <w:szCs w:val="22"/>
              </w:rPr>
            </w:pPr>
            <w:r>
              <w:rPr>
                <w:b/>
                <w:sz w:val="22"/>
                <w:szCs w:val="22"/>
              </w:rPr>
              <w:t>Pełnomocnictwo</w:t>
            </w:r>
            <w:r>
              <w:rPr>
                <w:sz w:val="22"/>
                <w:szCs w:val="22"/>
              </w:rPr>
              <w:t xml:space="preserve"> lub inny dokument potwierdzający umocowanie do reprezentowania wykonawcy.</w:t>
            </w:r>
          </w:p>
          <w:p w14:paraId="1657941E" w14:textId="77777777" w:rsidR="00BC6240" w:rsidRDefault="004D5E89">
            <w:pPr>
              <w:pStyle w:val="Nagwek2"/>
              <w:rPr>
                <w:sz w:val="22"/>
                <w:szCs w:val="22"/>
              </w:rPr>
            </w:pPr>
            <w:r>
              <w:rPr>
                <w:sz w:val="22"/>
                <w:szCs w:val="22"/>
              </w:rPr>
              <w:t xml:space="preserve">Upoważnienie osób podpisujących ofertę wynikać musi bezpośrednio z dokumentów dołączonych do oferty. Jeżeli upoważnienie takie nie wynika wprost z dokumentów rejestrowych (KRS, </w:t>
            </w:r>
            <w:proofErr w:type="spellStart"/>
            <w:r>
              <w:rPr>
                <w:sz w:val="22"/>
                <w:szCs w:val="22"/>
              </w:rPr>
              <w:t>CEiDG</w:t>
            </w:r>
            <w:proofErr w:type="spellEnd"/>
            <w:r>
              <w:rPr>
                <w:sz w:val="22"/>
                <w:szCs w:val="22"/>
              </w:rPr>
              <w:t xml:space="preserve"> lub innego właściwego rejestru), to do oferty należy dołączyć inny dokument potwierdzający umocowanie do reprezentowania wykonawcy.</w:t>
            </w:r>
          </w:p>
        </w:tc>
      </w:tr>
      <w:tr w:rsidR="00CE665F" w14:paraId="42B2CEEB"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37CCD7" w14:textId="60B8E137" w:rsidR="00CE665F" w:rsidRDefault="00CE665F">
            <w:pPr>
              <w:pStyle w:val="Nagwek2"/>
              <w:rPr>
                <w:sz w:val="22"/>
                <w:szCs w:val="22"/>
              </w:rPr>
            </w:pPr>
            <w:r>
              <w:rPr>
                <w:sz w:val="22"/>
                <w:szCs w:val="22"/>
              </w:rPr>
              <w:t>5</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14BA1B37" w14:textId="17A8D176" w:rsidR="00CE665F" w:rsidRPr="00CE665F" w:rsidRDefault="00CE665F">
            <w:pPr>
              <w:pStyle w:val="Nagwek2"/>
              <w:rPr>
                <w:b/>
                <w:sz w:val="22"/>
                <w:szCs w:val="22"/>
              </w:rPr>
            </w:pPr>
            <w:r w:rsidRPr="00CE665F">
              <w:rPr>
                <w:b/>
                <w:sz w:val="22"/>
                <w:szCs w:val="22"/>
                <w:lang w:val="x-none" w:eastAsia="x-none"/>
              </w:rPr>
              <w:t>Próbki</w:t>
            </w:r>
            <w:r w:rsidRPr="00CE665F">
              <w:rPr>
                <w:sz w:val="22"/>
                <w:szCs w:val="22"/>
                <w:lang w:val="x-none" w:eastAsia="x-none"/>
              </w:rPr>
              <w:t xml:space="preserve">, o których mowa w pkt </w:t>
            </w:r>
            <w:r w:rsidR="00C93337">
              <w:rPr>
                <w:sz w:val="22"/>
                <w:szCs w:val="22"/>
                <w:lang w:eastAsia="x-none"/>
              </w:rPr>
              <w:t>7</w:t>
            </w:r>
            <w:r w:rsidRPr="00CE665F">
              <w:rPr>
                <w:sz w:val="22"/>
                <w:szCs w:val="22"/>
                <w:lang w:val="x-none" w:eastAsia="x-none"/>
              </w:rPr>
              <w:t>.</w:t>
            </w:r>
            <w:r w:rsidR="00C93337">
              <w:rPr>
                <w:sz w:val="22"/>
                <w:szCs w:val="22"/>
                <w:lang w:eastAsia="x-none"/>
              </w:rPr>
              <w:t>3</w:t>
            </w:r>
            <w:r w:rsidRPr="00CE665F">
              <w:rPr>
                <w:sz w:val="22"/>
                <w:szCs w:val="22"/>
                <w:lang w:val="x-none" w:eastAsia="x-none"/>
              </w:rPr>
              <w:t xml:space="preserve"> SWZ</w:t>
            </w:r>
          </w:p>
        </w:tc>
      </w:tr>
    </w:tbl>
    <w:p w14:paraId="00D02B54" w14:textId="77777777" w:rsidR="00BC6240" w:rsidRDefault="004D5E89">
      <w:pPr>
        <w:numPr>
          <w:ilvl w:val="1"/>
          <w:numId w:val="2"/>
        </w:numPr>
        <w:jc w:val="both"/>
        <w:rPr>
          <w:bCs/>
          <w:iCs/>
          <w:sz w:val="22"/>
          <w:szCs w:val="22"/>
        </w:rPr>
      </w:pPr>
      <w:r>
        <w:rPr>
          <w:bCs/>
          <w:iCs/>
          <w:sz w:val="22"/>
          <w:szCs w:val="22"/>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4D1AF7E7" w14:textId="77777777" w:rsidR="00BC6240" w:rsidRDefault="004D5E89">
      <w:pPr>
        <w:numPr>
          <w:ilvl w:val="1"/>
          <w:numId w:val="2"/>
        </w:numPr>
        <w:spacing w:before="120"/>
        <w:jc w:val="both"/>
        <w:outlineLvl w:val="1"/>
        <w:rPr>
          <w:bCs/>
          <w:iCs/>
          <w:color w:val="000000"/>
          <w:sz w:val="22"/>
          <w:szCs w:val="22"/>
        </w:rPr>
      </w:pPr>
      <w:bookmarkStart w:id="42" w:name="_Hlk37839542"/>
      <w:bookmarkStart w:id="43" w:name="_Hlk37866106"/>
      <w:r>
        <w:rPr>
          <w:bCs/>
          <w:iCs/>
          <w:color w:val="000000"/>
          <w:sz w:val="22"/>
          <w:szCs w:val="22"/>
        </w:rPr>
        <w:t>Poświadczenia zgodności cyfrowego odwzorowania z dokumentem w postaci papierowej, dokonuje w przypadku pełnomocnictwa – mocodawca. Poświadczenia zgodności cyfrowego odwzorowania z dokumentem w postaci papierowej, może dokonać również notariusz.</w:t>
      </w:r>
      <w:bookmarkEnd w:id="42"/>
      <w:bookmarkEnd w:id="43"/>
    </w:p>
    <w:p w14:paraId="1EA53037" w14:textId="77777777" w:rsidR="00BC6240" w:rsidRDefault="004D5E89">
      <w:pPr>
        <w:numPr>
          <w:ilvl w:val="1"/>
          <w:numId w:val="2"/>
        </w:numPr>
        <w:spacing w:before="120"/>
        <w:jc w:val="both"/>
        <w:outlineLvl w:val="1"/>
        <w:rPr>
          <w:bCs/>
          <w:iCs/>
          <w:color w:val="000000"/>
          <w:sz w:val="22"/>
          <w:szCs w:val="22"/>
        </w:rPr>
      </w:pPr>
      <w:bookmarkStart w:id="44" w:name="_Hlk37939197"/>
      <w:r>
        <w:rPr>
          <w:bCs/>
          <w:iCs/>
          <w:color w:val="000000"/>
          <w:sz w:val="22"/>
          <w:szCs w:val="22"/>
        </w:rPr>
        <w:t xml:space="preserve">Zamawiający informuje, iż zgodnie z art. 18 ust. 3 ustawy </w:t>
      </w:r>
      <w:proofErr w:type="spellStart"/>
      <w:r>
        <w:rPr>
          <w:bCs/>
          <w:iCs/>
          <w:color w:val="000000"/>
          <w:sz w:val="22"/>
          <w:szCs w:val="22"/>
        </w:rPr>
        <w:t>Pzp</w:t>
      </w:r>
      <w:proofErr w:type="spellEnd"/>
      <w:r>
        <w:rPr>
          <w:bCs/>
          <w:iCs/>
          <w:color w:val="000000"/>
          <w:sz w:val="22"/>
          <w:szCs w:val="22"/>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4"/>
      <w:r>
        <w:rPr>
          <w:bCs/>
          <w:iCs/>
          <w:color w:val="000000"/>
          <w:sz w:val="22"/>
          <w:szCs w:val="22"/>
        </w:rPr>
        <w:t>:</w:t>
      </w:r>
    </w:p>
    <w:p w14:paraId="42375E02" w14:textId="77777777" w:rsidR="00BC6240" w:rsidRDefault="004D5E89" w:rsidP="00F12E00">
      <w:pPr>
        <w:numPr>
          <w:ilvl w:val="0"/>
          <w:numId w:val="9"/>
        </w:numPr>
        <w:tabs>
          <w:tab w:val="left" w:pos="708"/>
        </w:tabs>
        <w:spacing w:before="120"/>
        <w:jc w:val="both"/>
        <w:outlineLvl w:val="1"/>
        <w:rPr>
          <w:bCs/>
          <w:iCs/>
          <w:color w:val="000000"/>
          <w:sz w:val="22"/>
          <w:szCs w:val="22"/>
        </w:rPr>
      </w:pPr>
      <w:r>
        <w:rPr>
          <w:bCs/>
          <w:iCs/>
          <w:color w:val="000000"/>
          <w:sz w:val="22"/>
          <w:szCs w:val="22"/>
        </w:rPr>
        <w:t>wraz z przekazaniem takich informacji, zastrzegł, że nie mogą być one udostępniane;</w:t>
      </w:r>
    </w:p>
    <w:p w14:paraId="611E5D1F" w14:textId="77777777" w:rsidR="00BC6240" w:rsidRDefault="004D5E89" w:rsidP="00F12E00">
      <w:pPr>
        <w:numPr>
          <w:ilvl w:val="0"/>
          <w:numId w:val="9"/>
        </w:numPr>
        <w:tabs>
          <w:tab w:val="left" w:pos="708"/>
        </w:tabs>
        <w:spacing w:before="120"/>
        <w:jc w:val="both"/>
        <w:outlineLvl w:val="1"/>
        <w:rPr>
          <w:bCs/>
          <w:iCs/>
          <w:color w:val="000000"/>
          <w:sz w:val="22"/>
          <w:szCs w:val="22"/>
        </w:rPr>
      </w:pPr>
      <w:r>
        <w:rPr>
          <w:bCs/>
          <w:iCs/>
          <w:color w:val="000000"/>
          <w:sz w:val="22"/>
          <w:szCs w:val="22"/>
        </w:rPr>
        <w:t>wykazał, załączając stosowne uzasadnienie, iż zastrzeżone informacje stanowią tajemnicę przedsiębiorstwa.</w:t>
      </w:r>
      <w:bookmarkStart w:id="45" w:name="_Hlk37939296"/>
    </w:p>
    <w:p w14:paraId="64E76BC4" w14:textId="77777777" w:rsidR="00BC6240" w:rsidRDefault="004D5E89">
      <w:pPr>
        <w:tabs>
          <w:tab w:val="left" w:pos="708"/>
        </w:tabs>
        <w:spacing w:before="120"/>
        <w:ind w:left="680"/>
        <w:jc w:val="both"/>
        <w:outlineLvl w:val="1"/>
        <w:rPr>
          <w:bCs/>
          <w:iCs/>
          <w:color w:val="000000"/>
          <w:sz w:val="22"/>
          <w:szCs w:val="22"/>
        </w:rPr>
      </w:pPr>
      <w:r>
        <w:rPr>
          <w:bCs/>
          <w:iCs/>
          <w:color w:val="000000"/>
          <w:sz w:val="22"/>
          <w:szCs w:val="22"/>
        </w:rPr>
        <w:t>Zaleca się, aby uzasadnienie o którym mowa powyżej było sformułowane w sposób umożliwiający jego udostępnienie pozostałym uczestnikom postępowania.</w:t>
      </w:r>
    </w:p>
    <w:p w14:paraId="1D1E218F" w14:textId="77777777" w:rsidR="00BC6240" w:rsidRDefault="004D5E89">
      <w:pPr>
        <w:tabs>
          <w:tab w:val="left" w:pos="708"/>
        </w:tabs>
        <w:spacing w:before="120"/>
        <w:ind w:left="680"/>
        <w:jc w:val="both"/>
        <w:outlineLvl w:val="1"/>
        <w:rPr>
          <w:bCs/>
          <w:iCs/>
          <w:color w:val="000000"/>
          <w:sz w:val="22"/>
          <w:szCs w:val="22"/>
        </w:rPr>
      </w:pPr>
      <w:bookmarkStart w:id="46" w:name="_Hlk38143710"/>
      <w:r>
        <w:rPr>
          <w:bCs/>
          <w:iCs/>
          <w:color w:val="000000"/>
          <w:sz w:val="22"/>
          <w:szCs w:val="22"/>
        </w:rPr>
        <w:t xml:space="preserve">Wykonawca nie może zastrzec informacji, o których mowa w art. 222 ust. 5 ustawy </w:t>
      </w:r>
      <w:proofErr w:type="spellStart"/>
      <w:r>
        <w:rPr>
          <w:bCs/>
          <w:iCs/>
          <w:color w:val="000000"/>
          <w:sz w:val="22"/>
          <w:szCs w:val="22"/>
        </w:rPr>
        <w:t>Pzp</w:t>
      </w:r>
      <w:bookmarkEnd w:id="45"/>
      <w:bookmarkEnd w:id="46"/>
      <w:proofErr w:type="spellEnd"/>
      <w:r>
        <w:rPr>
          <w:bCs/>
          <w:iCs/>
          <w:color w:val="000000"/>
          <w:sz w:val="22"/>
          <w:szCs w:val="22"/>
        </w:rPr>
        <w:t>.</w:t>
      </w:r>
    </w:p>
    <w:p w14:paraId="27FA3F3F" w14:textId="77777777" w:rsidR="00BC6240" w:rsidRDefault="004D5E89">
      <w:pPr>
        <w:numPr>
          <w:ilvl w:val="1"/>
          <w:numId w:val="2"/>
        </w:numPr>
        <w:spacing w:before="120"/>
        <w:jc w:val="both"/>
        <w:outlineLvl w:val="1"/>
        <w:rPr>
          <w:bCs/>
          <w:iCs/>
          <w:color w:val="000000"/>
          <w:sz w:val="22"/>
          <w:szCs w:val="22"/>
        </w:rPr>
      </w:pPr>
      <w:bookmarkStart w:id="47" w:name="_Hlk37928068"/>
      <w:r>
        <w:rPr>
          <w:bCs/>
          <w:iCs/>
          <w:color w:val="000000"/>
          <w:sz w:val="22"/>
          <w:szCs w:val="22"/>
        </w:rPr>
        <w:t>Opis sposobu przygotowania oferty składanej w formie elektronicznej lub w postaci elektronicznej</w:t>
      </w:r>
      <w:bookmarkEnd w:id="47"/>
      <w:r>
        <w:rPr>
          <w:bCs/>
          <w:iCs/>
          <w:color w:val="000000"/>
          <w:sz w:val="22"/>
          <w:szCs w:val="22"/>
        </w:rPr>
        <w:t>:</w:t>
      </w:r>
    </w:p>
    <w:p w14:paraId="465914A0" w14:textId="77777777" w:rsidR="00BC6240" w:rsidRDefault="004D5E89" w:rsidP="00F12E00">
      <w:pPr>
        <w:numPr>
          <w:ilvl w:val="0"/>
          <w:numId w:val="10"/>
        </w:numPr>
        <w:tabs>
          <w:tab w:val="left" w:pos="708"/>
        </w:tabs>
        <w:spacing w:before="120"/>
        <w:jc w:val="both"/>
        <w:outlineLvl w:val="1"/>
        <w:rPr>
          <w:bCs/>
          <w:iCs/>
          <w:color w:val="000000"/>
          <w:sz w:val="22"/>
          <w:szCs w:val="22"/>
        </w:rPr>
      </w:pPr>
      <w:bookmarkStart w:id="48" w:name="_Hlk37866429"/>
      <w:r>
        <w:rPr>
          <w:bCs/>
          <w:iCs/>
          <w:color w:val="000000"/>
          <w:sz w:val="22"/>
          <w:szCs w:val="22"/>
        </w:rPr>
        <w:t>Wykonawca, chcąc przystąpić do udziału w postępowaniu, loguje się na Platformie, w menu ”Ogłoszenia” wyszukuje niniejsze postępowanie, otwiera je klikając w jego temat, a następnie korzysta z funkcji ”</w:t>
      </w:r>
      <w:r>
        <w:rPr>
          <w:b/>
          <w:i/>
          <w:color w:val="000000"/>
          <w:sz w:val="22"/>
          <w:szCs w:val="22"/>
        </w:rPr>
        <w:t>Zgłoś udział w postępowaniu</w:t>
      </w:r>
      <w:r>
        <w:rPr>
          <w:bCs/>
          <w:iCs/>
          <w:color w:val="000000"/>
          <w:sz w:val="22"/>
          <w:szCs w:val="22"/>
        </w:rPr>
        <w:t>”</w:t>
      </w:r>
      <w:bookmarkEnd w:id="48"/>
      <w:r>
        <w:rPr>
          <w:bCs/>
          <w:iCs/>
          <w:color w:val="000000"/>
          <w:sz w:val="22"/>
          <w:szCs w:val="22"/>
        </w:rPr>
        <w:t xml:space="preserve"> na karcie Informacje ogólne”;</w:t>
      </w:r>
      <w:bookmarkStart w:id="49" w:name="_Hlk37866441"/>
    </w:p>
    <w:p w14:paraId="62791591" w14:textId="77777777" w:rsidR="00BC6240" w:rsidRDefault="004D5E89" w:rsidP="00F12E00">
      <w:pPr>
        <w:numPr>
          <w:ilvl w:val="0"/>
          <w:numId w:val="10"/>
        </w:numPr>
        <w:tabs>
          <w:tab w:val="left" w:pos="708"/>
        </w:tabs>
        <w:spacing w:before="120"/>
        <w:jc w:val="both"/>
        <w:outlineLvl w:val="1"/>
        <w:rPr>
          <w:bCs/>
          <w:iCs/>
          <w:color w:val="000000"/>
          <w:sz w:val="22"/>
          <w:szCs w:val="22"/>
        </w:rPr>
      </w:pPr>
      <w:r>
        <w:rPr>
          <w:rFonts w:eastAsia="Calibri"/>
          <w:bCs/>
          <w:iCs/>
          <w:color w:val="000000"/>
          <w:sz w:val="22"/>
          <w:szCs w:val="22"/>
        </w:rPr>
        <w:t xml:space="preserve">w przypadku, </w:t>
      </w:r>
      <w:bookmarkStart w:id="50" w:name="_Hlk37939646"/>
      <w:bookmarkStart w:id="51" w:name="_Hlk37866474"/>
      <w:bookmarkEnd w:id="49"/>
      <w:r>
        <w:rPr>
          <w:rFonts w:eastAsia="Calibri"/>
          <w:bCs/>
          <w:iCs/>
          <w:color w:val="000000"/>
          <w:sz w:val="22"/>
          <w:szCs w:val="22"/>
        </w:rPr>
        <w:t>gdy Wykonawca nie posiada konta na Platformie, należy skorzystać z funkcji ”</w:t>
      </w:r>
      <w:r>
        <w:rPr>
          <w:rFonts w:eastAsia="Calibri"/>
          <w:b/>
          <w:i/>
          <w:color w:val="000000"/>
          <w:sz w:val="22"/>
          <w:szCs w:val="22"/>
        </w:rPr>
        <w:t>Zarejestruj</w:t>
      </w:r>
      <w:r>
        <w:rPr>
          <w:rFonts w:eastAsia="Calibri"/>
          <w:bCs/>
          <w:iCs/>
          <w:color w:val="000000"/>
          <w:sz w:val="22"/>
          <w:szCs w:val="22"/>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A3D348A" w14:textId="77777777" w:rsidR="00BC6240" w:rsidRDefault="004D5E89" w:rsidP="00F12E00">
      <w:pPr>
        <w:numPr>
          <w:ilvl w:val="0"/>
          <w:numId w:val="10"/>
        </w:numPr>
        <w:tabs>
          <w:tab w:val="left" w:pos="708"/>
        </w:tabs>
        <w:spacing w:before="120"/>
        <w:jc w:val="both"/>
        <w:outlineLvl w:val="1"/>
        <w:rPr>
          <w:bCs/>
          <w:iCs/>
          <w:color w:val="000000"/>
          <w:sz w:val="22"/>
          <w:szCs w:val="22"/>
        </w:rPr>
      </w:pPr>
      <w:r>
        <w:rPr>
          <w:rFonts w:eastAsia="Calibri"/>
          <w:bCs/>
          <w:iCs/>
          <w:color w:val="000000"/>
          <w:sz w:val="22"/>
          <w:szCs w:val="22"/>
        </w:rPr>
        <w:t xml:space="preserve">oferta </w:t>
      </w:r>
      <w:bookmarkEnd w:id="50"/>
      <w:r>
        <w:rPr>
          <w:rFonts w:eastAsia="Calibri"/>
          <w:bCs/>
          <w:iCs/>
          <w:color w:val="000000"/>
          <w:sz w:val="22"/>
          <w:szCs w:val="22"/>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color w:val="000000"/>
          <w:sz w:val="22"/>
          <w:szCs w:val="22"/>
        </w:rPr>
        <w:t>Załącz plik</w:t>
      </w:r>
      <w:r>
        <w:rPr>
          <w:rFonts w:eastAsia="Calibri"/>
          <w:bCs/>
          <w:iCs/>
          <w:color w:val="000000"/>
          <w:sz w:val="22"/>
          <w:szCs w:val="22"/>
        </w:rPr>
        <w:t>” i użycie przycisku ”</w:t>
      </w:r>
      <w:r>
        <w:rPr>
          <w:rFonts w:eastAsia="Calibri"/>
          <w:b/>
          <w:i/>
          <w:color w:val="000000"/>
          <w:sz w:val="22"/>
          <w:szCs w:val="22"/>
        </w:rPr>
        <w:t>Załącz</w:t>
      </w:r>
      <w:r>
        <w:rPr>
          <w:rFonts w:eastAsia="Calibri"/>
          <w:bCs/>
          <w:iCs/>
          <w:color w:val="000000"/>
          <w:sz w:val="22"/>
          <w:szCs w:val="22"/>
        </w:rPr>
        <w:t>”;</w:t>
      </w:r>
      <w:bookmarkStart w:id="52" w:name="_Hlk37939678"/>
    </w:p>
    <w:p w14:paraId="79157C4E" w14:textId="77777777" w:rsidR="00BC6240" w:rsidRDefault="004D5E89" w:rsidP="00F12E00">
      <w:pPr>
        <w:numPr>
          <w:ilvl w:val="0"/>
          <w:numId w:val="10"/>
        </w:numPr>
        <w:tabs>
          <w:tab w:val="left" w:pos="708"/>
        </w:tabs>
        <w:spacing w:before="120"/>
        <w:jc w:val="both"/>
        <w:outlineLvl w:val="1"/>
        <w:rPr>
          <w:bCs/>
          <w:iCs/>
          <w:color w:val="000000"/>
          <w:sz w:val="22"/>
          <w:szCs w:val="22"/>
        </w:rPr>
      </w:pPr>
      <w:r>
        <w:rPr>
          <w:rFonts w:eastAsia="Calibri"/>
          <w:bCs/>
          <w:iCs/>
          <w:color w:val="000000"/>
          <w:sz w:val="22"/>
          <w:szCs w:val="22"/>
        </w:rPr>
        <w:t xml:space="preserve">jeżeli </w:t>
      </w:r>
      <w:bookmarkEnd w:id="51"/>
      <w:bookmarkEnd w:id="52"/>
      <w:r>
        <w:rPr>
          <w:rFonts w:eastAsia="Calibri"/>
          <w:bCs/>
          <w:iCs/>
          <w:color w:val="000000"/>
          <w:sz w:val="22"/>
          <w:szCs w:val="22"/>
        </w:rPr>
        <w:t xml:space="preserve">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w:t>
      </w:r>
      <w:r>
        <w:rPr>
          <w:rFonts w:eastAsia="Calibri"/>
          <w:bCs/>
          <w:iCs/>
          <w:color w:val="000000"/>
          <w:sz w:val="22"/>
          <w:szCs w:val="22"/>
        </w:rPr>
        <w:lastRenderedPageBreak/>
        <w:t>elektronicznej kopii dokumentu poświadczonej notarialnie za zgodność z oryginałem przy użyciu kwalifikowanego podpisu elektronicznego;</w:t>
      </w:r>
      <w:bookmarkStart w:id="53" w:name="_Hlk37866559"/>
    </w:p>
    <w:p w14:paraId="484EA4F0" w14:textId="77777777" w:rsidR="00BC6240" w:rsidRDefault="004D5E89" w:rsidP="00F12E00">
      <w:pPr>
        <w:numPr>
          <w:ilvl w:val="0"/>
          <w:numId w:val="10"/>
        </w:numPr>
        <w:spacing w:before="120" w:after="60" w:line="252" w:lineRule="auto"/>
        <w:ind w:left="1037" w:hanging="357"/>
        <w:jc w:val="both"/>
        <w:outlineLvl w:val="1"/>
        <w:rPr>
          <w:rFonts w:eastAsia="Calibri"/>
          <w:bCs/>
          <w:iCs/>
          <w:sz w:val="22"/>
          <w:szCs w:val="22"/>
        </w:rPr>
      </w:pPr>
      <w:bookmarkStart w:id="54" w:name="_Hlk37940020"/>
      <w:bookmarkStart w:id="55" w:name="_Hlk37866628"/>
      <w:bookmarkEnd w:id="53"/>
      <w:r>
        <w:rPr>
          <w:rFonts w:eastAsia="Calibri"/>
          <w:bCs/>
          <w:iCs/>
          <w:sz w:val="22"/>
          <w:szCs w:val="22"/>
        </w:rPr>
        <w:t xml:space="preserve">wszelkie </w:t>
      </w:r>
      <w:bookmarkEnd w:id="54"/>
      <w:r>
        <w:rPr>
          <w:rFonts w:eastAsia="Calibri"/>
          <w:bCs/>
          <w:iCs/>
          <w:sz w:val="22"/>
          <w:szCs w:val="22"/>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sz w:val="22"/>
          <w:szCs w:val="22"/>
        </w:rPr>
        <w:t>Załącz plik</w:t>
      </w:r>
      <w:r>
        <w:rPr>
          <w:rFonts w:eastAsia="Calibri"/>
          <w:bCs/>
          <w:iCs/>
          <w:sz w:val="22"/>
          <w:szCs w:val="22"/>
        </w:rPr>
        <w:t>” i użycie przycisku ”</w:t>
      </w:r>
      <w:r>
        <w:rPr>
          <w:rFonts w:eastAsia="Calibri"/>
          <w:b/>
          <w:i/>
          <w:sz w:val="22"/>
          <w:szCs w:val="22"/>
        </w:rPr>
        <w:t>Załącz</w:t>
      </w:r>
      <w:r>
        <w:rPr>
          <w:rFonts w:eastAsia="Calibri"/>
          <w:bCs/>
          <w:iCs/>
          <w:sz w:val="22"/>
          <w:szCs w:val="22"/>
        </w:rPr>
        <w:t>”;</w:t>
      </w:r>
      <w:bookmarkStart w:id="56" w:name="_Hlk37940112"/>
      <w:bookmarkEnd w:id="55"/>
    </w:p>
    <w:p w14:paraId="0C1A548C" w14:textId="77777777" w:rsidR="00BC6240" w:rsidRDefault="004D5E89" w:rsidP="00F12E00">
      <w:pPr>
        <w:numPr>
          <w:ilvl w:val="0"/>
          <w:numId w:val="10"/>
        </w:numPr>
        <w:spacing w:before="120" w:after="60" w:line="252" w:lineRule="auto"/>
        <w:ind w:left="1037" w:hanging="357"/>
        <w:jc w:val="both"/>
        <w:outlineLvl w:val="1"/>
        <w:rPr>
          <w:rFonts w:eastAsia="Calibri"/>
          <w:bCs/>
          <w:iCs/>
          <w:sz w:val="22"/>
          <w:szCs w:val="22"/>
        </w:rPr>
      </w:pPr>
      <w:r>
        <w:rPr>
          <w:rFonts w:eastAsia="Calibri"/>
          <w:bCs/>
          <w:iCs/>
          <w:sz w:val="22"/>
          <w:szCs w:val="22"/>
        </w:rPr>
        <w:t>potwierdzeniem prawidłowo załączonego pliku jest automatyczne wygenerowanie przez Platformę komunikatu systemowego o treści ”Plik został poprawnie przesłany na platformę;</w:t>
      </w:r>
    </w:p>
    <w:p w14:paraId="692A2BAA" w14:textId="77777777" w:rsidR="00BC6240" w:rsidRDefault="004D5E89" w:rsidP="00F12E00">
      <w:pPr>
        <w:numPr>
          <w:ilvl w:val="0"/>
          <w:numId w:val="10"/>
        </w:numPr>
        <w:spacing w:before="120" w:after="60" w:line="252" w:lineRule="auto"/>
        <w:ind w:left="1037" w:hanging="357"/>
        <w:jc w:val="both"/>
        <w:outlineLvl w:val="1"/>
        <w:rPr>
          <w:rFonts w:eastAsia="Calibri"/>
          <w:bCs/>
          <w:iCs/>
          <w:sz w:val="22"/>
          <w:szCs w:val="22"/>
        </w:rPr>
      </w:pPr>
      <w:r>
        <w:rPr>
          <w:rFonts w:eastAsia="Calibri"/>
          <w:bCs/>
          <w:iCs/>
          <w:sz w:val="22"/>
          <w:szCs w:val="22"/>
          <w:u w:val="single"/>
        </w:rPr>
        <w:t>ostateczne złożenie oferty wraz z załącznikami Wykonawca musi potwierdzić klikając w przycisk ”</w:t>
      </w:r>
      <w:r>
        <w:rPr>
          <w:rFonts w:eastAsia="Calibri"/>
          <w:b/>
          <w:i/>
          <w:sz w:val="22"/>
          <w:szCs w:val="22"/>
          <w:u w:val="single"/>
        </w:rPr>
        <w:t>Złóż ofertę</w:t>
      </w:r>
      <w:r>
        <w:rPr>
          <w:rFonts w:eastAsia="Calibri"/>
          <w:bCs/>
          <w:iCs/>
          <w:sz w:val="22"/>
          <w:szCs w:val="22"/>
          <w:u w:val="single"/>
        </w:rPr>
        <w:t>”</w:t>
      </w:r>
      <w:r>
        <w:rPr>
          <w:rFonts w:eastAsia="Calibri"/>
          <w:bCs/>
          <w:iCs/>
          <w:sz w:val="22"/>
          <w:szCs w:val="22"/>
        </w:rPr>
        <w:t>;</w:t>
      </w:r>
    </w:p>
    <w:p w14:paraId="11DA0A6D" w14:textId="77777777" w:rsidR="00BC6240" w:rsidRDefault="004D5E89" w:rsidP="00F12E00">
      <w:pPr>
        <w:numPr>
          <w:ilvl w:val="0"/>
          <w:numId w:val="10"/>
        </w:numPr>
        <w:spacing w:before="120" w:after="60" w:line="252" w:lineRule="auto"/>
        <w:ind w:left="1037" w:hanging="357"/>
        <w:jc w:val="both"/>
        <w:outlineLvl w:val="1"/>
        <w:rPr>
          <w:rFonts w:eastAsia="Calibri"/>
          <w:bCs/>
          <w:iCs/>
          <w:sz w:val="22"/>
          <w:szCs w:val="22"/>
        </w:rPr>
      </w:pPr>
      <w:r>
        <w:rPr>
          <w:rFonts w:eastAsia="Calibri"/>
          <w:bCs/>
          <w:iCs/>
          <w:sz w:val="22"/>
          <w:szCs w:val="22"/>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74CEC020"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Do upływu terminu składania ofert, Wykonawca, za pośrednictwem Platformy, może wycofać złożoną ofertę, używając opcji ”</w:t>
      </w:r>
      <w:r>
        <w:rPr>
          <w:b/>
          <w:i/>
          <w:color w:val="000000"/>
          <w:sz w:val="22"/>
          <w:szCs w:val="22"/>
        </w:rPr>
        <w:t>Wycofaj ofertę</w:t>
      </w:r>
      <w:r>
        <w:rPr>
          <w:bCs/>
          <w:iCs/>
          <w:color w:val="000000"/>
          <w:sz w:val="22"/>
          <w:szCs w:val="22"/>
        </w:rPr>
        <w:t>” (karta Oferta/Załączniki). Po wycofaniu oferty Wykonawca może usunąć załączone pliki, zaznaczając pozycje do usunięcia i klikając w przycisk ”</w:t>
      </w:r>
      <w:r>
        <w:rPr>
          <w:b/>
          <w:i/>
          <w:color w:val="000000"/>
          <w:sz w:val="22"/>
          <w:szCs w:val="22"/>
        </w:rPr>
        <w:t>Usuń zaznaczone</w:t>
      </w:r>
      <w:r>
        <w:rPr>
          <w:bCs/>
          <w:iCs/>
          <w:color w:val="000000"/>
          <w:sz w:val="22"/>
          <w:szCs w:val="22"/>
        </w:rPr>
        <w:t>”.</w:t>
      </w:r>
    </w:p>
    <w:p w14:paraId="3AAD853C" w14:textId="77777777" w:rsidR="00BC6240" w:rsidRDefault="004D5E89">
      <w:pPr>
        <w:numPr>
          <w:ilvl w:val="1"/>
          <w:numId w:val="2"/>
        </w:numPr>
        <w:spacing w:before="120"/>
        <w:jc w:val="both"/>
        <w:outlineLvl w:val="1"/>
      </w:pPr>
      <w:r>
        <w:rPr>
          <w:bCs/>
          <w:iCs/>
          <w:color w:val="000000"/>
          <w:sz w:val="22"/>
          <w:szCs w:val="22"/>
        </w:rPr>
        <w:t xml:space="preserve">Szczegółowa instrukcja korzystania z Platformy znajduje się na stronie internetowej </w:t>
      </w:r>
      <w:hyperlink r:id="rId11">
        <w:r>
          <w:rPr>
            <w:rStyle w:val="ListLabel41"/>
          </w:rPr>
          <w:t>https://e-ProPublico.pl/</w:t>
        </w:r>
      </w:hyperlink>
      <w:r>
        <w:rPr>
          <w:bCs/>
          <w:iCs/>
          <w:color w:val="000000"/>
          <w:sz w:val="22"/>
          <w:szCs w:val="22"/>
        </w:rPr>
        <w:t>, przycisk ”</w:t>
      </w:r>
      <w:r>
        <w:rPr>
          <w:b/>
          <w:i/>
          <w:color w:val="000000"/>
          <w:sz w:val="22"/>
          <w:szCs w:val="22"/>
        </w:rPr>
        <w:t>Instrukcja Wykonawcy</w:t>
      </w:r>
      <w:r>
        <w:rPr>
          <w:bCs/>
          <w:iCs/>
          <w:color w:val="000000"/>
          <w:sz w:val="22"/>
          <w:szCs w:val="22"/>
        </w:rPr>
        <w:t>”.</w:t>
      </w:r>
    </w:p>
    <w:p w14:paraId="055E0FAD" w14:textId="157F97F0" w:rsidR="00AB1C72" w:rsidRPr="00730FDD" w:rsidRDefault="004D5E89" w:rsidP="00730FDD">
      <w:pPr>
        <w:numPr>
          <w:ilvl w:val="1"/>
          <w:numId w:val="2"/>
        </w:numPr>
        <w:spacing w:before="120"/>
        <w:jc w:val="both"/>
        <w:outlineLvl w:val="1"/>
        <w:rPr>
          <w:bCs/>
          <w:iCs/>
          <w:color w:val="000000"/>
          <w:sz w:val="22"/>
          <w:szCs w:val="22"/>
        </w:rPr>
      </w:pPr>
      <w:r>
        <w:rPr>
          <w:bCs/>
          <w:iCs/>
          <w:color w:val="000000"/>
          <w:sz w:val="22"/>
          <w:szCs w:val="22"/>
        </w:rPr>
        <w:t>Zamawiający nie przewiduje zwrotu kosztów udziału w postępowaniu. Wykonawca ponosi wszelkie koszty związane z przygotowaniem i złożeniem oferty.</w:t>
      </w:r>
    </w:p>
    <w:p w14:paraId="174D53D2" w14:textId="77777777" w:rsidR="00BC6240" w:rsidRDefault="004D5E89">
      <w:pPr>
        <w:numPr>
          <w:ilvl w:val="0"/>
          <w:numId w:val="2"/>
        </w:numPr>
        <w:spacing w:before="200" w:after="60"/>
        <w:ind w:left="431" w:hanging="431"/>
        <w:jc w:val="both"/>
        <w:outlineLvl w:val="0"/>
        <w:rPr>
          <w:b/>
          <w:bCs/>
          <w:caps/>
          <w:kern w:val="2"/>
          <w:sz w:val="22"/>
          <w:szCs w:val="22"/>
        </w:rPr>
      </w:pPr>
      <w:bookmarkStart w:id="57" w:name="_Toc258314253"/>
      <w:r>
        <w:rPr>
          <w:b/>
          <w:bCs/>
          <w:caps/>
          <w:kern w:val="2"/>
          <w:sz w:val="22"/>
          <w:szCs w:val="22"/>
        </w:rPr>
        <w:t>Miejsce oraz termin składania i otwarcia ofert</w:t>
      </w:r>
      <w:bookmarkEnd w:id="57"/>
    </w:p>
    <w:p w14:paraId="17C88FC0" w14:textId="5695835F" w:rsidR="00564262" w:rsidRPr="00984BD9" w:rsidRDefault="004D5E89" w:rsidP="009B7F6C">
      <w:pPr>
        <w:tabs>
          <w:tab w:val="left" w:pos="708"/>
        </w:tabs>
        <w:spacing w:before="120"/>
        <w:ind w:left="709"/>
        <w:jc w:val="both"/>
        <w:outlineLvl w:val="1"/>
        <w:rPr>
          <w:bCs/>
          <w:iCs/>
          <w:color w:val="000000"/>
          <w:sz w:val="22"/>
          <w:szCs w:val="22"/>
          <w:highlight w:val="yellow"/>
        </w:rPr>
      </w:pPr>
      <w:bookmarkStart w:id="58" w:name="_Hlk37940485"/>
      <w:bookmarkStart w:id="59" w:name="_Hlk37857777"/>
      <w:r w:rsidRPr="000520D3">
        <w:rPr>
          <w:b/>
          <w:bCs/>
          <w:iCs/>
          <w:color w:val="000000"/>
          <w:sz w:val="22"/>
          <w:szCs w:val="22"/>
        </w:rPr>
        <w:t>Ofertę</w:t>
      </w:r>
      <w:r w:rsidRPr="00C53A8B">
        <w:rPr>
          <w:bCs/>
          <w:iCs/>
          <w:color w:val="000000"/>
          <w:sz w:val="22"/>
          <w:szCs w:val="22"/>
        </w:rPr>
        <w:t xml:space="preserve">, wraz </w:t>
      </w:r>
      <w:r w:rsidRPr="003723E1">
        <w:rPr>
          <w:bCs/>
          <w:iCs/>
          <w:color w:val="000000"/>
          <w:sz w:val="22"/>
          <w:szCs w:val="22"/>
        </w:rPr>
        <w:t xml:space="preserve">z załącznikami, </w:t>
      </w:r>
      <w:r w:rsidRPr="000520D3">
        <w:rPr>
          <w:b/>
          <w:bCs/>
          <w:iCs/>
          <w:color w:val="000000"/>
          <w:sz w:val="22"/>
          <w:szCs w:val="22"/>
        </w:rPr>
        <w:t>należy złożyć</w:t>
      </w:r>
      <w:r w:rsidRPr="003723E1">
        <w:rPr>
          <w:bCs/>
          <w:iCs/>
          <w:color w:val="000000"/>
          <w:sz w:val="22"/>
          <w:szCs w:val="22"/>
        </w:rPr>
        <w:t xml:space="preserve"> za pośrednictwem Platformy w terminie do dnia</w:t>
      </w:r>
      <w:r w:rsidRPr="003723E1">
        <w:rPr>
          <w:bCs/>
          <w:iCs/>
          <w:color w:val="000000"/>
          <w:sz w:val="22"/>
          <w:szCs w:val="22"/>
        </w:rPr>
        <w:br/>
      </w:r>
      <w:r w:rsidR="00F2438A">
        <w:rPr>
          <w:b/>
          <w:bCs/>
          <w:iCs/>
          <w:color w:val="000000"/>
          <w:sz w:val="22"/>
          <w:szCs w:val="22"/>
          <w:highlight w:val="yellow"/>
        </w:rPr>
        <w:t>11.09.2025</w:t>
      </w:r>
      <w:r w:rsidR="00BD75E9">
        <w:rPr>
          <w:b/>
          <w:bCs/>
          <w:iCs/>
          <w:color w:val="000000"/>
          <w:sz w:val="22"/>
          <w:szCs w:val="22"/>
          <w:highlight w:val="yellow"/>
        </w:rPr>
        <w:t xml:space="preserve"> r. </w:t>
      </w:r>
      <w:r w:rsidRPr="003723E1">
        <w:rPr>
          <w:bCs/>
          <w:iCs/>
          <w:color w:val="000000"/>
          <w:sz w:val="22"/>
          <w:szCs w:val="22"/>
        </w:rPr>
        <w:t>do godz</w:t>
      </w:r>
      <w:r w:rsidRPr="004D61C5">
        <w:rPr>
          <w:bCs/>
          <w:iCs/>
          <w:color w:val="000000"/>
          <w:sz w:val="22"/>
          <w:szCs w:val="22"/>
          <w:highlight w:val="yellow"/>
        </w:rPr>
        <w:t>.</w:t>
      </w:r>
      <w:bookmarkEnd w:id="58"/>
      <w:bookmarkEnd w:id="59"/>
      <w:r w:rsidR="004D61C5" w:rsidRPr="004D61C5">
        <w:rPr>
          <w:b/>
          <w:bCs/>
          <w:iCs/>
          <w:color w:val="000000"/>
          <w:sz w:val="22"/>
          <w:szCs w:val="22"/>
          <w:highlight w:val="yellow"/>
        </w:rPr>
        <w:t xml:space="preserve"> </w:t>
      </w:r>
      <w:r w:rsidR="00EB4DA5">
        <w:rPr>
          <w:b/>
          <w:bCs/>
          <w:iCs/>
          <w:color w:val="000000"/>
          <w:sz w:val="22"/>
          <w:szCs w:val="22"/>
          <w:highlight w:val="yellow"/>
        </w:rPr>
        <w:t>09</w:t>
      </w:r>
      <w:r w:rsidRPr="004D61C5">
        <w:rPr>
          <w:b/>
          <w:bCs/>
          <w:iCs/>
          <w:color w:val="000000"/>
          <w:sz w:val="22"/>
          <w:szCs w:val="22"/>
          <w:highlight w:val="yellow"/>
        </w:rPr>
        <w:t>:</w:t>
      </w:r>
      <w:r w:rsidR="00EF1EF7" w:rsidRPr="004D61C5">
        <w:rPr>
          <w:b/>
          <w:bCs/>
          <w:iCs/>
          <w:color w:val="000000"/>
          <w:sz w:val="22"/>
          <w:szCs w:val="22"/>
          <w:highlight w:val="yellow"/>
        </w:rPr>
        <w:t>0</w:t>
      </w:r>
      <w:r w:rsidRPr="004D61C5">
        <w:rPr>
          <w:b/>
          <w:bCs/>
          <w:iCs/>
          <w:color w:val="000000"/>
          <w:sz w:val="22"/>
          <w:szCs w:val="22"/>
          <w:highlight w:val="yellow"/>
        </w:rPr>
        <w:t>0</w:t>
      </w:r>
      <w:r w:rsidRPr="004D61C5">
        <w:rPr>
          <w:bCs/>
          <w:iCs/>
          <w:color w:val="000000"/>
          <w:sz w:val="22"/>
          <w:szCs w:val="22"/>
          <w:highlight w:val="yellow"/>
        </w:rPr>
        <w:t>.</w:t>
      </w:r>
    </w:p>
    <w:p w14:paraId="5BC80A81" w14:textId="77777777" w:rsidR="00BC6240" w:rsidRPr="003723E1" w:rsidRDefault="004D5E89">
      <w:pPr>
        <w:numPr>
          <w:ilvl w:val="0"/>
          <w:numId w:val="2"/>
        </w:numPr>
        <w:spacing w:before="200" w:after="60"/>
        <w:ind w:left="431" w:hanging="431"/>
        <w:jc w:val="both"/>
        <w:outlineLvl w:val="0"/>
        <w:rPr>
          <w:b/>
          <w:bCs/>
          <w:caps/>
          <w:kern w:val="2"/>
          <w:sz w:val="22"/>
          <w:szCs w:val="22"/>
        </w:rPr>
      </w:pPr>
      <w:r w:rsidRPr="003723E1">
        <w:rPr>
          <w:b/>
          <w:bCs/>
          <w:caps/>
          <w:kern w:val="2"/>
          <w:sz w:val="22"/>
          <w:szCs w:val="22"/>
        </w:rPr>
        <w:t>termin otwarcia ofert</w:t>
      </w:r>
    </w:p>
    <w:p w14:paraId="2447EFE0" w14:textId="1453A5AD" w:rsidR="00BC6240" w:rsidRDefault="004D5E89">
      <w:pPr>
        <w:numPr>
          <w:ilvl w:val="1"/>
          <w:numId w:val="2"/>
        </w:numPr>
        <w:spacing w:before="120"/>
        <w:jc w:val="both"/>
        <w:outlineLvl w:val="1"/>
        <w:rPr>
          <w:bCs/>
          <w:iCs/>
          <w:color w:val="000000"/>
          <w:sz w:val="22"/>
          <w:szCs w:val="22"/>
        </w:rPr>
      </w:pPr>
      <w:r w:rsidRPr="000520D3">
        <w:rPr>
          <w:b/>
          <w:bCs/>
          <w:iCs/>
          <w:color w:val="000000"/>
          <w:sz w:val="22"/>
          <w:szCs w:val="22"/>
        </w:rPr>
        <w:t>Otwarcie ofert</w:t>
      </w:r>
      <w:r w:rsidRPr="003723E1">
        <w:rPr>
          <w:bCs/>
          <w:iCs/>
          <w:color w:val="000000"/>
          <w:sz w:val="22"/>
          <w:szCs w:val="22"/>
        </w:rPr>
        <w:t xml:space="preserve"> nastąpi w dniu: </w:t>
      </w:r>
      <w:r w:rsidR="00F2438A">
        <w:rPr>
          <w:b/>
          <w:bCs/>
          <w:iCs/>
          <w:color w:val="000000"/>
          <w:sz w:val="22"/>
          <w:szCs w:val="22"/>
          <w:highlight w:val="yellow"/>
        </w:rPr>
        <w:t>11.09.2025</w:t>
      </w:r>
      <w:r w:rsidR="000520D3">
        <w:rPr>
          <w:b/>
          <w:bCs/>
          <w:iCs/>
          <w:color w:val="000000"/>
          <w:sz w:val="22"/>
          <w:szCs w:val="22"/>
          <w:highlight w:val="yellow"/>
        </w:rPr>
        <w:t xml:space="preserve"> </w:t>
      </w:r>
      <w:r w:rsidR="00BD75E9">
        <w:rPr>
          <w:b/>
          <w:bCs/>
          <w:iCs/>
          <w:color w:val="000000"/>
          <w:sz w:val="22"/>
          <w:szCs w:val="22"/>
          <w:highlight w:val="yellow"/>
        </w:rPr>
        <w:t>r.</w:t>
      </w:r>
      <w:r w:rsidRPr="003723E1">
        <w:rPr>
          <w:bCs/>
          <w:iCs/>
          <w:color w:val="000000"/>
          <w:sz w:val="22"/>
          <w:szCs w:val="22"/>
        </w:rPr>
        <w:t xml:space="preserve"> o godz. </w:t>
      </w:r>
      <w:r w:rsidRPr="004D61C5">
        <w:rPr>
          <w:b/>
          <w:bCs/>
          <w:iCs/>
          <w:color w:val="000000"/>
          <w:sz w:val="22"/>
          <w:szCs w:val="22"/>
          <w:highlight w:val="yellow"/>
        </w:rPr>
        <w:t>1</w:t>
      </w:r>
      <w:r w:rsidR="00EB4DA5">
        <w:rPr>
          <w:b/>
          <w:bCs/>
          <w:iCs/>
          <w:color w:val="000000"/>
          <w:sz w:val="22"/>
          <w:szCs w:val="22"/>
          <w:highlight w:val="yellow"/>
        </w:rPr>
        <w:t>0</w:t>
      </w:r>
      <w:r w:rsidRPr="004D61C5">
        <w:rPr>
          <w:b/>
          <w:bCs/>
          <w:iCs/>
          <w:color w:val="000000"/>
          <w:sz w:val="22"/>
          <w:szCs w:val="22"/>
          <w:highlight w:val="yellow"/>
        </w:rPr>
        <w:t>:00</w:t>
      </w:r>
      <w:r w:rsidRPr="004D61C5">
        <w:rPr>
          <w:bCs/>
          <w:iCs/>
          <w:color w:val="000000"/>
          <w:sz w:val="22"/>
          <w:szCs w:val="22"/>
          <w:highlight w:val="yellow"/>
        </w:rPr>
        <w:t>,</w:t>
      </w:r>
      <w:r w:rsidRPr="003723E1">
        <w:rPr>
          <w:bCs/>
          <w:iCs/>
          <w:color w:val="000000"/>
          <w:sz w:val="22"/>
          <w:szCs w:val="22"/>
        </w:rPr>
        <w:t xml:space="preserve"> za pośrednictwem Platformy, na karcie ”Oferta/Załączniki”, poprzez ich odszyfrowanie, które</w:t>
      </w:r>
      <w:r>
        <w:rPr>
          <w:bCs/>
          <w:iCs/>
          <w:color w:val="000000"/>
          <w:sz w:val="22"/>
          <w:szCs w:val="22"/>
        </w:rPr>
        <w:t xml:space="preserve"> jest jednoznaczne z ich upublicznieniem.</w:t>
      </w:r>
    </w:p>
    <w:p w14:paraId="76CA2543" w14:textId="77777777" w:rsidR="00BC6240" w:rsidRPr="00B7725E" w:rsidRDefault="004D5E89">
      <w:pPr>
        <w:numPr>
          <w:ilvl w:val="1"/>
          <w:numId w:val="2"/>
        </w:numPr>
        <w:spacing w:before="120"/>
        <w:jc w:val="both"/>
        <w:outlineLvl w:val="1"/>
      </w:pPr>
      <w:r w:rsidRPr="00B7725E">
        <w:rPr>
          <w:bCs/>
          <w:iCs/>
          <w:color w:val="000000"/>
          <w:sz w:val="22"/>
          <w:szCs w:val="22"/>
        </w:rPr>
        <w:t>Zamawiający, najpóźniej przed otwarciem ofert, udostępni na stronie prowadzonego postępowania informację o kwocie, jaką zamierza przeznaczyć na sfinansowanie zamówienia.</w:t>
      </w:r>
    </w:p>
    <w:p w14:paraId="440460B8" w14:textId="77777777" w:rsidR="00BC6240" w:rsidRPr="00B7725E" w:rsidRDefault="004D5E89">
      <w:pPr>
        <w:pStyle w:val="Nagwek2"/>
        <w:numPr>
          <w:ilvl w:val="1"/>
          <w:numId w:val="2"/>
        </w:numPr>
        <w:spacing w:after="0"/>
      </w:pPr>
      <w:r w:rsidRPr="00B7725E">
        <w:rPr>
          <w:sz w:val="22"/>
          <w:szCs w:val="22"/>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6FF438A" w14:textId="77777777" w:rsidR="00BC6240" w:rsidRPr="00B7725E" w:rsidRDefault="004D5E89">
      <w:pPr>
        <w:numPr>
          <w:ilvl w:val="1"/>
          <w:numId w:val="2"/>
        </w:numPr>
        <w:spacing w:before="120"/>
        <w:jc w:val="both"/>
        <w:outlineLvl w:val="1"/>
        <w:rPr>
          <w:bCs/>
          <w:iCs/>
          <w:color w:val="000000"/>
          <w:sz w:val="22"/>
          <w:szCs w:val="22"/>
        </w:rPr>
      </w:pPr>
      <w:r w:rsidRPr="00B7725E">
        <w:rPr>
          <w:bCs/>
          <w:iCs/>
          <w:color w:val="000000"/>
          <w:sz w:val="22"/>
          <w:szCs w:val="22"/>
        </w:rPr>
        <w:t>Niezwłocznie po otwarciu ofert, Zamawiający zamieści na stronie internetowej prowadzonego postępowania informacje o:</w:t>
      </w:r>
    </w:p>
    <w:p w14:paraId="39CEF706" w14:textId="77777777" w:rsidR="00BC6240" w:rsidRPr="00B7725E" w:rsidRDefault="004D5E89" w:rsidP="00F12E00">
      <w:pPr>
        <w:numPr>
          <w:ilvl w:val="0"/>
          <w:numId w:val="11"/>
        </w:numPr>
        <w:tabs>
          <w:tab w:val="left" w:pos="708"/>
        </w:tabs>
        <w:spacing w:before="120"/>
        <w:jc w:val="both"/>
        <w:outlineLvl w:val="1"/>
        <w:rPr>
          <w:bCs/>
          <w:iCs/>
          <w:color w:val="000000"/>
          <w:sz w:val="22"/>
          <w:szCs w:val="22"/>
        </w:rPr>
      </w:pPr>
      <w:r w:rsidRPr="00B7725E">
        <w:rPr>
          <w:bCs/>
          <w:iCs/>
          <w:color w:val="000000"/>
          <w:sz w:val="22"/>
          <w:szCs w:val="22"/>
        </w:rPr>
        <w:t>nazwach albo imionach i nazwiskach oraz siedzibach lub miejscach prowadzonej działalności gospodarczej bądź miejscach zamieszkania Wykonawców, których oferty zostały otwarte;</w:t>
      </w:r>
    </w:p>
    <w:p w14:paraId="3D21B9BD" w14:textId="5E45715F" w:rsidR="00C93337" w:rsidRDefault="004D5E89" w:rsidP="00C93337">
      <w:pPr>
        <w:numPr>
          <w:ilvl w:val="0"/>
          <w:numId w:val="11"/>
        </w:numPr>
        <w:tabs>
          <w:tab w:val="left" w:pos="708"/>
        </w:tabs>
        <w:spacing w:before="120"/>
        <w:jc w:val="both"/>
        <w:outlineLvl w:val="1"/>
        <w:rPr>
          <w:bCs/>
          <w:iCs/>
          <w:color w:val="000000"/>
          <w:sz w:val="22"/>
          <w:szCs w:val="22"/>
        </w:rPr>
      </w:pPr>
      <w:r w:rsidRPr="00B7725E">
        <w:rPr>
          <w:bCs/>
          <w:iCs/>
          <w:color w:val="000000"/>
          <w:sz w:val="22"/>
          <w:szCs w:val="22"/>
        </w:rPr>
        <w:t>cenach lub kosztach zawartych w ofertach.</w:t>
      </w:r>
    </w:p>
    <w:p w14:paraId="291B3064" w14:textId="131C2EDE" w:rsidR="003F06C1" w:rsidRDefault="003F06C1" w:rsidP="003F06C1">
      <w:pPr>
        <w:tabs>
          <w:tab w:val="left" w:pos="708"/>
        </w:tabs>
        <w:spacing w:before="120"/>
        <w:ind w:left="1040"/>
        <w:jc w:val="both"/>
        <w:outlineLvl w:val="1"/>
        <w:rPr>
          <w:bCs/>
          <w:iCs/>
          <w:color w:val="000000"/>
          <w:sz w:val="22"/>
          <w:szCs w:val="22"/>
        </w:rPr>
      </w:pPr>
    </w:p>
    <w:p w14:paraId="3B3EB984" w14:textId="77777777" w:rsidR="003F06C1" w:rsidRPr="00C93337" w:rsidRDefault="003F06C1" w:rsidP="003F06C1">
      <w:pPr>
        <w:tabs>
          <w:tab w:val="left" w:pos="708"/>
        </w:tabs>
        <w:spacing w:before="120"/>
        <w:ind w:left="1040"/>
        <w:jc w:val="both"/>
        <w:outlineLvl w:val="1"/>
        <w:rPr>
          <w:bCs/>
          <w:iCs/>
          <w:color w:val="000000"/>
          <w:sz w:val="22"/>
          <w:szCs w:val="22"/>
        </w:rPr>
      </w:pPr>
    </w:p>
    <w:p w14:paraId="72F13A47" w14:textId="77777777" w:rsidR="00BC6240" w:rsidRPr="00B7725E" w:rsidRDefault="004D5E89">
      <w:pPr>
        <w:numPr>
          <w:ilvl w:val="0"/>
          <w:numId w:val="2"/>
        </w:numPr>
        <w:spacing w:before="200" w:after="60"/>
        <w:ind w:left="431" w:hanging="431"/>
        <w:jc w:val="both"/>
        <w:outlineLvl w:val="0"/>
        <w:rPr>
          <w:b/>
          <w:bCs/>
          <w:caps/>
          <w:kern w:val="2"/>
          <w:sz w:val="22"/>
          <w:szCs w:val="22"/>
        </w:rPr>
      </w:pPr>
      <w:bookmarkStart w:id="60" w:name="_Toc258314254"/>
      <w:r w:rsidRPr="00B7725E">
        <w:rPr>
          <w:b/>
          <w:bCs/>
          <w:caps/>
          <w:kern w:val="2"/>
          <w:sz w:val="22"/>
          <w:szCs w:val="22"/>
        </w:rPr>
        <w:lastRenderedPageBreak/>
        <w:t>Opis sposobu obliczenia ceny</w:t>
      </w:r>
      <w:bookmarkEnd w:id="60"/>
    </w:p>
    <w:p w14:paraId="17B08F21" w14:textId="77777777" w:rsidR="00CE665F" w:rsidRPr="00CE665F" w:rsidRDefault="00CE665F" w:rsidP="00CE665F">
      <w:pPr>
        <w:numPr>
          <w:ilvl w:val="1"/>
          <w:numId w:val="2"/>
        </w:numPr>
        <w:spacing w:before="120"/>
        <w:jc w:val="both"/>
        <w:outlineLvl w:val="1"/>
        <w:rPr>
          <w:bCs/>
          <w:iCs/>
          <w:color w:val="000000" w:themeColor="text1"/>
          <w:sz w:val="22"/>
          <w:szCs w:val="22"/>
        </w:rPr>
      </w:pPr>
      <w:r w:rsidRPr="00CE665F">
        <w:rPr>
          <w:bCs/>
          <w:iCs/>
          <w:color w:val="000000" w:themeColor="text1"/>
          <w:sz w:val="22"/>
          <w:szCs w:val="22"/>
        </w:rPr>
        <w:t>Cenę oferty stanowić będzie wartość brutto za 1 egzemplarz wzorcowy (suma cen standardowych A+B+C+D dla 1 egzemplarza wzorcowego), wpisana na formularzu oferty (załącznik 1).</w:t>
      </w:r>
    </w:p>
    <w:p w14:paraId="51B4B944" w14:textId="3B99502A" w:rsidR="00CE665F" w:rsidRPr="00CE665F" w:rsidRDefault="00CE665F" w:rsidP="00CE665F">
      <w:pPr>
        <w:numPr>
          <w:ilvl w:val="1"/>
          <w:numId w:val="2"/>
        </w:numPr>
        <w:spacing w:before="120"/>
        <w:jc w:val="both"/>
        <w:outlineLvl w:val="1"/>
        <w:rPr>
          <w:bCs/>
          <w:iCs/>
          <w:color w:val="000000" w:themeColor="text1"/>
          <w:sz w:val="22"/>
          <w:szCs w:val="22"/>
        </w:rPr>
      </w:pPr>
      <w:r w:rsidRPr="00CE665F">
        <w:rPr>
          <w:bCs/>
          <w:iCs/>
          <w:color w:val="000000" w:themeColor="text1"/>
          <w:sz w:val="22"/>
          <w:szCs w:val="22"/>
        </w:rPr>
        <w:t xml:space="preserve">Wykonawca zobowiązany jest również przedstawić ceny jednostkowe (ceny standardowe egzemplarzy wzorcowych), zgodnie z opisem znajdującym się na  Formularzu oferty. </w:t>
      </w:r>
    </w:p>
    <w:p w14:paraId="113C9482" w14:textId="4996C7E6" w:rsidR="00F849E9" w:rsidRPr="00B7725E" w:rsidRDefault="00F849E9" w:rsidP="00F849E9">
      <w:pPr>
        <w:numPr>
          <w:ilvl w:val="1"/>
          <w:numId w:val="2"/>
        </w:numPr>
        <w:spacing w:before="120"/>
        <w:jc w:val="both"/>
        <w:outlineLvl w:val="1"/>
        <w:rPr>
          <w:bCs/>
          <w:iCs/>
          <w:sz w:val="22"/>
          <w:szCs w:val="22"/>
        </w:rPr>
      </w:pPr>
      <w:r w:rsidRPr="00320B69">
        <w:rPr>
          <w:bCs/>
          <w:iCs/>
          <w:sz w:val="22"/>
          <w:szCs w:val="22"/>
        </w:rPr>
        <w:t>Podana cena ofertowa winna uwzględniać wszystkie wymagania</w:t>
      </w:r>
      <w:r w:rsidRPr="00B7725E">
        <w:rPr>
          <w:bCs/>
          <w:iCs/>
          <w:sz w:val="22"/>
          <w:szCs w:val="22"/>
        </w:rPr>
        <w:t xml:space="preserve"> SWZ oraz obejmować wszelkie koszty, jakie poniesie Wykonawca z tytułu należytej oraz zgodnej z obowiązującymi przepisami realizacji przedmiotu zamówienia</w:t>
      </w:r>
    </w:p>
    <w:p w14:paraId="5C1A025C" w14:textId="77777777" w:rsidR="00BC6240" w:rsidRPr="00B7725E" w:rsidRDefault="004D5E89">
      <w:pPr>
        <w:numPr>
          <w:ilvl w:val="1"/>
          <w:numId w:val="2"/>
        </w:numPr>
        <w:spacing w:before="120"/>
        <w:jc w:val="both"/>
        <w:outlineLvl w:val="1"/>
        <w:rPr>
          <w:bCs/>
          <w:iCs/>
          <w:color w:val="000000"/>
          <w:sz w:val="22"/>
          <w:szCs w:val="22"/>
        </w:rPr>
      </w:pPr>
      <w:r w:rsidRPr="00B7725E">
        <w:rPr>
          <w:bCs/>
          <w:iCs/>
          <w:color w:val="000000"/>
          <w:sz w:val="22"/>
          <w:szCs w:val="22"/>
        </w:rPr>
        <w:t>Rozliczenia między Zamawiającym a Wykonawcą prowadzone będą w złotych polskich z dokładnością do dwóch miejsc po przecinku.</w:t>
      </w:r>
    </w:p>
    <w:p w14:paraId="6CD97A08" w14:textId="77777777" w:rsidR="00BC6240" w:rsidRDefault="004D5E89">
      <w:pPr>
        <w:numPr>
          <w:ilvl w:val="1"/>
          <w:numId w:val="2"/>
        </w:numPr>
        <w:spacing w:before="120"/>
        <w:jc w:val="both"/>
        <w:outlineLvl w:val="1"/>
        <w:rPr>
          <w:bCs/>
          <w:iCs/>
          <w:color w:val="000000"/>
          <w:sz w:val="22"/>
          <w:szCs w:val="22"/>
        </w:rPr>
      </w:pPr>
      <w:r w:rsidRPr="00B7725E">
        <w:rPr>
          <w:bCs/>
          <w:iCs/>
          <w:color w:val="000000"/>
          <w:sz w:val="22"/>
          <w:szCs w:val="22"/>
        </w:rPr>
        <w:t>Wykonawca zobowiązany jest zastosować stawkę VAT zgodnie z obowiązującymi przepisami ustawy z 11 marca 2004 r. o  podatku od towarów</w:t>
      </w:r>
      <w:r>
        <w:rPr>
          <w:bCs/>
          <w:iCs/>
          <w:color w:val="000000"/>
          <w:sz w:val="22"/>
          <w:szCs w:val="22"/>
        </w:rPr>
        <w:t xml:space="preserve"> i usług.</w:t>
      </w:r>
    </w:p>
    <w:p w14:paraId="6E2B735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13F513A6" w14:textId="77777777" w:rsidR="00BC6240" w:rsidRDefault="004D5E89">
      <w:pPr>
        <w:numPr>
          <w:ilvl w:val="1"/>
          <w:numId w:val="2"/>
        </w:numPr>
        <w:spacing w:before="120"/>
        <w:jc w:val="both"/>
        <w:outlineLvl w:val="1"/>
        <w:rPr>
          <w:bCs/>
          <w:iCs/>
          <w:color w:val="000000"/>
          <w:sz w:val="22"/>
          <w:szCs w:val="22"/>
        </w:rPr>
      </w:pPr>
      <w:bookmarkStart w:id="61" w:name="_Hlk61113033"/>
      <w:r>
        <w:rPr>
          <w:bCs/>
          <w:iCs/>
          <w:color w:val="000000"/>
          <w:sz w:val="22"/>
          <w:szCs w:val="22"/>
        </w:rPr>
        <w:t>Wykonawca</w:t>
      </w:r>
      <w:bookmarkEnd w:id="61"/>
      <w:r>
        <w:rPr>
          <w:bCs/>
          <w:iCs/>
          <w:color w:val="000000"/>
          <w:sz w:val="22"/>
          <w:szCs w:val="22"/>
        </w:rPr>
        <w:t xml:space="preserve"> składając ofertę zobowiązany jest:</w:t>
      </w:r>
    </w:p>
    <w:p w14:paraId="3BFF7396" w14:textId="77777777" w:rsidR="00BC6240" w:rsidRDefault="004D5E89" w:rsidP="00F12E00">
      <w:pPr>
        <w:numPr>
          <w:ilvl w:val="0"/>
          <w:numId w:val="12"/>
        </w:numPr>
        <w:tabs>
          <w:tab w:val="left" w:pos="708"/>
        </w:tabs>
        <w:spacing w:before="120"/>
        <w:jc w:val="both"/>
        <w:outlineLvl w:val="1"/>
        <w:rPr>
          <w:bCs/>
          <w:iCs/>
          <w:color w:val="000000"/>
          <w:sz w:val="22"/>
          <w:szCs w:val="22"/>
        </w:rPr>
      </w:pPr>
      <w:r>
        <w:rPr>
          <w:bCs/>
          <w:iCs/>
          <w:color w:val="000000"/>
          <w:sz w:val="22"/>
          <w:szCs w:val="22"/>
        </w:rPr>
        <w:t>poinformować Zamawiającego, że wybór jego oferty będzie prowadził do powstania u Zamawiającego obowiązku podatkowego;</w:t>
      </w:r>
    </w:p>
    <w:p w14:paraId="520228BE" w14:textId="77777777" w:rsidR="00BC6240" w:rsidRDefault="004D5E89" w:rsidP="00F12E00">
      <w:pPr>
        <w:numPr>
          <w:ilvl w:val="0"/>
          <w:numId w:val="12"/>
        </w:numPr>
        <w:tabs>
          <w:tab w:val="left" w:pos="708"/>
        </w:tabs>
        <w:spacing w:before="120"/>
        <w:jc w:val="both"/>
        <w:outlineLvl w:val="1"/>
        <w:rPr>
          <w:bCs/>
          <w:iCs/>
          <w:color w:val="000000"/>
          <w:sz w:val="22"/>
          <w:szCs w:val="22"/>
        </w:rPr>
      </w:pPr>
      <w:r>
        <w:rPr>
          <w:bCs/>
          <w:iCs/>
          <w:color w:val="000000"/>
          <w:sz w:val="22"/>
          <w:szCs w:val="22"/>
        </w:rPr>
        <w:t>wskazać nazwę (rodzaj) towaru lub usługi, których dostawa lub świadczenie będą prowadziły do powstania obowiązku podatkowego;</w:t>
      </w:r>
    </w:p>
    <w:p w14:paraId="37E1E667" w14:textId="77777777" w:rsidR="00BC6240" w:rsidRDefault="004D5E89" w:rsidP="00F12E00">
      <w:pPr>
        <w:numPr>
          <w:ilvl w:val="0"/>
          <w:numId w:val="12"/>
        </w:numPr>
        <w:tabs>
          <w:tab w:val="left" w:pos="708"/>
        </w:tabs>
        <w:spacing w:before="120"/>
        <w:jc w:val="both"/>
        <w:outlineLvl w:val="1"/>
        <w:rPr>
          <w:bCs/>
          <w:iCs/>
          <w:color w:val="000000"/>
          <w:sz w:val="22"/>
          <w:szCs w:val="22"/>
        </w:rPr>
      </w:pPr>
      <w:r>
        <w:rPr>
          <w:bCs/>
          <w:iCs/>
          <w:color w:val="000000"/>
          <w:sz w:val="22"/>
          <w:szCs w:val="22"/>
        </w:rPr>
        <w:t>wskazać wartości towaru lub usługi objętego obowiązkiem podatkowym Zamawiającego, bez kwoty podatku;</w:t>
      </w:r>
    </w:p>
    <w:p w14:paraId="2C420E80" w14:textId="72991F7A" w:rsidR="00E434F8" w:rsidRPr="00A062D1" w:rsidRDefault="004D5E89" w:rsidP="00A062D1">
      <w:pPr>
        <w:numPr>
          <w:ilvl w:val="0"/>
          <w:numId w:val="12"/>
        </w:numPr>
        <w:tabs>
          <w:tab w:val="left" w:pos="708"/>
        </w:tabs>
        <w:spacing w:before="120"/>
        <w:jc w:val="both"/>
        <w:outlineLvl w:val="1"/>
        <w:rPr>
          <w:bCs/>
          <w:iCs/>
          <w:color w:val="000000"/>
          <w:sz w:val="22"/>
          <w:szCs w:val="22"/>
        </w:rPr>
      </w:pPr>
      <w:r>
        <w:rPr>
          <w:bCs/>
          <w:iCs/>
          <w:color w:val="000000"/>
          <w:sz w:val="22"/>
          <w:szCs w:val="22"/>
        </w:rPr>
        <w:t>wskazać stawkę podatku od towarów i usług, która zgodnie z wiedzą Wykonawcy, będzie miała zastosowanie.</w:t>
      </w:r>
    </w:p>
    <w:p w14:paraId="66FD408E" w14:textId="77777777" w:rsidR="00BC6240" w:rsidRDefault="004D5E89">
      <w:pPr>
        <w:numPr>
          <w:ilvl w:val="0"/>
          <w:numId w:val="2"/>
        </w:numPr>
        <w:spacing w:before="200" w:after="60"/>
        <w:ind w:left="431" w:hanging="431"/>
        <w:jc w:val="both"/>
        <w:outlineLvl w:val="0"/>
        <w:rPr>
          <w:b/>
          <w:bCs/>
          <w:caps/>
          <w:kern w:val="2"/>
          <w:sz w:val="22"/>
          <w:szCs w:val="22"/>
        </w:rPr>
      </w:pPr>
      <w:bookmarkStart w:id="62" w:name="_Toc258314255"/>
      <w:r>
        <w:rPr>
          <w:b/>
          <w:bCs/>
          <w:caps/>
          <w:kern w:val="2"/>
          <w:sz w:val="22"/>
          <w:szCs w:val="22"/>
        </w:rPr>
        <w:t>Opis kryteriów oceny ofert, wraz z podaniem wag tych kryteriów i sposobu oceny ofert</w:t>
      </w:r>
      <w:bookmarkEnd w:id="62"/>
    </w:p>
    <w:p w14:paraId="72F5330F" w14:textId="7B2850F7" w:rsidR="00AD6EC3" w:rsidRDefault="004D5E89" w:rsidP="00E434F8">
      <w:pPr>
        <w:numPr>
          <w:ilvl w:val="1"/>
          <w:numId w:val="2"/>
        </w:numPr>
        <w:spacing w:before="120" w:after="60"/>
        <w:jc w:val="both"/>
        <w:outlineLvl w:val="1"/>
        <w:rPr>
          <w:bCs/>
          <w:iCs/>
          <w:color w:val="000000"/>
          <w:sz w:val="22"/>
          <w:szCs w:val="22"/>
        </w:rPr>
      </w:pPr>
      <w:r>
        <w:rPr>
          <w:bCs/>
          <w:iCs/>
          <w:color w:val="000000"/>
          <w:sz w:val="22"/>
          <w:szCs w:val="22"/>
        </w:rPr>
        <w:t>Przy dokonywaniu wyboru najkorzystniejszej oferty Zamawiający stosować będzie niżej podane kryteria:</w:t>
      </w:r>
    </w:p>
    <w:tbl>
      <w:tblPr>
        <w:tblW w:w="8505" w:type="dxa"/>
        <w:tblInd w:w="817" w:type="dxa"/>
        <w:tblLayout w:type="fixed"/>
        <w:tblCellMar>
          <w:left w:w="10" w:type="dxa"/>
          <w:right w:w="10" w:type="dxa"/>
        </w:tblCellMar>
        <w:tblLook w:val="04A0" w:firstRow="1" w:lastRow="0" w:firstColumn="1" w:lastColumn="0" w:noHBand="0" w:noVBand="1"/>
      </w:tblPr>
      <w:tblGrid>
        <w:gridCol w:w="851"/>
        <w:gridCol w:w="6549"/>
        <w:gridCol w:w="1105"/>
      </w:tblGrid>
      <w:tr w:rsidR="00CE665F" w:rsidRPr="00CE665F" w14:paraId="6841E353" w14:textId="77777777" w:rsidTr="00E34051">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C4D9DBE" w14:textId="77777777" w:rsidR="00CE665F" w:rsidRPr="00CE665F" w:rsidRDefault="00CE665F" w:rsidP="00CE665F">
            <w:pPr>
              <w:suppressAutoHyphens/>
              <w:autoSpaceDN w:val="0"/>
              <w:jc w:val="center"/>
              <w:textAlignment w:val="baseline"/>
              <w:rPr>
                <w:b/>
                <w:sz w:val="22"/>
                <w:szCs w:val="22"/>
              </w:rPr>
            </w:pPr>
            <w:r w:rsidRPr="00CE665F">
              <w:rPr>
                <w:b/>
                <w:sz w:val="22"/>
                <w:szCs w:val="22"/>
              </w:rPr>
              <w:t>Nr</w:t>
            </w:r>
          </w:p>
        </w:tc>
        <w:tc>
          <w:tcPr>
            <w:tcW w:w="654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A9337B" w14:textId="77777777" w:rsidR="00CE665F" w:rsidRPr="00CE665F" w:rsidRDefault="00CE665F" w:rsidP="00CE665F">
            <w:pPr>
              <w:suppressAutoHyphens/>
              <w:autoSpaceDN w:val="0"/>
              <w:jc w:val="both"/>
              <w:textAlignment w:val="baseline"/>
              <w:rPr>
                <w:b/>
                <w:sz w:val="22"/>
                <w:szCs w:val="22"/>
              </w:rPr>
            </w:pPr>
            <w:r w:rsidRPr="00CE665F">
              <w:rPr>
                <w:b/>
                <w:sz w:val="22"/>
                <w:szCs w:val="22"/>
              </w:rPr>
              <w:t xml:space="preserve">Nazwa kryterium </w:t>
            </w:r>
          </w:p>
        </w:tc>
        <w:tc>
          <w:tcPr>
            <w:tcW w:w="110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28A4AA" w14:textId="77777777" w:rsidR="00CE665F" w:rsidRPr="00CE665F" w:rsidRDefault="00CE665F" w:rsidP="00CE665F">
            <w:pPr>
              <w:suppressAutoHyphens/>
              <w:autoSpaceDN w:val="0"/>
              <w:jc w:val="both"/>
              <w:textAlignment w:val="baseline"/>
              <w:rPr>
                <w:b/>
                <w:sz w:val="22"/>
                <w:szCs w:val="22"/>
              </w:rPr>
            </w:pPr>
            <w:r w:rsidRPr="00CE665F">
              <w:rPr>
                <w:b/>
                <w:sz w:val="22"/>
                <w:szCs w:val="22"/>
              </w:rPr>
              <w:t>Waga</w:t>
            </w:r>
          </w:p>
        </w:tc>
      </w:tr>
      <w:tr w:rsidR="00CE665F" w:rsidRPr="00CE665F" w14:paraId="6020FD93" w14:textId="77777777" w:rsidTr="00E3405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AD1A0" w14:textId="77777777" w:rsidR="00CE665F" w:rsidRPr="00CE665F" w:rsidRDefault="00CE665F" w:rsidP="00CE665F">
            <w:pPr>
              <w:suppressAutoHyphens/>
              <w:autoSpaceDN w:val="0"/>
              <w:jc w:val="center"/>
              <w:textAlignment w:val="baseline"/>
              <w:rPr>
                <w:sz w:val="22"/>
                <w:szCs w:val="22"/>
              </w:rPr>
            </w:pPr>
            <w:r w:rsidRPr="00CE665F">
              <w:rPr>
                <w:sz w:val="22"/>
                <w:szCs w:val="22"/>
              </w:rPr>
              <w:t>1</w:t>
            </w:r>
          </w:p>
        </w:tc>
        <w:tc>
          <w:tcPr>
            <w:tcW w:w="6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8C53D" w14:textId="77777777" w:rsidR="00CE665F" w:rsidRPr="00CE665F" w:rsidRDefault="00CE665F" w:rsidP="00CE665F">
            <w:pPr>
              <w:suppressAutoHyphens/>
              <w:autoSpaceDN w:val="0"/>
              <w:jc w:val="both"/>
              <w:textAlignment w:val="baseline"/>
              <w:rPr>
                <w:sz w:val="22"/>
                <w:szCs w:val="22"/>
              </w:rPr>
            </w:pPr>
            <w:r w:rsidRPr="00CE665F">
              <w:rPr>
                <w:sz w:val="22"/>
                <w:szCs w:val="22"/>
              </w:rPr>
              <w:t>Cena</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36E08" w14:textId="77777777" w:rsidR="00CE665F" w:rsidRPr="00CE665F" w:rsidRDefault="00CE665F" w:rsidP="00CE665F">
            <w:pPr>
              <w:suppressAutoHyphens/>
              <w:autoSpaceDN w:val="0"/>
              <w:jc w:val="both"/>
              <w:textAlignment w:val="baseline"/>
              <w:rPr>
                <w:sz w:val="22"/>
                <w:szCs w:val="22"/>
              </w:rPr>
            </w:pPr>
            <w:r w:rsidRPr="00CE665F">
              <w:rPr>
                <w:sz w:val="22"/>
                <w:szCs w:val="22"/>
              </w:rPr>
              <w:t>30 %</w:t>
            </w:r>
          </w:p>
        </w:tc>
      </w:tr>
      <w:tr w:rsidR="00CE665F" w:rsidRPr="00CE665F" w14:paraId="3968592C" w14:textId="77777777" w:rsidTr="00E3405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CD3FB" w14:textId="77777777" w:rsidR="00CE665F" w:rsidRPr="00CE665F" w:rsidRDefault="00CE665F" w:rsidP="00CE665F">
            <w:pPr>
              <w:suppressAutoHyphens/>
              <w:autoSpaceDN w:val="0"/>
              <w:jc w:val="center"/>
              <w:textAlignment w:val="baseline"/>
              <w:rPr>
                <w:sz w:val="22"/>
                <w:szCs w:val="22"/>
              </w:rPr>
            </w:pPr>
            <w:r w:rsidRPr="00CE665F">
              <w:rPr>
                <w:sz w:val="22"/>
                <w:szCs w:val="22"/>
              </w:rPr>
              <w:t>2</w:t>
            </w:r>
          </w:p>
        </w:tc>
        <w:tc>
          <w:tcPr>
            <w:tcW w:w="6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D2D62" w14:textId="77777777" w:rsidR="00CE665F" w:rsidRPr="00CE665F" w:rsidRDefault="00CE665F" w:rsidP="00CE665F">
            <w:pPr>
              <w:suppressAutoHyphens/>
              <w:autoSpaceDN w:val="0"/>
              <w:jc w:val="both"/>
              <w:textAlignment w:val="baseline"/>
              <w:rPr>
                <w:sz w:val="22"/>
                <w:szCs w:val="22"/>
              </w:rPr>
            </w:pPr>
            <w:r w:rsidRPr="00CE665F">
              <w:rPr>
                <w:sz w:val="22"/>
                <w:szCs w:val="22"/>
              </w:rPr>
              <w:t>Jakość próbek</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2E357" w14:textId="77777777" w:rsidR="00CE665F" w:rsidRPr="00CE665F" w:rsidRDefault="00CE665F" w:rsidP="00CE665F">
            <w:pPr>
              <w:suppressAutoHyphens/>
              <w:autoSpaceDN w:val="0"/>
              <w:jc w:val="both"/>
              <w:textAlignment w:val="baseline"/>
              <w:rPr>
                <w:sz w:val="22"/>
                <w:szCs w:val="22"/>
              </w:rPr>
            </w:pPr>
            <w:r w:rsidRPr="00CE665F">
              <w:rPr>
                <w:sz w:val="22"/>
                <w:szCs w:val="22"/>
              </w:rPr>
              <w:t>70 %</w:t>
            </w:r>
          </w:p>
        </w:tc>
      </w:tr>
    </w:tbl>
    <w:p w14:paraId="6EC34D6D" w14:textId="425E4B11" w:rsidR="00AB1C72" w:rsidRPr="00730FDD" w:rsidRDefault="004D5E89" w:rsidP="00730FDD">
      <w:pPr>
        <w:numPr>
          <w:ilvl w:val="1"/>
          <w:numId w:val="2"/>
        </w:numPr>
        <w:spacing w:before="120" w:after="60"/>
        <w:jc w:val="both"/>
        <w:outlineLvl w:val="1"/>
        <w:rPr>
          <w:bCs/>
          <w:iCs/>
          <w:color w:val="000000"/>
          <w:sz w:val="22"/>
          <w:szCs w:val="22"/>
        </w:rPr>
      </w:pPr>
      <w:r>
        <w:rPr>
          <w:bCs/>
          <w:iCs/>
          <w:color w:val="000000"/>
          <w:sz w:val="22"/>
          <w:szCs w:val="22"/>
        </w:rPr>
        <w:t>Punkty przyznawane za podane kryteria będą liczone według następujących wzorów:</w:t>
      </w:r>
    </w:p>
    <w:tbl>
      <w:tblPr>
        <w:tblW w:w="84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82"/>
        <w:gridCol w:w="7289"/>
      </w:tblGrid>
      <w:tr w:rsidR="00AD6EC3" w:rsidRPr="00AD6EC3" w14:paraId="0535A86D" w14:textId="77777777" w:rsidTr="00AD6EC3">
        <w:tc>
          <w:tcPr>
            <w:tcW w:w="1182" w:type="dxa"/>
            <w:tcBorders>
              <w:top w:val="single" w:sz="4" w:space="0" w:color="000000"/>
              <w:left w:val="single" w:sz="4" w:space="0" w:color="000000"/>
              <w:bottom w:val="single" w:sz="4" w:space="0" w:color="000000"/>
              <w:right w:val="single" w:sz="4" w:space="0" w:color="000000"/>
            </w:tcBorders>
            <w:shd w:val="clear" w:color="auto" w:fill="F2F2F2"/>
            <w:hideMark/>
          </w:tcPr>
          <w:p w14:paraId="164A5928" w14:textId="77777777" w:rsidR="00AD6EC3" w:rsidRPr="00AD6EC3" w:rsidRDefault="00AD6EC3">
            <w:pPr>
              <w:spacing w:before="60" w:after="120"/>
              <w:jc w:val="both"/>
              <w:rPr>
                <w:b/>
                <w:sz w:val="22"/>
                <w:szCs w:val="22"/>
              </w:rPr>
            </w:pPr>
            <w:r w:rsidRPr="00AD6EC3">
              <w:rPr>
                <w:b/>
                <w:sz w:val="22"/>
                <w:szCs w:val="22"/>
              </w:rPr>
              <w:t>Nr kryterium</w:t>
            </w:r>
          </w:p>
        </w:tc>
        <w:tc>
          <w:tcPr>
            <w:tcW w:w="7289" w:type="dxa"/>
            <w:tcBorders>
              <w:top w:val="single" w:sz="4" w:space="0" w:color="000000"/>
              <w:left w:val="single" w:sz="4" w:space="0" w:color="000000"/>
              <w:bottom w:val="single" w:sz="4" w:space="0" w:color="000000"/>
              <w:right w:val="single" w:sz="4" w:space="0" w:color="000000"/>
            </w:tcBorders>
            <w:shd w:val="clear" w:color="auto" w:fill="F2F2F2"/>
            <w:hideMark/>
          </w:tcPr>
          <w:p w14:paraId="3D4B1A1D" w14:textId="77777777" w:rsidR="00AD6EC3" w:rsidRPr="00AD6EC3" w:rsidRDefault="00AD6EC3">
            <w:pPr>
              <w:spacing w:before="60" w:after="120"/>
              <w:jc w:val="both"/>
              <w:rPr>
                <w:b/>
                <w:sz w:val="22"/>
                <w:szCs w:val="22"/>
              </w:rPr>
            </w:pPr>
            <w:r w:rsidRPr="00AD6EC3">
              <w:rPr>
                <w:b/>
                <w:sz w:val="22"/>
                <w:szCs w:val="22"/>
              </w:rPr>
              <w:t>Wzór</w:t>
            </w:r>
          </w:p>
        </w:tc>
      </w:tr>
      <w:tr w:rsidR="00AD6EC3" w:rsidRPr="00AD6EC3" w14:paraId="40FF9A7F" w14:textId="77777777" w:rsidTr="00AD6EC3">
        <w:tc>
          <w:tcPr>
            <w:tcW w:w="1182" w:type="dxa"/>
            <w:tcBorders>
              <w:top w:val="single" w:sz="4" w:space="0" w:color="000000"/>
              <w:left w:val="single" w:sz="4" w:space="0" w:color="000000"/>
              <w:bottom w:val="single" w:sz="4" w:space="0" w:color="000000"/>
              <w:right w:val="single" w:sz="4" w:space="0" w:color="000000"/>
            </w:tcBorders>
            <w:hideMark/>
          </w:tcPr>
          <w:p w14:paraId="768B018F" w14:textId="77777777" w:rsidR="00AD6EC3" w:rsidRPr="00AD6EC3" w:rsidRDefault="00AD6EC3">
            <w:pPr>
              <w:spacing w:before="60" w:after="120"/>
              <w:jc w:val="both"/>
              <w:rPr>
                <w:b/>
                <w:sz w:val="22"/>
                <w:szCs w:val="22"/>
              </w:rPr>
            </w:pPr>
            <w:r w:rsidRPr="00AD6EC3">
              <w:rPr>
                <w:sz w:val="22"/>
                <w:szCs w:val="22"/>
              </w:rPr>
              <w:t>1</w:t>
            </w:r>
          </w:p>
        </w:tc>
        <w:tc>
          <w:tcPr>
            <w:tcW w:w="7289" w:type="dxa"/>
            <w:tcBorders>
              <w:top w:val="single" w:sz="4" w:space="0" w:color="000000"/>
              <w:left w:val="single" w:sz="4" w:space="0" w:color="000000"/>
              <w:bottom w:val="single" w:sz="4" w:space="0" w:color="000000"/>
              <w:right w:val="single" w:sz="4" w:space="0" w:color="000000"/>
            </w:tcBorders>
            <w:hideMark/>
          </w:tcPr>
          <w:p w14:paraId="4DC7D258" w14:textId="77777777" w:rsidR="00AD6EC3" w:rsidRPr="00AD6EC3" w:rsidRDefault="00AD6EC3">
            <w:pPr>
              <w:spacing w:before="60" w:after="120"/>
              <w:rPr>
                <w:b/>
                <w:bCs/>
                <w:sz w:val="22"/>
                <w:szCs w:val="22"/>
              </w:rPr>
            </w:pPr>
            <w:r w:rsidRPr="00AD6EC3">
              <w:rPr>
                <w:b/>
                <w:bCs/>
                <w:sz w:val="22"/>
                <w:szCs w:val="22"/>
              </w:rPr>
              <w:t>Cena</w:t>
            </w:r>
          </w:p>
          <w:p w14:paraId="05DD5C81" w14:textId="77777777" w:rsidR="00AD6EC3" w:rsidRPr="00AD6EC3" w:rsidRDefault="00AD6EC3">
            <w:pPr>
              <w:spacing w:before="60" w:after="120"/>
              <w:jc w:val="both"/>
              <w:rPr>
                <w:sz w:val="22"/>
                <w:szCs w:val="22"/>
              </w:rPr>
            </w:pPr>
            <w:r w:rsidRPr="006D382A">
              <w:rPr>
                <w:b/>
                <w:sz w:val="22"/>
                <w:szCs w:val="22"/>
              </w:rPr>
              <w:t>Licz</w:t>
            </w:r>
            <w:r w:rsidRPr="00AD6EC3">
              <w:rPr>
                <w:b/>
                <w:sz w:val="22"/>
                <w:szCs w:val="22"/>
              </w:rPr>
              <w:t xml:space="preserve">ba punktów = ( </w:t>
            </w:r>
            <w:proofErr w:type="spellStart"/>
            <w:r w:rsidRPr="00AD6EC3">
              <w:rPr>
                <w:b/>
                <w:sz w:val="22"/>
                <w:szCs w:val="22"/>
              </w:rPr>
              <w:t>Cmin</w:t>
            </w:r>
            <w:proofErr w:type="spellEnd"/>
            <w:r w:rsidRPr="00AD6EC3">
              <w:rPr>
                <w:b/>
                <w:sz w:val="22"/>
                <w:szCs w:val="22"/>
              </w:rPr>
              <w:t>/</w:t>
            </w:r>
            <w:proofErr w:type="spellStart"/>
            <w:r w:rsidRPr="00AD6EC3">
              <w:rPr>
                <w:b/>
                <w:sz w:val="22"/>
                <w:szCs w:val="22"/>
              </w:rPr>
              <w:t>Cof</w:t>
            </w:r>
            <w:proofErr w:type="spellEnd"/>
            <w:r w:rsidRPr="00AD6EC3">
              <w:rPr>
                <w:b/>
                <w:sz w:val="22"/>
                <w:szCs w:val="22"/>
              </w:rPr>
              <w:t xml:space="preserve"> ) * 100 * waga</w:t>
            </w:r>
          </w:p>
          <w:p w14:paraId="18326EDF" w14:textId="77777777" w:rsidR="00AD6EC3" w:rsidRPr="00AD6EC3" w:rsidRDefault="00AD6EC3">
            <w:pPr>
              <w:spacing w:before="60" w:after="120"/>
              <w:jc w:val="both"/>
              <w:rPr>
                <w:sz w:val="22"/>
                <w:szCs w:val="22"/>
              </w:rPr>
            </w:pPr>
            <w:r w:rsidRPr="00AD6EC3">
              <w:rPr>
                <w:sz w:val="22"/>
                <w:szCs w:val="22"/>
              </w:rPr>
              <w:t>gdzie:</w:t>
            </w:r>
          </w:p>
          <w:p w14:paraId="61D428B7" w14:textId="77777777" w:rsidR="00AD6EC3" w:rsidRPr="00AD6EC3" w:rsidRDefault="00AD6EC3">
            <w:pPr>
              <w:spacing w:before="60" w:after="120"/>
              <w:jc w:val="both"/>
              <w:rPr>
                <w:sz w:val="22"/>
                <w:szCs w:val="22"/>
              </w:rPr>
            </w:pPr>
            <w:r w:rsidRPr="00AD6EC3">
              <w:rPr>
                <w:sz w:val="22"/>
                <w:szCs w:val="22"/>
              </w:rPr>
              <w:t xml:space="preserve">- </w:t>
            </w:r>
            <w:proofErr w:type="spellStart"/>
            <w:r w:rsidRPr="00AD6EC3">
              <w:rPr>
                <w:sz w:val="22"/>
                <w:szCs w:val="22"/>
              </w:rPr>
              <w:t>Cmin</w:t>
            </w:r>
            <w:proofErr w:type="spellEnd"/>
            <w:r w:rsidRPr="00AD6EC3">
              <w:rPr>
                <w:sz w:val="22"/>
                <w:szCs w:val="22"/>
              </w:rPr>
              <w:t xml:space="preserve"> - najniższa cena spośród wszystkich ofert</w:t>
            </w:r>
          </w:p>
          <w:p w14:paraId="232AEE2B" w14:textId="77777777" w:rsidR="00AD6EC3" w:rsidRPr="00AD6EC3" w:rsidRDefault="00AD6EC3">
            <w:pPr>
              <w:spacing w:before="60" w:after="120"/>
              <w:jc w:val="both"/>
              <w:rPr>
                <w:b/>
                <w:sz w:val="22"/>
                <w:szCs w:val="22"/>
              </w:rPr>
            </w:pPr>
            <w:r w:rsidRPr="00AD6EC3">
              <w:rPr>
                <w:sz w:val="22"/>
                <w:szCs w:val="22"/>
              </w:rPr>
              <w:t xml:space="preserve">- </w:t>
            </w:r>
            <w:proofErr w:type="spellStart"/>
            <w:r w:rsidRPr="00AD6EC3">
              <w:rPr>
                <w:sz w:val="22"/>
                <w:szCs w:val="22"/>
              </w:rPr>
              <w:t>Cof</w:t>
            </w:r>
            <w:proofErr w:type="spellEnd"/>
            <w:r w:rsidRPr="00AD6EC3">
              <w:rPr>
                <w:sz w:val="22"/>
                <w:szCs w:val="22"/>
              </w:rPr>
              <w:t xml:space="preserve"> -  cena podana w ofercie</w:t>
            </w:r>
          </w:p>
        </w:tc>
      </w:tr>
      <w:tr w:rsidR="00AD6EC3" w:rsidRPr="00AD6EC3" w14:paraId="30EDBCDC" w14:textId="77777777" w:rsidTr="00AD6EC3">
        <w:tc>
          <w:tcPr>
            <w:tcW w:w="1182" w:type="dxa"/>
            <w:tcBorders>
              <w:top w:val="single" w:sz="4" w:space="0" w:color="000000"/>
              <w:left w:val="single" w:sz="4" w:space="0" w:color="000000"/>
              <w:bottom w:val="single" w:sz="4" w:space="0" w:color="000000"/>
              <w:right w:val="single" w:sz="4" w:space="0" w:color="000000"/>
            </w:tcBorders>
            <w:hideMark/>
          </w:tcPr>
          <w:p w14:paraId="28D6E0CA" w14:textId="77777777" w:rsidR="00AD6EC3" w:rsidRPr="00AD6EC3" w:rsidRDefault="00AD6EC3">
            <w:pPr>
              <w:spacing w:before="60" w:after="120"/>
              <w:jc w:val="both"/>
              <w:rPr>
                <w:sz w:val="22"/>
                <w:szCs w:val="22"/>
              </w:rPr>
            </w:pPr>
            <w:r w:rsidRPr="00AD6EC3">
              <w:rPr>
                <w:sz w:val="22"/>
                <w:szCs w:val="22"/>
              </w:rPr>
              <w:t>2</w:t>
            </w:r>
          </w:p>
        </w:tc>
        <w:tc>
          <w:tcPr>
            <w:tcW w:w="7289" w:type="dxa"/>
            <w:tcBorders>
              <w:top w:val="single" w:sz="4" w:space="0" w:color="000000"/>
              <w:left w:val="single" w:sz="4" w:space="0" w:color="000000"/>
              <w:bottom w:val="single" w:sz="4" w:space="0" w:color="000000"/>
              <w:right w:val="single" w:sz="4" w:space="0" w:color="000000"/>
            </w:tcBorders>
          </w:tcPr>
          <w:p w14:paraId="73B4CB69" w14:textId="77777777" w:rsidR="00CE665F" w:rsidRPr="00CE665F" w:rsidRDefault="00CE665F" w:rsidP="00CE665F">
            <w:pPr>
              <w:suppressAutoHyphens/>
              <w:autoSpaceDN w:val="0"/>
              <w:spacing w:before="60" w:after="120"/>
              <w:jc w:val="both"/>
              <w:textAlignment w:val="baseline"/>
              <w:rPr>
                <w:b/>
                <w:sz w:val="22"/>
                <w:szCs w:val="22"/>
              </w:rPr>
            </w:pPr>
            <w:r w:rsidRPr="00CE665F">
              <w:rPr>
                <w:b/>
                <w:sz w:val="22"/>
                <w:szCs w:val="22"/>
              </w:rPr>
              <w:t xml:space="preserve">Jakość próbek </w:t>
            </w:r>
          </w:p>
          <w:p w14:paraId="79EC7221" w14:textId="77777777" w:rsidR="00CE665F" w:rsidRPr="00CE665F" w:rsidRDefault="00CE665F" w:rsidP="00CE665F">
            <w:pPr>
              <w:suppressAutoHyphens/>
              <w:autoSpaceDN w:val="0"/>
              <w:textAlignment w:val="baseline"/>
              <w:rPr>
                <w:sz w:val="22"/>
                <w:szCs w:val="22"/>
              </w:rPr>
            </w:pPr>
            <w:r w:rsidRPr="00CE665F">
              <w:rPr>
                <w:b/>
                <w:sz w:val="22"/>
                <w:szCs w:val="22"/>
              </w:rPr>
              <w:t>Liczba punktów =  J = [(J</w:t>
            </w:r>
            <w:r w:rsidRPr="00CE665F">
              <w:rPr>
                <w:b/>
                <w:sz w:val="22"/>
                <w:szCs w:val="22"/>
                <w:vertAlign w:val="subscript"/>
              </w:rPr>
              <w:t>1</w:t>
            </w:r>
            <w:r w:rsidRPr="00CE665F">
              <w:rPr>
                <w:b/>
                <w:sz w:val="22"/>
                <w:szCs w:val="22"/>
              </w:rPr>
              <w:t>+J</w:t>
            </w:r>
            <w:r w:rsidRPr="00CE665F">
              <w:rPr>
                <w:b/>
                <w:sz w:val="22"/>
                <w:szCs w:val="22"/>
                <w:vertAlign w:val="subscript"/>
              </w:rPr>
              <w:t>2)</w:t>
            </w:r>
            <w:r w:rsidRPr="00CE665F">
              <w:rPr>
                <w:b/>
                <w:sz w:val="22"/>
                <w:szCs w:val="22"/>
              </w:rPr>
              <w:t>/2] x 10 x waga</w:t>
            </w:r>
          </w:p>
          <w:p w14:paraId="7EE346E8" w14:textId="77777777" w:rsidR="00CE665F" w:rsidRPr="00CE665F" w:rsidRDefault="00CE665F" w:rsidP="00CE665F">
            <w:pPr>
              <w:suppressAutoHyphens/>
              <w:autoSpaceDN w:val="0"/>
              <w:textAlignment w:val="baseline"/>
              <w:rPr>
                <w:b/>
                <w:sz w:val="22"/>
                <w:szCs w:val="22"/>
              </w:rPr>
            </w:pPr>
          </w:p>
          <w:p w14:paraId="70243A46" w14:textId="77777777" w:rsidR="00CE665F" w:rsidRPr="00CE665F" w:rsidRDefault="00CE665F" w:rsidP="00CE665F">
            <w:pPr>
              <w:suppressAutoHyphens/>
              <w:autoSpaceDN w:val="0"/>
              <w:textAlignment w:val="baseline"/>
              <w:rPr>
                <w:sz w:val="22"/>
                <w:szCs w:val="22"/>
              </w:rPr>
            </w:pPr>
            <w:r w:rsidRPr="00CE665F">
              <w:rPr>
                <w:sz w:val="22"/>
                <w:szCs w:val="22"/>
              </w:rPr>
              <w:lastRenderedPageBreak/>
              <w:t>gdzie:</w:t>
            </w:r>
          </w:p>
          <w:p w14:paraId="38DC8358" w14:textId="77777777" w:rsidR="00CE665F" w:rsidRPr="00CE665F" w:rsidRDefault="00CE665F" w:rsidP="00CE665F">
            <w:pPr>
              <w:suppressAutoHyphens/>
              <w:autoSpaceDN w:val="0"/>
              <w:jc w:val="both"/>
              <w:textAlignment w:val="baseline"/>
              <w:rPr>
                <w:sz w:val="22"/>
                <w:szCs w:val="22"/>
              </w:rPr>
            </w:pPr>
            <w:r w:rsidRPr="00CE665F">
              <w:rPr>
                <w:sz w:val="22"/>
                <w:szCs w:val="22"/>
              </w:rPr>
              <w:t>- J – jakość dostarczonych próbek</w:t>
            </w:r>
          </w:p>
          <w:p w14:paraId="7EA7A0CE" w14:textId="77777777" w:rsidR="00CE665F" w:rsidRPr="00CE665F" w:rsidRDefault="00CE665F" w:rsidP="00CE665F">
            <w:pPr>
              <w:suppressAutoHyphens/>
              <w:autoSpaceDN w:val="0"/>
              <w:jc w:val="both"/>
              <w:textAlignment w:val="baseline"/>
              <w:rPr>
                <w:sz w:val="22"/>
                <w:szCs w:val="22"/>
              </w:rPr>
            </w:pPr>
            <w:r w:rsidRPr="00CE665F">
              <w:rPr>
                <w:sz w:val="22"/>
                <w:szCs w:val="22"/>
              </w:rPr>
              <w:t>J</w:t>
            </w:r>
            <w:r w:rsidRPr="00CE665F">
              <w:rPr>
                <w:sz w:val="22"/>
                <w:szCs w:val="22"/>
                <w:vertAlign w:val="subscript"/>
              </w:rPr>
              <w:t>1</w:t>
            </w:r>
            <w:r w:rsidRPr="00CE665F">
              <w:rPr>
                <w:sz w:val="22"/>
                <w:szCs w:val="22"/>
              </w:rPr>
              <w:t xml:space="preserve"> – jakość książki – egzemplarz nr 1</w:t>
            </w:r>
          </w:p>
          <w:p w14:paraId="7FD0F6DE" w14:textId="77777777" w:rsidR="00CE665F" w:rsidRPr="00CE665F" w:rsidRDefault="00CE665F" w:rsidP="00CE665F">
            <w:pPr>
              <w:suppressAutoHyphens/>
              <w:autoSpaceDN w:val="0"/>
              <w:jc w:val="both"/>
              <w:textAlignment w:val="baseline"/>
              <w:rPr>
                <w:sz w:val="22"/>
                <w:szCs w:val="22"/>
              </w:rPr>
            </w:pPr>
            <w:r w:rsidRPr="00CE665F">
              <w:rPr>
                <w:sz w:val="22"/>
                <w:szCs w:val="22"/>
              </w:rPr>
              <w:t>J</w:t>
            </w:r>
            <w:r w:rsidRPr="00CE665F">
              <w:rPr>
                <w:sz w:val="22"/>
                <w:szCs w:val="22"/>
                <w:vertAlign w:val="subscript"/>
              </w:rPr>
              <w:t>2</w:t>
            </w:r>
            <w:r w:rsidRPr="00CE665F">
              <w:rPr>
                <w:sz w:val="22"/>
                <w:szCs w:val="22"/>
              </w:rPr>
              <w:t xml:space="preserve"> – jakość książki – egzemplarz nr 2</w:t>
            </w:r>
          </w:p>
          <w:p w14:paraId="0E9BA28E" w14:textId="77777777" w:rsidR="00CE665F" w:rsidRPr="00CE665F" w:rsidRDefault="00CE665F" w:rsidP="00CE665F">
            <w:pPr>
              <w:suppressAutoHyphens/>
              <w:autoSpaceDN w:val="0"/>
              <w:jc w:val="both"/>
              <w:textAlignment w:val="baseline"/>
              <w:rPr>
                <w:sz w:val="22"/>
                <w:szCs w:val="22"/>
              </w:rPr>
            </w:pPr>
          </w:p>
          <w:p w14:paraId="67D8DC9D" w14:textId="77777777" w:rsidR="00AD6EC3" w:rsidRDefault="00CE665F" w:rsidP="00CE665F">
            <w:pPr>
              <w:jc w:val="both"/>
              <w:rPr>
                <w:sz w:val="22"/>
                <w:szCs w:val="22"/>
              </w:rPr>
            </w:pPr>
            <w:r w:rsidRPr="00CE665F">
              <w:rPr>
                <w:sz w:val="22"/>
                <w:szCs w:val="22"/>
              </w:rPr>
              <w:t>Punkty w kryterium „jakość próbek” zostaną przyznane przez każdego z członków Komisji Przetargowej (z wyjątkiem sekretarza komisji).</w:t>
            </w:r>
          </w:p>
          <w:p w14:paraId="717858A6" w14:textId="35891AE0" w:rsidR="00691083" w:rsidRPr="00AD6EC3" w:rsidRDefault="00691083" w:rsidP="00CE665F">
            <w:pPr>
              <w:jc w:val="both"/>
              <w:rPr>
                <w:rFonts w:eastAsia="Andale Sans UI"/>
                <w:kern w:val="2"/>
                <w:sz w:val="22"/>
                <w:szCs w:val="22"/>
                <w:lang w:eastAsia="zh-CN" w:bidi="en-US"/>
              </w:rPr>
            </w:pPr>
          </w:p>
        </w:tc>
      </w:tr>
    </w:tbl>
    <w:p w14:paraId="25DB61EA" w14:textId="77777777" w:rsidR="00CE665F" w:rsidRDefault="00CE665F" w:rsidP="00CE665F">
      <w:pPr>
        <w:tabs>
          <w:tab w:val="num" w:pos="1353"/>
        </w:tabs>
        <w:overflowPunct w:val="0"/>
        <w:autoSpaceDE w:val="0"/>
        <w:spacing w:after="200" w:line="276" w:lineRule="auto"/>
        <w:contextualSpacing/>
        <w:jc w:val="center"/>
        <w:rPr>
          <w:b/>
          <w:sz w:val="22"/>
          <w:szCs w:val="22"/>
          <w:lang w:eastAsia="zh-CN"/>
        </w:rPr>
      </w:pPr>
    </w:p>
    <w:p w14:paraId="782A630B" w14:textId="2FC4A42F" w:rsidR="00CE665F" w:rsidRPr="00CE665F" w:rsidRDefault="00CE665F" w:rsidP="00CE665F">
      <w:pPr>
        <w:tabs>
          <w:tab w:val="num" w:pos="1353"/>
        </w:tabs>
        <w:overflowPunct w:val="0"/>
        <w:autoSpaceDE w:val="0"/>
        <w:spacing w:after="200" w:line="276" w:lineRule="auto"/>
        <w:contextualSpacing/>
        <w:jc w:val="center"/>
        <w:rPr>
          <w:sz w:val="22"/>
          <w:szCs w:val="22"/>
          <w:lang w:eastAsia="zh-CN"/>
        </w:rPr>
      </w:pPr>
      <w:r w:rsidRPr="00CE665F">
        <w:rPr>
          <w:b/>
          <w:sz w:val="22"/>
          <w:szCs w:val="22"/>
          <w:lang w:eastAsia="zh-CN"/>
        </w:rPr>
        <w:t>Złożone książki podlegać będą ocenie jakościowej wg określonych kryteriów.</w:t>
      </w:r>
    </w:p>
    <w:tbl>
      <w:tblPr>
        <w:tblW w:w="9214" w:type="dxa"/>
        <w:tblInd w:w="284" w:type="dxa"/>
        <w:tblLayout w:type="fixed"/>
        <w:tblCellMar>
          <w:left w:w="70" w:type="dxa"/>
          <w:right w:w="70" w:type="dxa"/>
        </w:tblCellMar>
        <w:tblLook w:val="04A0" w:firstRow="1" w:lastRow="0" w:firstColumn="1" w:lastColumn="0" w:noHBand="0" w:noVBand="1"/>
      </w:tblPr>
      <w:tblGrid>
        <w:gridCol w:w="1418"/>
        <w:gridCol w:w="1275"/>
        <w:gridCol w:w="1274"/>
        <w:gridCol w:w="1346"/>
        <w:gridCol w:w="3901"/>
      </w:tblGrid>
      <w:tr w:rsidR="00CE665F" w:rsidRPr="00CE665F" w14:paraId="1C69AADD" w14:textId="77777777" w:rsidTr="00691083">
        <w:trPr>
          <w:trHeight w:val="270"/>
        </w:trPr>
        <w:tc>
          <w:tcPr>
            <w:tcW w:w="9214" w:type="dxa"/>
            <w:gridSpan w:val="5"/>
            <w:noWrap/>
            <w:vAlign w:val="bottom"/>
            <w:hideMark/>
          </w:tcPr>
          <w:p w14:paraId="2190422B" w14:textId="77777777" w:rsidR="00CE665F" w:rsidRDefault="00CE665F" w:rsidP="00CE665F">
            <w:pPr>
              <w:suppressAutoHyphens/>
              <w:overflowPunct w:val="0"/>
              <w:autoSpaceDE w:val="0"/>
              <w:spacing w:line="276" w:lineRule="auto"/>
              <w:jc w:val="center"/>
              <w:textAlignment w:val="baseline"/>
              <w:rPr>
                <w:b/>
                <w:sz w:val="22"/>
                <w:szCs w:val="22"/>
                <w:lang w:eastAsia="zh-CN"/>
              </w:rPr>
            </w:pPr>
            <w:r w:rsidRPr="00CE665F">
              <w:rPr>
                <w:b/>
                <w:sz w:val="22"/>
                <w:szCs w:val="22"/>
                <w:lang w:eastAsia="zh-CN"/>
              </w:rPr>
              <w:t xml:space="preserve">TABELA DO OCENY KSIĄŻKI </w:t>
            </w:r>
          </w:p>
          <w:p w14:paraId="0D269689" w14:textId="6C480261" w:rsidR="00CE665F" w:rsidRPr="00CE665F" w:rsidRDefault="00CE665F" w:rsidP="00CE665F">
            <w:pPr>
              <w:suppressAutoHyphens/>
              <w:overflowPunct w:val="0"/>
              <w:autoSpaceDE w:val="0"/>
              <w:spacing w:line="276" w:lineRule="auto"/>
              <w:jc w:val="center"/>
              <w:textAlignment w:val="baseline"/>
              <w:rPr>
                <w:b/>
                <w:sz w:val="22"/>
                <w:szCs w:val="22"/>
                <w:lang w:eastAsia="zh-CN"/>
              </w:rPr>
            </w:pPr>
          </w:p>
        </w:tc>
      </w:tr>
      <w:tr w:rsidR="00CE665F" w:rsidRPr="00CE665F" w14:paraId="7AD431BD" w14:textId="77777777" w:rsidTr="00691083">
        <w:trPr>
          <w:trHeight w:val="720"/>
        </w:trPr>
        <w:tc>
          <w:tcPr>
            <w:tcW w:w="1418" w:type="dxa"/>
            <w:tcBorders>
              <w:top w:val="single" w:sz="8" w:space="0" w:color="auto"/>
              <w:left w:val="single" w:sz="8" w:space="0" w:color="auto"/>
              <w:bottom w:val="single" w:sz="8" w:space="0" w:color="auto"/>
              <w:right w:val="nil"/>
            </w:tcBorders>
            <w:noWrap/>
            <w:vAlign w:val="center"/>
            <w:hideMark/>
          </w:tcPr>
          <w:p w14:paraId="1CCC9064"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Kryterium</w:t>
            </w:r>
          </w:p>
        </w:tc>
        <w:tc>
          <w:tcPr>
            <w:tcW w:w="1275" w:type="dxa"/>
            <w:tcBorders>
              <w:top w:val="single" w:sz="8" w:space="0" w:color="auto"/>
              <w:left w:val="single" w:sz="8" w:space="0" w:color="auto"/>
              <w:bottom w:val="single" w:sz="8" w:space="0" w:color="auto"/>
              <w:right w:val="single" w:sz="8" w:space="0" w:color="auto"/>
            </w:tcBorders>
            <w:vAlign w:val="center"/>
            <w:hideMark/>
          </w:tcPr>
          <w:p w14:paraId="6ECC1754"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Spełnia     bez zastrzeżeń</w:t>
            </w:r>
          </w:p>
        </w:tc>
        <w:tc>
          <w:tcPr>
            <w:tcW w:w="1274" w:type="dxa"/>
            <w:tcBorders>
              <w:top w:val="single" w:sz="8" w:space="0" w:color="auto"/>
              <w:left w:val="nil"/>
              <w:bottom w:val="single" w:sz="8" w:space="0" w:color="auto"/>
              <w:right w:val="single" w:sz="8" w:space="0" w:color="auto"/>
            </w:tcBorders>
            <w:vAlign w:val="center"/>
            <w:hideMark/>
          </w:tcPr>
          <w:p w14:paraId="26A7EAE7"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Niewielkie uchybienia</w:t>
            </w:r>
          </w:p>
        </w:tc>
        <w:tc>
          <w:tcPr>
            <w:tcW w:w="1346" w:type="dxa"/>
            <w:tcBorders>
              <w:top w:val="single" w:sz="8" w:space="0" w:color="auto"/>
              <w:left w:val="nil"/>
              <w:bottom w:val="single" w:sz="8" w:space="0" w:color="auto"/>
              <w:right w:val="single" w:sz="8" w:space="0" w:color="auto"/>
            </w:tcBorders>
            <w:vAlign w:val="center"/>
            <w:hideMark/>
          </w:tcPr>
          <w:p w14:paraId="12EB5D4A"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Uchybienia</w:t>
            </w:r>
          </w:p>
        </w:tc>
        <w:tc>
          <w:tcPr>
            <w:tcW w:w="3901" w:type="dxa"/>
            <w:tcBorders>
              <w:top w:val="single" w:sz="8" w:space="0" w:color="auto"/>
              <w:left w:val="nil"/>
              <w:bottom w:val="single" w:sz="8" w:space="0" w:color="auto"/>
              <w:right w:val="single" w:sz="8" w:space="0" w:color="auto"/>
            </w:tcBorders>
            <w:noWrap/>
            <w:vAlign w:val="center"/>
            <w:hideMark/>
          </w:tcPr>
          <w:p w14:paraId="6A668A4A"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Uwagi</w:t>
            </w:r>
          </w:p>
        </w:tc>
      </w:tr>
      <w:tr w:rsidR="00CE665F" w:rsidRPr="00CE665F" w14:paraId="2B6AEC42" w14:textId="77777777" w:rsidTr="00691083">
        <w:trPr>
          <w:trHeight w:val="1290"/>
        </w:trPr>
        <w:tc>
          <w:tcPr>
            <w:tcW w:w="1418" w:type="dxa"/>
            <w:tcBorders>
              <w:top w:val="nil"/>
              <w:left w:val="single" w:sz="4" w:space="0" w:color="auto"/>
              <w:bottom w:val="single" w:sz="4" w:space="0" w:color="auto"/>
              <w:right w:val="single" w:sz="4" w:space="0" w:color="auto"/>
            </w:tcBorders>
            <w:vAlign w:val="center"/>
            <w:hideMark/>
          </w:tcPr>
          <w:p w14:paraId="39851F57"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1. kolejność stron</w:t>
            </w:r>
          </w:p>
        </w:tc>
        <w:tc>
          <w:tcPr>
            <w:tcW w:w="1275" w:type="dxa"/>
            <w:tcBorders>
              <w:top w:val="nil"/>
              <w:left w:val="nil"/>
              <w:bottom w:val="single" w:sz="4" w:space="0" w:color="auto"/>
              <w:right w:val="single" w:sz="4" w:space="0" w:color="auto"/>
            </w:tcBorders>
            <w:noWrap/>
            <w:vAlign w:val="center"/>
            <w:hideMark/>
          </w:tcPr>
          <w:p w14:paraId="431013DD"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nil"/>
              <w:left w:val="nil"/>
              <w:bottom w:val="single" w:sz="4" w:space="0" w:color="auto"/>
              <w:right w:val="single" w:sz="4" w:space="0" w:color="auto"/>
            </w:tcBorders>
            <w:noWrap/>
            <w:vAlign w:val="center"/>
            <w:hideMark/>
          </w:tcPr>
          <w:p w14:paraId="5AD6D528"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w:t>
            </w:r>
          </w:p>
        </w:tc>
        <w:tc>
          <w:tcPr>
            <w:tcW w:w="1346" w:type="dxa"/>
            <w:tcBorders>
              <w:top w:val="nil"/>
              <w:left w:val="nil"/>
              <w:bottom w:val="single" w:sz="4" w:space="0" w:color="auto"/>
              <w:right w:val="single" w:sz="4" w:space="0" w:color="auto"/>
            </w:tcBorders>
            <w:noWrap/>
            <w:vAlign w:val="center"/>
            <w:hideMark/>
          </w:tcPr>
          <w:p w14:paraId="7EBC517E"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single" w:sz="4" w:space="0" w:color="auto"/>
              <w:left w:val="nil"/>
              <w:bottom w:val="single" w:sz="4" w:space="0" w:color="auto"/>
              <w:right w:val="single" w:sz="4" w:space="0" w:color="auto"/>
            </w:tcBorders>
            <w:vAlign w:val="center"/>
            <w:hideMark/>
          </w:tcPr>
          <w:p w14:paraId="198F598B" w14:textId="26A1C173"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właściwa kolejność zmontowanych stron</w:t>
            </w:r>
            <w:r w:rsidR="00691083">
              <w:rPr>
                <w:sz w:val="22"/>
                <w:szCs w:val="22"/>
                <w:lang w:eastAsia="zh-CN"/>
              </w:rPr>
              <w:t>.</w:t>
            </w:r>
            <w:r w:rsidRPr="00CE665F">
              <w:rPr>
                <w:sz w:val="22"/>
                <w:szCs w:val="22"/>
                <w:lang w:eastAsia="zh-CN"/>
              </w:rPr>
              <w:br/>
              <w:t>0 - wykonanie niepoprawne: niewłaściwa kolejność zmontowanych stron</w:t>
            </w:r>
            <w:r w:rsidR="00691083">
              <w:rPr>
                <w:sz w:val="22"/>
                <w:szCs w:val="22"/>
                <w:lang w:eastAsia="zh-CN"/>
              </w:rPr>
              <w:t>.</w:t>
            </w:r>
          </w:p>
        </w:tc>
      </w:tr>
      <w:tr w:rsidR="00CE665F" w:rsidRPr="00CE665F" w14:paraId="0AB30C13" w14:textId="77777777" w:rsidTr="00691083">
        <w:trPr>
          <w:trHeight w:val="410"/>
        </w:trPr>
        <w:tc>
          <w:tcPr>
            <w:tcW w:w="1418" w:type="dxa"/>
            <w:tcBorders>
              <w:top w:val="nil"/>
              <w:left w:val="single" w:sz="4" w:space="0" w:color="auto"/>
              <w:bottom w:val="single" w:sz="4" w:space="0" w:color="auto"/>
              <w:right w:val="single" w:sz="4" w:space="0" w:color="auto"/>
            </w:tcBorders>
            <w:vAlign w:val="center"/>
            <w:hideMark/>
          </w:tcPr>
          <w:p w14:paraId="3FF673BF"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2. poprawny register</w:t>
            </w:r>
          </w:p>
        </w:tc>
        <w:tc>
          <w:tcPr>
            <w:tcW w:w="1275" w:type="dxa"/>
            <w:tcBorders>
              <w:top w:val="nil"/>
              <w:left w:val="nil"/>
              <w:bottom w:val="single" w:sz="4" w:space="0" w:color="auto"/>
              <w:right w:val="single" w:sz="4" w:space="0" w:color="auto"/>
            </w:tcBorders>
            <w:noWrap/>
            <w:vAlign w:val="center"/>
            <w:hideMark/>
          </w:tcPr>
          <w:p w14:paraId="6CC34312"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nil"/>
              <w:left w:val="nil"/>
              <w:bottom w:val="single" w:sz="4" w:space="0" w:color="auto"/>
              <w:right w:val="single" w:sz="4" w:space="0" w:color="auto"/>
            </w:tcBorders>
            <w:noWrap/>
            <w:vAlign w:val="center"/>
            <w:hideMark/>
          </w:tcPr>
          <w:p w14:paraId="19F0FDD5"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0,5</w:t>
            </w:r>
          </w:p>
        </w:tc>
        <w:tc>
          <w:tcPr>
            <w:tcW w:w="1346" w:type="dxa"/>
            <w:tcBorders>
              <w:top w:val="nil"/>
              <w:left w:val="nil"/>
              <w:bottom w:val="single" w:sz="4" w:space="0" w:color="auto"/>
              <w:right w:val="single" w:sz="4" w:space="0" w:color="auto"/>
            </w:tcBorders>
            <w:noWrap/>
            <w:vAlign w:val="center"/>
            <w:hideMark/>
          </w:tcPr>
          <w:p w14:paraId="4D468442"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nil"/>
              <w:left w:val="nil"/>
              <w:bottom w:val="single" w:sz="4" w:space="0" w:color="auto"/>
              <w:right w:val="single" w:sz="4" w:space="0" w:color="auto"/>
            </w:tcBorders>
            <w:vAlign w:val="center"/>
            <w:hideMark/>
          </w:tcPr>
          <w:p w14:paraId="254CB471" w14:textId="7FE4106D"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wykonanie poprawne: wydrukowane kolumny i linie paginy żywej padają na siebie</w:t>
            </w:r>
            <w:r w:rsidR="00691083">
              <w:rPr>
                <w:sz w:val="22"/>
                <w:szCs w:val="22"/>
                <w:lang w:eastAsia="zh-CN"/>
              </w:rPr>
              <w:t>.</w:t>
            </w:r>
            <w:r w:rsidRPr="00CE665F">
              <w:rPr>
                <w:sz w:val="22"/>
                <w:szCs w:val="22"/>
                <w:lang w:eastAsia="zh-CN"/>
              </w:rPr>
              <w:br/>
              <w:t>0,5 - niewielkie uchybienia: w niewielu miejscach (maks. 2) kolumny i linie paginy żywej nie padają na siebie</w:t>
            </w:r>
            <w:r w:rsidR="00691083">
              <w:rPr>
                <w:sz w:val="22"/>
                <w:szCs w:val="22"/>
                <w:lang w:eastAsia="zh-CN"/>
              </w:rPr>
              <w:t>.</w:t>
            </w:r>
            <w:r w:rsidRPr="00CE665F">
              <w:rPr>
                <w:sz w:val="22"/>
                <w:szCs w:val="22"/>
                <w:lang w:eastAsia="zh-CN"/>
              </w:rPr>
              <w:br/>
              <w:t>0 - wykonanie niepoprawne</w:t>
            </w:r>
            <w:r w:rsidR="00691083">
              <w:rPr>
                <w:sz w:val="22"/>
                <w:szCs w:val="22"/>
                <w:lang w:eastAsia="zh-CN"/>
              </w:rPr>
              <w:t>.</w:t>
            </w:r>
          </w:p>
        </w:tc>
      </w:tr>
      <w:tr w:rsidR="00CE665F" w:rsidRPr="00CE665F" w14:paraId="38BEE6DC" w14:textId="77777777" w:rsidTr="00691083">
        <w:trPr>
          <w:trHeight w:val="1515"/>
        </w:trPr>
        <w:tc>
          <w:tcPr>
            <w:tcW w:w="1418" w:type="dxa"/>
            <w:tcBorders>
              <w:top w:val="nil"/>
              <w:left w:val="single" w:sz="4" w:space="0" w:color="auto"/>
              <w:bottom w:val="single" w:sz="4" w:space="0" w:color="auto"/>
              <w:right w:val="single" w:sz="4" w:space="0" w:color="auto"/>
            </w:tcBorders>
            <w:vAlign w:val="center"/>
            <w:hideMark/>
          </w:tcPr>
          <w:p w14:paraId="11E2F126"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3. jakość druku tekstu</w:t>
            </w:r>
          </w:p>
        </w:tc>
        <w:tc>
          <w:tcPr>
            <w:tcW w:w="1275" w:type="dxa"/>
            <w:tcBorders>
              <w:top w:val="nil"/>
              <w:left w:val="nil"/>
              <w:bottom w:val="single" w:sz="4" w:space="0" w:color="auto"/>
              <w:right w:val="single" w:sz="4" w:space="0" w:color="auto"/>
            </w:tcBorders>
            <w:noWrap/>
            <w:vAlign w:val="center"/>
            <w:hideMark/>
          </w:tcPr>
          <w:p w14:paraId="4A49F3C7"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nil"/>
              <w:left w:val="nil"/>
              <w:bottom w:val="single" w:sz="4" w:space="0" w:color="auto"/>
              <w:right w:val="single" w:sz="4" w:space="0" w:color="auto"/>
            </w:tcBorders>
            <w:noWrap/>
            <w:vAlign w:val="center"/>
            <w:hideMark/>
          </w:tcPr>
          <w:p w14:paraId="121A033F"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0,5</w:t>
            </w:r>
          </w:p>
        </w:tc>
        <w:tc>
          <w:tcPr>
            <w:tcW w:w="1346" w:type="dxa"/>
            <w:tcBorders>
              <w:top w:val="nil"/>
              <w:left w:val="nil"/>
              <w:bottom w:val="single" w:sz="4" w:space="0" w:color="auto"/>
              <w:right w:val="single" w:sz="4" w:space="0" w:color="auto"/>
            </w:tcBorders>
            <w:noWrap/>
            <w:vAlign w:val="center"/>
            <w:hideMark/>
          </w:tcPr>
          <w:p w14:paraId="0AFB3539"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nil"/>
              <w:left w:val="nil"/>
              <w:bottom w:val="single" w:sz="4" w:space="0" w:color="auto"/>
              <w:right w:val="single" w:sz="4" w:space="0" w:color="auto"/>
            </w:tcBorders>
            <w:vAlign w:val="center"/>
            <w:hideMark/>
          </w:tcPr>
          <w:p w14:paraId="62357B0F" w14:textId="56151450"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ostrość i czytelność czcionki, równomierność zadruku, brak smug, zamazań, przebarwień bądź bladości druku</w:t>
            </w:r>
            <w:r w:rsidR="00691083">
              <w:rPr>
                <w:sz w:val="22"/>
                <w:szCs w:val="22"/>
                <w:lang w:eastAsia="zh-CN"/>
              </w:rPr>
              <w:t>.</w:t>
            </w:r>
            <w:r w:rsidRPr="00CE665F">
              <w:rPr>
                <w:sz w:val="22"/>
                <w:szCs w:val="22"/>
                <w:lang w:eastAsia="zh-CN"/>
              </w:rPr>
              <w:br/>
              <w:t>0,5 - niewielkie uchybienia, możliwe do akceptacji (drobne błędy druku na niewielu stronach - maks. 2)</w:t>
            </w:r>
            <w:r w:rsidR="00691083">
              <w:rPr>
                <w:sz w:val="22"/>
                <w:szCs w:val="22"/>
                <w:lang w:eastAsia="zh-CN"/>
              </w:rPr>
              <w:t>.</w:t>
            </w:r>
            <w:r w:rsidRPr="00CE665F">
              <w:rPr>
                <w:sz w:val="22"/>
                <w:szCs w:val="22"/>
                <w:lang w:eastAsia="zh-CN"/>
              </w:rPr>
              <w:br/>
              <w:t>0 - wykonanie niepoprawne</w:t>
            </w:r>
            <w:r w:rsidR="00691083">
              <w:rPr>
                <w:sz w:val="22"/>
                <w:szCs w:val="22"/>
                <w:lang w:eastAsia="zh-CN"/>
              </w:rPr>
              <w:t>.</w:t>
            </w:r>
          </w:p>
        </w:tc>
      </w:tr>
      <w:tr w:rsidR="00CE665F" w:rsidRPr="00CE665F" w14:paraId="68B4F67D" w14:textId="77777777" w:rsidTr="00691083">
        <w:trPr>
          <w:trHeight w:val="1290"/>
        </w:trPr>
        <w:tc>
          <w:tcPr>
            <w:tcW w:w="1418" w:type="dxa"/>
            <w:tcBorders>
              <w:top w:val="single" w:sz="4" w:space="0" w:color="auto"/>
              <w:left w:val="single" w:sz="4" w:space="0" w:color="auto"/>
              <w:bottom w:val="single" w:sz="4" w:space="0" w:color="auto"/>
              <w:right w:val="single" w:sz="4" w:space="0" w:color="auto"/>
            </w:tcBorders>
            <w:vAlign w:val="center"/>
            <w:hideMark/>
          </w:tcPr>
          <w:p w14:paraId="0EAB5BCB"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4. wydruk rysunków (fotografii) barwnych</w:t>
            </w:r>
          </w:p>
        </w:tc>
        <w:tc>
          <w:tcPr>
            <w:tcW w:w="1275" w:type="dxa"/>
            <w:tcBorders>
              <w:top w:val="single" w:sz="4" w:space="0" w:color="auto"/>
              <w:left w:val="nil"/>
              <w:bottom w:val="single" w:sz="4" w:space="0" w:color="auto"/>
              <w:right w:val="single" w:sz="4" w:space="0" w:color="auto"/>
            </w:tcBorders>
            <w:noWrap/>
            <w:vAlign w:val="center"/>
            <w:hideMark/>
          </w:tcPr>
          <w:p w14:paraId="5EED345D"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single" w:sz="4" w:space="0" w:color="auto"/>
              <w:left w:val="nil"/>
              <w:bottom w:val="single" w:sz="4" w:space="0" w:color="auto"/>
              <w:right w:val="single" w:sz="4" w:space="0" w:color="auto"/>
            </w:tcBorders>
            <w:noWrap/>
            <w:vAlign w:val="center"/>
            <w:hideMark/>
          </w:tcPr>
          <w:p w14:paraId="4CFEC7C6"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0,5</w:t>
            </w:r>
          </w:p>
        </w:tc>
        <w:tc>
          <w:tcPr>
            <w:tcW w:w="1346" w:type="dxa"/>
            <w:tcBorders>
              <w:top w:val="single" w:sz="4" w:space="0" w:color="auto"/>
              <w:left w:val="nil"/>
              <w:bottom w:val="single" w:sz="4" w:space="0" w:color="auto"/>
              <w:right w:val="single" w:sz="4" w:space="0" w:color="auto"/>
            </w:tcBorders>
            <w:noWrap/>
            <w:vAlign w:val="center"/>
            <w:hideMark/>
          </w:tcPr>
          <w:p w14:paraId="6542D7A9"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single" w:sz="4" w:space="0" w:color="auto"/>
              <w:left w:val="nil"/>
              <w:bottom w:val="single" w:sz="4" w:space="0" w:color="auto"/>
              <w:right w:val="single" w:sz="4" w:space="0" w:color="auto"/>
            </w:tcBorders>
            <w:vAlign w:val="center"/>
            <w:hideMark/>
          </w:tcPr>
          <w:p w14:paraId="50585B57" w14:textId="5C2A2CB5"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równe nasycenie kolorów, brak zamazań, przebarwień</w:t>
            </w:r>
            <w:r w:rsidR="00691083">
              <w:rPr>
                <w:sz w:val="22"/>
                <w:szCs w:val="22"/>
                <w:lang w:eastAsia="zh-CN"/>
              </w:rPr>
              <w:t>.</w:t>
            </w:r>
            <w:r w:rsidRPr="00CE665F">
              <w:rPr>
                <w:sz w:val="22"/>
                <w:szCs w:val="22"/>
                <w:lang w:eastAsia="zh-CN"/>
              </w:rPr>
              <w:br/>
              <w:t>0,5 - niewielkie uchybienia, możliwe do akceptacji (drobne błędy wydruku na niewielu stronach - maks. 2)</w:t>
            </w:r>
            <w:r w:rsidR="00691083">
              <w:rPr>
                <w:sz w:val="22"/>
                <w:szCs w:val="22"/>
                <w:lang w:eastAsia="zh-CN"/>
              </w:rPr>
              <w:t>.</w:t>
            </w:r>
            <w:r w:rsidRPr="00CE665F">
              <w:rPr>
                <w:sz w:val="22"/>
                <w:szCs w:val="22"/>
                <w:lang w:eastAsia="zh-CN"/>
              </w:rPr>
              <w:br/>
              <w:t>0 - wykonanie niepoprawne</w:t>
            </w:r>
            <w:r w:rsidR="00691083">
              <w:rPr>
                <w:sz w:val="22"/>
                <w:szCs w:val="22"/>
                <w:lang w:eastAsia="zh-CN"/>
              </w:rPr>
              <w:t>.</w:t>
            </w:r>
          </w:p>
        </w:tc>
      </w:tr>
      <w:tr w:rsidR="00CE665F" w:rsidRPr="00CE665F" w14:paraId="49DBE3A3" w14:textId="77777777" w:rsidTr="00691083">
        <w:trPr>
          <w:trHeight w:val="1290"/>
        </w:trPr>
        <w:tc>
          <w:tcPr>
            <w:tcW w:w="1418" w:type="dxa"/>
            <w:tcBorders>
              <w:top w:val="single" w:sz="4" w:space="0" w:color="auto"/>
              <w:left w:val="single" w:sz="4" w:space="0" w:color="auto"/>
              <w:bottom w:val="single" w:sz="4" w:space="0" w:color="auto"/>
              <w:right w:val="single" w:sz="4" w:space="0" w:color="auto"/>
            </w:tcBorders>
            <w:vAlign w:val="center"/>
            <w:hideMark/>
          </w:tcPr>
          <w:p w14:paraId="01610A1B"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 xml:space="preserve">5. wydruk rysunków (fotografii) </w:t>
            </w:r>
            <w:proofErr w:type="spellStart"/>
            <w:r w:rsidRPr="00CE665F">
              <w:rPr>
                <w:sz w:val="22"/>
                <w:szCs w:val="22"/>
                <w:lang w:eastAsia="zh-CN"/>
              </w:rPr>
              <w:t>cz</w:t>
            </w:r>
            <w:proofErr w:type="spellEnd"/>
            <w:r w:rsidRPr="00CE665F">
              <w:rPr>
                <w:sz w:val="22"/>
                <w:szCs w:val="22"/>
                <w:lang w:eastAsia="zh-CN"/>
              </w:rPr>
              <w:t>-b</w:t>
            </w:r>
          </w:p>
        </w:tc>
        <w:tc>
          <w:tcPr>
            <w:tcW w:w="1275" w:type="dxa"/>
            <w:tcBorders>
              <w:top w:val="single" w:sz="4" w:space="0" w:color="auto"/>
              <w:left w:val="nil"/>
              <w:bottom w:val="single" w:sz="4" w:space="0" w:color="auto"/>
              <w:right w:val="single" w:sz="4" w:space="0" w:color="auto"/>
            </w:tcBorders>
            <w:noWrap/>
            <w:vAlign w:val="center"/>
            <w:hideMark/>
          </w:tcPr>
          <w:p w14:paraId="02CD687B"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single" w:sz="4" w:space="0" w:color="auto"/>
              <w:left w:val="nil"/>
              <w:bottom w:val="single" w:sz="4" w:space="0" w:color="auto"/>
              <w:right w:val="single" w:sz="4" w:space="0" w:color="auto"/>
            </w:tcBorders>
            <w:noWrap/>
            <w:vAlign w:val="center"/>
            <w:hideMark/>
          </w:tcPr>
          <w:p w14:paraId="1D2DF2C8"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0,5</w:t>
            </w:r>
          </w:p>
        </w:tc>
        <w:tc>
          <w:tcPr>
            <w:tcW w:w="1346" w:type="dxa"/>
            <w:tcBorders>
              <w:top w:val="single" w:sz="4" w:space="0" w:color="auto"/>
              <w:left w:val="nil"/>
              <w:bottom w:val="single" w:sz="4" w:space="0" w:color="auto"/>
              <w:right w:val="single" w:sz="4" w:space="0" w:color="auto"/>
            </w:tcBorders>
            <w:noWrap/>
            <w:vAlign w:val="center"/>
            <w:hideMark/>
          </w:tcPr>
          <w:p w14:paraId="06C79532"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single" w:sz="4" w:space="0" w:color="auto"/>
              <w:left w:val="nil"/>
              <w:bottom w:val="single" w:sz="4" w:space="0" w:color="auto"/>
              <w:right w:val="single" w:sz="4" w:space="0" w:color="auto"/>
            </w:tcBorders>
            <w:vAlign w:val="center"/>
            <w:hideMark/>
          </w:tcPr>
          <w:p w14:paraId="31B362A3" w14:textId="6430B3DF"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brak przeczernień, zamazań</w:t>
            </w:r>
            <w:r w:rsidR="00691083">
              <w:rPr>
                <w:sz w:val="22"/>
                <w:szCs w:val="22"/>
                <w:lang w:eastAsia="zh-CN"/>
              </w:rPr>
              <w:t>.</w:t>
            </w:r>
            <w:r w:rsidRPr="00CE665F">
              <w:rPr>
                <w:sz w:val="22"/>
                <w:szCs w:val="22"/>
                <w:lang w:eastAsia="zh-CN"/>
              </w:rPr>
              <w:br/>
              <w:t>0,5 - niewielkie uchybienia, możliwe do akceptacji (drobne błędy wydruku na niewielu stronach - maks. 2)</w:t>
            </w:r>
            <w:r w:rsidR="00691083">
              <w:rPr>
                <w:sz w:val="22"/>
                <w:szCs w:val="22"/>
                <w:lang w:eastAsia="zh-CN"/>
              </w:rPr>
              <w:t>.</w:t>
            </w:r>
            <w:r w:rsidRPr="00CE665F">
              <w:rPr>
                <w:sz w:val="22"/>
                <w:szCs w:val="22"/>
                <w:lang w:eastAsia="zh-CN"/>
              </w:rPr>
              <w:br/>
              <w:t>0 - wykonanie niepoprawne</w:t>
            </w:r>
            <w:r w:rsidR="00691083">
              <w:rPr>
                <w:sz w:val="22"/>
                <w:szCs w:val="22"/>
                <w:lang w:eastAsia="zh-CN"/>
              </w:rPr>
              <w:t>.</w:t>
            </w:r>
          </w:p>
        </w:tc>
      </w:tr>
      <w:tr w:rsidR="00CE665F" w:rsidRPr="00CE665F" w14:paraId="3709B3B4" w14:textId="77777777" w:rsidTr="00691083">
        <w:trPr>
          <w:trHeight w:val="1290"/>
        </w:trPr>
        <w:tc>
          <w:tcPr>
            <w:tcW w:w="1418" w:type="dxa"/>
            <w:tcBorders>
              <w:top w:val="nil"/>
              <w:left w:val="single" w:sz="4" w:space="0" w:color="auto"/>
              <w:bottom w:val="single" w:sz="4" w:space="0" w:color="auto"/>
              <w:right w:val="single" w:sz="4" w:space="0" w:color="auto"/>
            </w:tcBorders>
            <w:vAlign w:val="center"/>
            <w:hideMark/>
          </w:tcPr>
          <w:p w14:paraId="13B8D34D"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lastRenderedPageBreak/>
              <w:t xml:space="preserve">6. wydruk okładki </w:t>
            </w:r>
          </w:p>
        </w:tc>
        <w:tc>
          <w:tcPr>
            <w:tcW w:w="1275" w:type="dxa"/>
            <w:tcBorders>
              <w:top w:val="nil"/>
              <w:left w:val="nil"/>
              <w:bottom w:val="single" w:sz="4" w:space="0" w:color="auto"/>
              <w:right w:val="single" w:sz="4" w:space="0" w:color="auto"/>
            </w:tcBorders>
            <w:noWrap/>
            <w:vAlign w:val="center"/>
            <w:hideMark/>
          </w:tcPr>
          <w:p w14:paraId="348EDC22"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nil"/>
              <w:left w:val="nil"/>
              <w:bottom w:val="single" w:sz="4" w:space="0" w:color="auto"/>
              <w:right w:val="single" w:sz="4" w:space="0" w:color="auto"/>
            </w:tcBorders>
            <w:noWrap/>
            <w:vAlign w:val="center"/>
            <w:hideMark/>
          </w:tcPr>
          <w:p w14:paraId="679FCFCD"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w:t>
            </w:r>
          </w:p>
        </w:tc>
        <w:tc>
          <w:tcPr>
            <w:tcW w:w="1346" w:type="dxa"/>
            <w:tcBorders>
              <w:top w:val="nil"/>
              <w:left w:val="nil"/>
              <w:bottom w:val="single" w:sz="4" w:space="0" w:color="auto"/>
              <w:right w:val="single" w:sz="4" w:space="0" w:color="auto"/>
            </w:tcBorders>
            <w:noWrap/>
            <w:vAlign w:val="center"/>
            <w:hideMark/>
          </w:tcPr>
          <w:p w14:paraId="78F3E84D"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nil"/>
              <w:left w:val="nil"/>
              <w:bottom w:val="single" w:sz="4" w:space="0" w:color="auto"/>
              <w:right w:val="single" w:sz="4" w:space="0" w:color="auto"/>
            </w:tcBorders>
            <w:vAlign w:val="center"/>
            <w:hideMark/>
          </w:tcPr>
          <w:p w14:paraId="4023C357" w14:textId="09CA3E92"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równomierne nasycenie kolorów, brak smug, zamazań, białych plam</w:t>
            </w:r>
            <w:r w:rsidR="00691083">
              <w:rPr>
                <w:sz w:val="22"/>
                <w:szCs w:val="22"/>
                <w:lang w:eastAsia="zh-CN"/>
              </w:rPr>
              <w:t>.</w:t>
            </w:r>
            <w:r w:rsidRPr="00CE665F">
              <w:rPr>
                <w:sz w:val="22"/>
                <w:szCs w:val="22"/>
                <w:lang w:eastAsia="zh-CN"/>
              </w:rPr>
              <w:br/>
              <w:t>0 - wykonanie niepoprawne</w:t>
            </w:r>
            <w:r w:rsidR="00691083">
              <w:rPr>
                <w:sz w:val="22"/>
                <w:szCs w:val="22"/>
                <w:lang w:eastAsia="zh-CN"/>
              </w:rPr>
              <w:t>.</w:t>
            </w:r>
          </w:p>
        </w:tc>
      </w:tr>
      <w:tr w:rsidR="00CE665F" w:rsidRPr="00CE665F" w14:paraId="63314F7A" w14:textId="77777777" w:rsidTr="00691083">
        <w:trPr>
          <w:trHeight w:val="1290"/>
        </w:trPr>
        <w:tc>
          <w:tcPr>
            <w:tcW w:w="1418" w:type="dxa"/>
            <w:tcBorders>
              <w:top w:val="nil"/>
              <w:left w:val="single" w:sz="4" w:space="0" w:color="auto"/>
              <w:bottom w:val="single" w:sz="4" w:space="0" w:color="auto"/>
              <w:right w:val="single" w:sz="4" w:space="0" w:color="auto"/>
            </w:tcBorders>
            <w:vAlign w:val="center"/>
            <w:hideMark/>
          </w:tcPr>
          <w:p w14:paraId="0A3FC4BB"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7. uszlachetnienie okładki</w:t>
            </w:r>
          </w:p>
        </w:tc>
        <w:tc>
          <w:tcPr>
            <w:tcW w:w="1275" w:type="dxa"/>
            <w:tcBorders>
              <w:top w:val="nil"/>
              <w:left w:val="nil"/>
              <w:bottom w:val="single" w:sz="4" w:space="0" w:color="auto"/>
              <w:right w:val="single" w:sz="4" w:space="0" w:color="auto"/>
            </w:tcBorders>
            <w:noWrap/>
            <w:vAlign w:val="center"/>
            <w:hideMark/>
          </w:tcPr>
          <w:p w14:paraId="4B6AE039"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nil"/>
              <w:left w:val="nil"/>
              <w:bottom w:val="single" w:sz="4" w:space="0" w:color="auto"/>
              <w:right w:val="single" w:sz="4" w:space="0" w:color="auto"/>
            </w:tcBorders>
            <w:noWrap/>
            <w:vAlign w:val="center"/>
            <w:hideMark/>
          </w:tcPr>
          <w:p w14:paraId="5E28BD94"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w:t>
            </w:r>
          </w:p>
        </w:tc>
        <w:tc>
          <w:tcPr>
            <w:tcW w:w="1346" w:type="dxa"/>
            <w:tcBorders>
              <w:top w:val="nil"/>
              <w:left w:val="nil"/>
              <w:bottom w:val="single" w:sz="4" w:space="0" w:color="auto"/>
              <w:right w:val="single" w:sz="4" w:space="0" w:color="auto"/>
            </w:tcBorders>
            <w:noWrap/>
            <w:vAlign w:val="center"/>
            <w:hideMark/>
          </w:tcPr>
          <w:p w14:paraId="5BFDAC8F"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nil"/>
              <w:left w:val="nil"/>
              <w:bottom w:val="single" w:sz="4" w:space="0" w:color="auto"/>
              <w:right w:val="single" w:sz="4" w:space="0" w:color="auto"/>
            </w:tcBorders>
            <w:vAlign w:val="center"/>
            <w:hideMark/>
          </w:tcPr>
          <w:p w14:paraId="2DD1C2F7" w14:textId="5AA086F8"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brak pęcherzyków powietrza, odkształceń folii na brzegach, odchodzenia folii na brzegach, równomiernie położony lakier</w:t>
            </w:r>
            <w:r w:rsidR="00691083">
              <w:rPr>
                <w:sz w:val="22"/>
                <w:szCs w:val="22"/>
                <w:lang w:eastAsia="zh-CN"/>
              </w:rPr>
              <w:t>.</w:t>
            </w:r>
            <w:r w:rsidRPr="00CE665F">
              <w:rPr>
                <w:sz w:val="22"/>
                <w:szCs w:val="22"/>
                <w:lang w:eastAsia="zh-CN"/>
              </w:rPr>
              <w:br/>
              <w:t>0 - wykonanie niepoprawne</w:t>
            </w:r>
            <w:r w:rsidR="00691083">
              <w:rPr>
                <w:sz w:val="22"/>
                <w:szCs w:val="22"/>
                <w:lang w:eastAsia="zh-CN"/>
              </w:rPr>
              <w:t>.</w:t>
            </w:r>
          </w:p>
        </w:tc>
      </w:tr>
      <w:tr w:rsidR="00CE665F" w:rsidRPr="00CE665F" w14:paraId="60307506" w14:textId="77777777" w:rsidTr="00691083">
        <w:trPr>
          <w:trHeight w:val="410"/>
        </w:trPr>
        <w:tc>
          <w:tcPr>
            <w:tcW w:w="1418" w:type="dxa"/>
            <w:tcBorders>
              <w:top w:val="nil"/>
              <w:left w:val="single" w:sz="4" w:space="0" w:color="auto"/>
              <w:bottom w:val="single" w:sz="4" w:space="0" w:color="auto"/>
              <w:right w:val="single" w:sz="4" w:space="0" w:color="auto"/>
            </w:tcBorders>
            <w:vAlign w:val="center"/>
            <w:hideMark/>
          </w:tcPr>
          <w:p w14:paraId="75C2DBAD"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8. klejenie bloku książki i wklejki</w:t>
            </w:r>
          </w:p>
        </w:tc>
        <w:tc>
          <w:tcPr>
            <w:tcW w:w="1275" w:type="dxa"/>
            <w:tcBorders>
              <w:top w:val="nil"/>
              <w:left w:val="nil"/>
              <w:bottom w:val="single" w:sz="4" w:space="0" w:color="auto"/>
              <w:right w:val="single" w:sz="4" w:space="0" w:color="auto"/>
            </w:tcBorders>
            <w:noWrap/>
            <w:vAlign w:val="center"/>
            <w:hideMark/>
          </w:tcPr>
          <w:p w14:paraId="4F726C50"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nil"/>
              <w:left w:val="nil"/>
              <w:bottom w:val="single" w:sz="4" w:space="0" w:color="auto"/>
              <w:right w:val="single" w:sz="4" w:space="0" w:color="auto"/>
            </w:tcBorders>
            <w:noWrap/>
            <w:vAlign w:val="center"/>
            <w:hideMark/>
          </w:tcPr>
          <w:p w14:paraId="73B22BA0"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w:t>
            </w:r>
          </w:p>
        </w:tc>
        <w:tc>
          <w:tcPr>
            <w:tcW w:w="1346" w:type="dxa"/>
            <w:tcBorders>
              <w:top w:val="nil"/>
              <w:left w:val="nil"/>
              <w:bottom w:val="single" w:sz="4" w:space="0" w:color="auto"/>
              <w:right w:val="single" w:sz="4" w:space="0" w:color="auto"/>
            </w:tcBorders>
            <w:noWrap/>
            <w:vAlign w:val="center"/>
            <w:hideMark/>
          </w:tcPr>
          <w:p w14:paraId="15408EEA"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nil"/>
              <w:left w:val="nil"/>
              <w:bottom w:val="single" w:sz="4" w:space="0" w:color="auto"/>
              <w:right w:val="single" w:sz="4" w:space="0" w:color="auto"/>
            </w:tcBorders>
            <w:vAlign w:val="center"/>
            <w:hideMark/>
          </w:tcPr>
          <w:p w14:paraId="68B76F29" w14:textId="0E77277B"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trwałość sklejenia badana przez wielokrotne otwieranie i zamykanie książki, brak widocznego frezowania bloku przy wewnętrznej stronie grzbietu oraz wklejka wklejona we właściwym miejscu, niewypadająca i poprawnie złożona</w:t>
            </w:r>
            <w:r w:rsidR="00691083">
              <w:rPr>
                <w:sz w:val="22"/>
                <w:szCs w:val="22"/>
                <w:lang w:eastAsia="zh-CN"/>
              </w:rPr>
              <w:t>.</w:t>
            </w:r>
            <w:r w:rsidRPr="00CE665F">
              <w:rPr>
                <w:sz w:val="22"/>
                <w:szCs w:val="22"/>
                <w:lang w:eastAsia="zh-CN"/>
              </w:rPr>
              <w:br/>
              <w:t>0 - wykonanie niepoprawne: sklejenie nietrwałe, wypadające kartki lub wklejka, wklejka wklejona w niewłaściwym miejscu</w:t>
            </w:r>
            <w:r w:rsidR="00691083">
              <w:rPr>
                <w:sz w:val="22"/>
                <w:szCs w:val="22"/>
                <w:lang w:eastAsia="zh-CN"/>
              </w:rPr>
              <w:t>.</w:t>
            </w:r>
          </w:p>
        </w:tc>
      </w:tr>
      <w:tr w:rsidR="00CE665F" w:rsidRPr="00CE665F" w14:paraId="3AF71A3F" w14:textId="77777777" w:rsidTr="00691083">
        <w:trPr>
          <w:trHeight w:val="1290"/>
        </w:trPr>
        <w:tc>
          <w:tcPr>
            <w:tcW w:w="1418" w:type="dxa"/>
            <w:tcBorders>
              <w:top w:val="nil"/>
              <w:left w:val="single" w:sz="4" w:space="0" w:color="auto"/>
              <w:bottom w:val="single" w:sz="4" w:space="0" w:color="auto"/>
              <w:right w:val="single" w:sz="4" w:space="0" w:color="auto"/>
            </w:tcBorders>
            <w:vAlign w:val="center"/>
            <w:hideMark/>
          </w:tcPr>
          <w:p w14:paraId="3E064E0F"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9. obcięcie książki z trzech stron</w:t>
            </w:r>
          </w:p>
        </w:tc>
        <w:tc>
          <w:tcPr>
            <w:tcW w:w="1275" w:type="dxa"/>
            <w:tcBorders>
              <w:top w:val="nil"/>
              <w:left w:val="nil"/>
              <w:bottom w:val="single" w:sz="4" w:space="0" w:color="auto"/>
              <w:right w:val="single" w:sz="4" w:space="0" w:color="auto"/>
            </w:tcBorders>
            <w:noWrap/>
            <w:vAlign w:val="center"/>
            <w:hideMark/>
          </w:tcPr>
          <w:p w14:paraId="12ED57FD"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nil"/>
              <w:left w:val="nil"/>
              <w:bottom w:val="single" w:sz="4" w:space="0" w:color="auto"/>
              <w:right w:val="single" w:sz="4" w:space="0" w:color="auto"/>
            </w:tcBorders>
            <w:noWrap/>
            <w:vAlign w:val="center"/>
            <w:hideMark/>
          </w:tcPr>
          <w:p w14:paraId="365543C7"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0,5</w:t>
            </w:r>
          </w:p>
        </w:tc>
        <w:tc>
          <w:tcPr>
            <w:tcW w:w="1346" w:type="dxa"/>
            <w:tcBorders>
              <w:top w:val="nil"/>
              <w:left w:val="nil"/>
              <w:bottom w:val="single" w:sz="4" w:space="0" w:color="auto"/>
              <w:right w:val="single" w:sz="4" w:space="0" w:color="auto"/>
            </w:tcBorders>
            <w:noWrap/>
            <w:vAlign w:val="center"/>
            <w:hideMark/>
          </w:tcPr>
          <w:p w14:paraId="0015EBFC"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nil"/>
              <w:left w:val="nil"/>
              <w:bottom w:val="single" w:sz="4" w:space="0" w:color="auto"/>
              <w:right w:val="single" w:sz="4" w:space="0" w:color="auto"/>
            </w:tcBorders>
            <w:vAlign w:val="center"/>
            <w:hideMark/>
          </w:tcPr>
          <w:p w14:paraId="640AC8FC" w14:textId="4450DC3B"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gładkość i równomierność obciętych kartek, zachowanie kątów prostych w stosunku do kolumny tekstu</w:t>
            </w:r>
            <w:r w:rsidR="00691083">
              <w:rPr>
                <w:sz w:val="22"/>
                <w:szCs w:val="22"/>
                <w:lang w:eastAsia="zh-CN"/>
              </w:rPr>
              <w:t>.</w:t>
            </w:r>
          </w:p>
          <w:p w14:paraId="0CCD4C5C" w14:textId="59238FCF"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0,5 – niewielkie uchybienia, możliwe do akceptacji</w:t>
            </w:r>
            <w:r w:rsidR="00691083">
              <w:rPr>
                <w:sz w:val="22"/>
                <w:szCs w:val="22"/>
                <w:lang w:eastAsia="zh-CN"/>
              </w:rPr>
              <w:t>.</w:t>
            </w:r>
            <w:r w:rsidRPr="00CE665F">
              <w:rPr>
                <w:sz w:val="22"/>
                <w:szCs w:val="22"/>
                <w:lang w:eastAsia="zh-CN"/>
              </w:rPr>
              <w:br/>
              <w:t>0 - wykonanie niepoprawne, niemożliwe do akceptacji</w:t>
            </w:r>
            <w:r w:rsidR="00691083">
              <w:rPr>
                <w:sz w:val="22"/>
                <w:szCs w:val="22"/>
                <w:lang w:eastAsia="zh-CN"/>
              </w:rPr>
              <w:t>.</w:t>
            </w:r>
          </w:p>
        </w:tc>
      </w:tr>
      <w:tr w:rsidR="00CE665F" w:rsidRPr="00CE665F" w14:paraId="1122D97D" w14:textId="77777777" w:rsidTr="00691083">
        <w:trPr>
          <w:trHeight w:val="551"/>
        </w:trPr>
        <w:tc>
          <w:tcPr>
            <w:tcW w:w="1418" w:type="dxa"/>
            <w:tcBorders>
              <w:top w:val="nil"/>
              <w:left w:val="single" w:sz="4" w:space="0" w:color="auto"/>
              <w:bottom w:val="single" w:sz="4" w:space="0" w:color="auto"/>
              <w:right w:val="single" w:sz="4" w:space="0" w:color="auto"/>
            </w:tcBorders>
            <w:vAlign w:val="center"/>
            <w:hideMark/>
          </w:tcPr>
          <w:p w14:paraId="34B6BEE6" w14:textId="77777777" w:rsidR="00CE665F" w:rsidRPr="00CE665F" w:rsidRDefault="00CE665F" w:rsidP="00CE665F">
            <w:pPr>
              <w:suppressAutoHyphens/>
              <w:overflowPunct w:val="0"/>
              <w:autoSpaceDE w:val="0"/>
              <w:spacing w:line="276" w:lineRule="auto"/>
              <w:textAlignment w:val="baseline"/>
              <w:rPr>
                <w:sz w:val="22"/>
                <w:szCs w:val="22"/>
                <w:lang w:eastAsia="zh-CN"/>
              </w:rPr>
            </w:pPr>
            <w:r w:rsidRPr="00CE665F">
              <w:rPr>
                <w:sz w:val="22"/>
                <w:szCs w:val="22"/>
                <w:lang w:eastAsia="zh-CN"/>
              </w:rPr>
              <w:t>10. klejenie okładki z blokiem książki</w:t>
            </w:r>
          </w:p>
        </w:tc>
        <w:tc>
          <w:tcPr>
            <w:tcW w:w="1275" w:type="dxa"/>
            <w:tcBorders>
              <w:top w:val="nil"/>
              <w:left w:val="nil"/>
              <w:bottom w:val="single" w:sz="4" w:space="0" w:color="auto"/>
              <w:right w:val="single" w:sz="4" w:space="0" w:color="auto"/>
            </w:tcBorders>
            <w:noWrap/>
            <w:vAlign w:val="center"/>
            <w:hideMark/>
          </w:tcPr>
          <w:p w14:paraId="61C6597D"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1</w:t>
            </w:r>
          </w:p>
        </w:tc>
        <w:tc>
          <w:tcPr>
            <w:tcW w:w="1274" w:type="dxa"/>
            <w:tcBorders>
              <w:top w:val="nil"/>
              <w:left w:val="nil"/>
              <w:bottom w:val="single" w:sz="4" w:space="0" w:color="auto"/>
              <w:right w:val="single" w:sz="4" w:space="0" w:color="auto"/>
            </w:tcBorders>
            <w:noWrap/>
            <w:vAlign w:val="center"/>
            <w:hideMark/>
          </w:tcPr>
          <w:p w14:paraId="11640BBF"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w:t>
            </w:r>
          </w:p>
        </w:tc>
        <w:tc>
          <w:tcPr>
            <w:tcW w:w="1346" w:type="dxa"/>
            <w:tcBorders>
              <w:top w:val="nil"/>
              <w:left w:val="nil"/>
              <w:bottom w:val="single" w:sz="4" w:space="0" w:color="auto"/>
              <w:right w:val="single" w:sz="4" w:space="0" w:color="auto"/>
            </w:tcBorders>
            <w:noWrap/>
            <w:vAlign w:val="center"/>
            <w:hideMark/>
          </w:tcPr>
          <w:p w14:paraId="4623511D"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0</w:t>
            </w:r>
          </w:p>
        </w:tc>
        <w:tc>
          <w:tcPr>
            <w:tcW w:w="3901" w:type="dxa"/>
            <w:tcBorders>
              <w:top w:val="nil"/>
              <w:left w:val="nil"/>
              <w:bottom w:val="single" w:sz="4" w:space="0" w:color="auto"/>
              <w:right w:val="single" w:sz="4" w:space="0" w:color="auto"/>
            </w:tcBorders>
            <w:vAlign w:val="center"/>
            <w:hideMark/>
          </w:tcPr>
          <w:p w14:paraId="53EB9E40" w14:textId="6D1D89B7" w:rsidR="00CE665F" w:rsidRPr="00CE665F" w:rsidRDefault="00CE665F" w:rsidP="00691083">
            <w:pPr>
              <w:suppressAutoHyphens/>
              <w:overflowPunct w:val="0"/>
              <w:autoSpaceDE w:val="0"/>
              <w:spacing w:line="276" w:lineRule="auto"/>
              <w:jc w:val="both"/>
              <w:textAlignment w:val="baseline"/>
              <w:rPr>
                <w:sz w:val="22"/>
                <w:szCs w:val="22"/>
                <w:lang w:eastAsia="zh-CN"/>
              </w:rPr>
            </w:pPr>
            <w:r w:rsidRPr="00CE665F">
              <w:rPr>
                <w:sz w:val="22"/>
                <w:szCs w:val="22"/>
                <w:lang w:eastAsia="zh-CN"/>
              </w:rPr>
              <w:t>1 - wykonanie poprawne: trwałe sklejenie bloku książki z okładką, brak wypływającego kleju, wyśrodkowany napis na grzbiecie</w:t>
            </w:r>
            <w:r w:rsidR="00691083">
              <w:rPr>
                <w:sz w:val="22"/>
                <w:szCs w:val="22"/>
                <w:lang w:eastAsia="zh-CN"/>
              </w:rPr>
              <w:t>.</w:t>
            </w:r>
            <w:r w:rsidRPr="00CE665F">
              <w:rPr>
                <w:sz w:val="22"/>
                <w:szCs w:val="22"/>
                <w:lang w:eastAsia="zh-CN"/>
              </w:rPr>
              <w:br/>
              <w:t>0 - wykonanie niepoprawne: okładka nietrwale połączona z blokiem książki, wypływający klej, niewyśrodkowany napis na grzbiecie</w:t>
            </w:r>
            <w:r w:rsidR="00691083">
              <w:rPr>
                <w:sz w:val="22"/>
                <w:szCs w:val="22"/>
                <w:lang w:eastAsia="zh-CN"/>
              </w:rPr>
              <w:t>.</w:t>
            </w:r>
          </w:p>
        </w:tc>
      </w:tr>
      <w:tr w:rsidR="00CE665F" w:rsidRPr="00CE665F" w14:paraId="38F1A56F" w14:textId="77777777" w:rsidTr="00691083">
        <w:trPr>
          <w:trHeight w:val="285"/>
        </w:trPr>
        <w:tc>
          <w:tcPr>
            <w:tcW w:w="9214" w:type="dxa"/>
            <w:gridSpan w:val="5"/>
            <w:tcBorders>
              <w:top w:val="single" w:sz="4" w:space="0" w:color="auto"/>
              <w:left w:val="single" w:sz="4" w:space="0" w:color="auto"/>
              <w:bottom w:val="single" w:sz="4" w:space="0" w:color="auto"/>
              <w:right w:val="single" w:sz="4" w:space="0" w:color="000000"/>
            </w:tcBorders>
            <w:noWrap/>
            <w:vAlign w:val="center"/>
            <w:hideMark/>
          </w:tcPr>
          <w:p w14:paraId="00FE5AE5" w14:textId="77777777" w:rsidR="00CE665F" w:rsidRPr="00CE665F" w:rsidRDefault="00CE665F" w:rsidP="00CE665F">
            <w:pPr>
              <w:suppressAutoHyphens/>
              <w:overflowPunct w:val="0"/>
              <w:autoSpaceDE w:val="0"/>
              <w:spacing w:line="276" w:lineRule="auto"/>
              <w:jc w:val="center"/>
              <w:textAlignment w:val="baseline"/>
              <w:rPr>
                <w:sz w:val="22"/>
                <w:szCs w:val="22"/>
                <w:lang w:eastAsia="zh-CN"/>
              </w:rPr>
            </w:pPr>
            <w:r w:rsidRPr="00CE665F">
              <w:rPr>
                <w:sz w:val="22"/>
                <w:szCs w:val="22"/>
                <w:lang w:eastAsia="zh-CN"/>
              </w:rPr>
              <w:t>Liczba punktów w ocenie książki J = 0÷10</w:t>
            </w:r>
          </w:p>
        </w:tc>
      </w:tr>
    </w:tbl>
    <w:p w14:paraId="08AA127B" w14:textId="4CF2EB67" w:rsidR="00BC6240" w:rsidRDefault="00B62D52">
      <w:pPr>
        <w:numPr>
          <w:ilvl w:val="1"/>
          <w:numId w:val="2"/>
        </w:numPr>
        <w:spacing w:before="120"/>
        <w:jc w:val="both"/>
        <w:outlineLvl w:val="1"/>
        <w:rPr>
          <w:bCs/>
          <w:iCs/>
          <w:color w:val="000000"/>
          <w:sz w:val="22"/>
          <w:szCs w:val="22"/>
        </w:rPr>
      </w:pPr>
      <w:r>
        <w:rPr>
          <w:bCs/>
          <w:iCs/>
          <w:color w:val="000000"/>
          <w:sz w:val="22"/>
          <w:szCs w:val="22"/>
        </w:rPr>
        <w:t>Suma punktów uzyskanych za wszystkie kryteria oceny stanowić będzie końcową ocenę danej oferty Zamawiający wybierze ofertę z najwyższą ilością punktów.</w:t>
      </w:r>
    </w:p>
    <w:p w14:paraId="7F93BB5E"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w:t>
      </w:r>
      <w:r>
        <w:rPr>
          <w:rFonts w:eastAsia="TimesNewRoman"/>
          <w:bCs/>
          <w:iCs/>
          <w:color w:val="000000"/>
          <w:sz w:val="22"/>
          <w:szCs w:val="22"/>
        </w:rPr>
        <w:t>ą</w:t>
      </w:r>
      <w:r>
        <w:rPr>
          <w:bCs/>
          <w:iCs/>
          <w:color w:val="000000"/>
          <w:sz w:val="22"/>
          <w:szCs w:val="22"/>
        </w:rPr>
        <w:t>cy poprawi w ofercie:</w:t>
      </w:r>
    </w:p>
    <w:p w14:paraId="6187F850" w14:textId="77777777" w:rsidR="00BC6240" w:rsidRDefault="004D5E89">
      <w:pPr>
        <w:numPr>
          <w:ilvl w:val="0"/>
          <w:numId w:val="3"/>
        </w:numPr>
        <w:tabs>
          <w:tab w:val="left" w:pos="708"/>
        </w:tabs>
        <w:spacing w:before="120"/>
        <w:jc w:val="both"/>
        <w:outlineLvl w:val="1"/>
        <w:rPr>
          <w:bCs/>
          <w:iCs/>
          <w:color w:val="000000"/>
          <w:sz w:val="22"/>
          <w:szCs w:val="22"/>
        </w:rPr>
      </w:pPr>
      <w:r>
        <w:rPr>
          <w:bCs/>
          <w:iCs/>
          <w:color w:val="000000"/>
          <w:sz w:val="22"/>
          <w:szCs w:val="22"/>
        </w:rPr>
        <w:t>oczywiste omyłki pisarskie,</w:t>
      </w:r>
    </w:p>
    <w:p w14:paraId="384DF5F2" w14:textId="77777777" w:rsidR="00BC6240" w:rsidRDefault="004D5E89">
      <w:pPr>
        <w:numPr>
          <w:ilvl w:val="0"/>
          <w:numId w:val="3"/>
        </w:numPr>
        <w:tabs>
          <w:tab w:val="left" w:pos="708"/>
        </w:tabs>
        <w:spacing w:before="120"/>
        <w:jc w:val="both"/>
        <w:outlineLvl w:val="1"/>
        <w:rPr>
          <w:bCs/>
          <w:iCs/>
          <w:color w:val="000000"/>
          <w:sz w:val="22"/>
          <w:szCs w:val="22"/>
        </w:rPr>
      </w:pPr>
      <w:r>
        <w:rPr>
          <w:bCs/>
          <w:iCs/>
          <w:color w:val="000000"/>
          <w:sz w:val="22"/>
          <w:szCs w:val="22"/>
        </w:rPr>
        <w:t>oczywiste omyłki rachunkowe, z uwzgl</w:t>
      </w:r>
      <w:r>
        <w:rPr>
          <w:rFonts w:eastAsia="TimesNewRoman"/>
          <w:bCs/>
          <w:iCs/>
          <w:color w:val="000000"/>
          <w:sz w:val="22"/>
          <w:szCs w:val="22"/>
        </w:rPr>
        <w:t>ę</w:t>
      </w:r>
      <w:r>
        <w:rPr>
          <w:bCs/>
          <w:iCs/>
          <w:color w:val="000000"/>
          <w:sz w:val="22"/>
          <w:szCs w:val="22"/>
        </w:rPr>
        <w:t>dnieniem konsekwencji rachunkowych dokonanych poprawek,</w:t>
      </w:r>
    </w:p>
    <w:p w14:paraId="21E1196F" w14:textId="77777777" w:rsidR="00BC6240" w:rsidRDefault="004D5E89">
      <w:pPr>
        <w:numPr>
          <w:ilvl w:val="0"/>
          <w:numId w:val="3"/>
        </w:numPr>
        <w:tabs>
          <w:tab w:val="left" w:pos="708"/>
        </w:tabs>
        <w:spacing w:before="120"/>
        <w:jc w:val="both"/>
        <w:outlineLvl w:val="1"/>
        <w:rPr>
          <w:bCs/>
          <w:iCs/>
          <w:color w:val="000000"/>
          <w:sz w:val="22"/>
          <w:szCs w:val="22"/>
        </w:rPr>
      </w:pPr>
      <w:r>
        <w:rPr>
          <w:bCs/>
          <w:iCs/>
          <w:color w:val="000000"/>
          <w:sz w:val="22"/>
          <w:szCs w:val="22"/>
        </w:rPr>
        <w:t xml:space="preserve">inne omyłki polegające na niezgodności oferty z dokumentami zamówienia, niepowodujące istotnych zmian w treści oferty </w:t>
      </w:r>
    </w:p>
    <w:p w14:paraId="53998CF7" w14:textId="77777777" w:rsidR="00BC6240" w:rsidRDefault="004D5E89">
      <w:pPr>
        <w:tabs>
          <w:tab w:val="left" w:pos="708"/>
        </w:tabs>
        <w:spacing w:before="120"/>
        <w:ind w:left="680"/>
        <w:jc w:val="both"/>
        <w:outlineLvl w:val="1"/>
        <w:rPr>
          <w:bCs/>
          <w:iCs/>
          <w:color w:val="000000"/>
          <w:sz w:val="22"/>
          <w:szCs w:val="22"/>
        </w:rPr>
      </w:pPr>
      <w:r>
        <w:rPr>
          <w:bCs/>
          <w:iCs/>
          <w:color w:val="000000"/>
          <w:sz w:val="22"/>
          <w:szCs w:val="22"/>
        </w:rPr>
        <w:t>- niezwłocznie zawiadamiaj</w:t>
      </w:r>
      <w:r>
        <w:rPr>
          <w:rFonts w:eastAsia="TimesNewRoman"/>
          <w:bCs/>
          <w:iCs/>
          <w:color w:val="000000"/>
          <w:sz w:val="22"/>
          <w:szCs w:val="22"/>
        </w:rPr>
        <w:t>ą</w:t>
      </w:r>
      <w:r>
        <w:rPr>
          <w:bCs/>
          <w:iCs/>
          <w:color w:val="000000"/>
          <w:sz w:val="22"/>
          <w:szCs w:val="22"/>
        </w:rPr>
        <w:t>c o tym Wykonawc</w:t>
      </w:r>
      <w:r>
        <w:rPr>
          <w:rFonts w:eastAsia="TimesNewRoman"/>
          <w:bCs/>
          <w:iCs/>
          <w:color w:val="000000"/>
          <w:sz w:val="22"/>
          <w:szCs w:val="22"/>
        </w:rPr>
        <w:t>ę</w:t>
      </w:r>
      <w:r>
        <w:rPr>
          <w:bCs/>
          <w:iCs/>
          <w:color w:val="000000"/>
          <w:sz w:val="22"/>
          <w:szCs w:val="22"/>
        </w:rPr>
        <w:t>, którego oferta została poprawiona.</w:t>
      </w:r>
    </w:p>
    <w:p w14:paraId="44C1D12C"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lastRenderedPageBreak/>
        <w:t>J</w:t>
      </w:r>
      <w:r w:rsidR="006F64AF">
        <w:rPr>
          <w:bCs/>
          <w:iCs/>
          <w:color w:val="000000"/>
          <w:sz w:val="22"/>
          <w:szCs w:val="22"/>
        </w:rPr>
        <w:t>e</w:t>
      </w:r>
      <w:r>
        <w:rPr>
          <w:bCs/>
          <w:iCs/>
          <w:color w:val="000000"/>
          <w:sz w:val="22"/>
          <w:szCs w:val="22"/>
        </w:rPr>
        <w:t xml:space="preserv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Pr>
          <w:bCs/>
          <w:iCs/>
          <w:color w:val="000000"/>
          <w:sz w:val="22"/>
          <w:szCs w:val="22"/>
        </w:rPr>
        <w:t>Pzp</w:t>
      </w:r>
      <w:proofErr w:type="spellEnd"/>
      <w:r>
        <w:rPr>
          <w:bCs/>
          <w:iCs/>
          <w:color w:val="000000"/>
          <w:sz w:val="22"/>
          <w:szCs w:val="22"/>
        </w:rPr>
        <w:t>.</w:t>
      </w:r>
    </w:p>
    <w:p w14:paraId="5A825EF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Obowiązek wykazania, że oferta nie zawiera rażąco niskiej ceny spoczywa na Wykonawcy.</w:t>
      </w:r>
    </w:p>
    <w:p w14:paraId="56825611"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odrzuci ofertę Wykonawcy, który nie złożył wyjaśnień lub jeżeli dokonana ocena wyjaśnień wraz z dostarczonymi dowodami potwierdzi, że oferta zawiera rażąco niską cenę w stosunku do przedmiotu zamówienia.</w:t>
      </w:r>
    </w:p>
    <w:p w14:paraId="0A7D5C2C" w14:textId="7D1E9F35" w:rsidR="001D0FB4" w:rsidRPr="001D0FB4" w:rsidRDefault="004D5E89" w:rsidP="001D0FB4">
      <w:pPr>
        <w:numPr>
          <w:ilvl w:val="1"/>
          <w:numId w:val="2"/>
        </w:numPr>
        <w:spacing w:before="120"/>
        <w:jc w:val="both"/>
        <w:outlineLvl w:val="1"/>
        <w:rPr>
          <w:bCs/>
          <w:iCs/>
          <w:color w:val="000000"/>
          <w:sz w:val="22"/>
          <w:szCs w:val="22"/>
        </w:rPr>
      </w:pPr>
      <w:r>
        <w:rPr>
          <w:bCs/>
          <w:iCs/>
          <w:color w:val="000000"/>
          <w:sz w:val="22"/>
          <w:szCs w:val="22"/>
        </w:rPr>
        <w:t>Zamawiający odrzuci ofertę Wykonawcy, który nie udzielił wyjaśnień w wyznaczonym terminie, lub jeżeli złożone wyjaśnienia wraz z dowodami nie uzasadniają rażąco niskiej ceny tej oferty.</w:t>
      </w:r>
    </w:p>
    <w:p w14:paraId="074F8E21" w14:textId="77777777" w:rsidR="00BC6240" w:rsidRDefault="004D5E89">
      <w:pPr>
        <w:numPr>
          <w:ilvl w:val="0"/>
          <w:numId w:val="2"/>
        </w:numPr>
        <w:spacing w:before="200" w:after="60"/>
        <w:ind w:left="431" w:hanging="431"/>
        <w:jc w:val="both"/>
        <w:outlineLvl w:val="0"/>
        <w:rPr>
          <w:b/>
          <w:bCs/>
          <w:caps/>
          <w:kern w:val="2"/>
          <w:sz w:val="22"/>
          <w:szCs w:val="22"/>
        </w:rPr>
      </w:pPr>
      <w:bookmarkStart w:id="63" w:name="_Toc258314256"/>
      <w:r>
        <w:rPr>
          <w:b/>
          <w:bCs/>
          <w:caps/>
          <w:kern w:val="2"/>
          <w:sz w:val="22"/>
          <w:szCs w:val="22"/>
        </w:rPr>
        <w:t>UDZIELENIE ZAMÓWIENIA</w:t>
      </w:r>
      <w:bookmarkEnd w:id="63"/>
    </w:p>
    <w:p w14:paraId="120C4CB3"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udzieli zamówienia Wykonawcy, którego oferta odpowiada wszystkim wymaganiom określonym w niniejszej SWZ i została oceniona jako najkorzystniejsza w oparciu o podane w niej kryteria oceny ofert.</w:t>
      </w:r>
    </w:p>
    <w:p w14:paraId="7CE73827" w14:textId="34BF88EC" w:rsidR="00BC6240" w:rsidRDefault="004D5E89">
      <w:pPr>
        <w:numPr>
          <w:ilvl w:val="1"/>
          <w:numId w:val="2"/>
        </w:numPr>
        <w:spacing w:before="120"/>
        <w:jc w:val="both"/>
        <w:outlineLvl w:val="1"/>
        <w:rPr>
          <w:b/>
          <w:bCs/>
          <w:iCs/>
          <w:color w:val="000000"/>
          <w:sz w:val="22"/>
          <w:szCs w:val="22"/>
        </w:rPr>
      </w:pPr>
      <w:r>
        <w:rPr>
          <w:bCs/>
          <w:iCs/>
          <w:color w:val="000000"/>
          <w:sz w:val="22"/>
          <w:szCs w:val="22"/>
        </w:rPr>
        <w:tab/>
        <w:t xml:space="preserve">Niezwłocznie po wyborze najkorzystniejszej oferty Zamawiający poinformuje równocześnie Wykonawców, którzy złożyli oferty, przekazując im informacje, o których mowa w art. 253 ust. 1 ustawy </w:t>
      </w:r>
      <w:proofErr w:type="spellStart"/>
      <w:r>
        <w:rPr>
          <w:bCs/>
          <w:iCs/>
          <w:color w:val="000000"/>
          <w:sz w:val="22"/>
          <w:szCs w:val="22"/>
        </w:rPr>
        <w:t>Pzp</w:t>
      </w:r>
      <w:proofErr w:type="spellEnd"/>
      <w:r w:rsidR="00353669">
        <w:rPr>
          <w:bCs/>
          <w:iCs/>
          <w:color w:val="000000"/>
          <w:sz w:val="22"/>
          <w:szCs w:val="22"/>
        </w:rPr>
        <w:t>.</w:t>
      </w:r>
      <w:r>
        <w:rPr>
          <w:bCs/>
          <w:iCs/>
          <w:color w:val="000000"/>
          <w:sz w:val="22"/>
          <w:szCs w:val="22"/>
        </w:rPr>
        <w:t xml:space="preserve"> oraz udostępni je na stronie internetowej prowadzonego postępowania</w:t>
      </w:r>
      <w:r w:rsidR="00353669">
        <w:rPr>
          <w:bCs/>
          <w:iCs/>
          <w:color w:val="000000"/>
          <w:sz w:val="22"/>
          <w:szCs w:val="22"/>
        </w:rPr>
        <w:t xml:space="preserve"> </w:t>
      </w:r>
      <w:r>
        <w:rPr>
          <w:bCs/>
          <w:iCs/>
          <w:color w:val="0000FF"/>
          <w:sz w:val="22"/>
          <w:szCs w:val="22"/>
          <w:u w:val="single"/>
        </w:rPr>
        <w:t>www.dzp.agh.edu.pl</w:t>
      </w:r>
      <w:r>
        <w:rPr>
          <w:bCs/>
          <w:iCs/>
          <w:color w:val="000000"/>
          <w:sz w:val="22"/>
          <w:szCs w:val="22"/>
        </w:rPr>
        <w:t>.</w:t>
      </w:r>
    </w:p>
    <w:p w14:paraId="4D623B29" w14:textId="77777777" w:rsidR="00BC6240" w:rsidRDefault="004D5E89">
      <w:pPr>
        <w:numPr>
          <w:ilvl w:val="1"/>
          <w:numId w:val="2"/>
        </w:numPr>
        <w:spacing w:before="120"/>
        <w:jc w:val="both"/>
        <w:outlineLvl w:val="1"/>
        <w:rPr>
          <w:bCs/>
          <w:iCs/>
          <w:sz w:val="22"/>
          <w:szCs w:val="22"/>
        </w:rPr>
      </w:pPr>
      <w:r>
        <w:rPr>
          <w:bCs/>
          <w:iCs/>
          <w:color w:val="000000"/>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C846BA3" w14:textId="77777777" w:rsidR="00BC6240" w:rsidRDefault="004D5E89">
      <w:pPr>
        <w:numPr>
          <w:ilvl w:val="0"/>
          <w:numId w:val="2"/>
        </w:numPr>
        <w:spacing w:before="200" w:after="60"/>
        <w:ind w:left="431" w:hanging="431"/>
        <w:jc w:val="both"/>
        <w:outlineLvl w:val="0"/>
        <w:rPr>
          <w:b/>
          <w:bCs/>
          <w:caps/>
          <w:kern w:val="2"/>
          <w:sz w:val="22"/>
          <w:szCs w:val="22"/>
        </w:rPr>
      </w:pPr>
      <w:bookmarkStart w:id="64" w:name="_Toc258314257"/>
      <w:r>
        <w:rPr>
          <w:b/>
          <w:bCs/>
          <w:caps/>
          <w:kern w:val="2"/>
          <w:sz w:val="22"/>
          <w:szCs w:val="22"/>
        </w:rPr>
        <w:t>Informacje o formalno</w:t>
      </w:r>
      <w:r>
        <w:rPr>
          <w:rFonts w:eastAsia="TimesNewRoman"/>
          <w:b/>
          <w:bCs/>
          <w:caps/>
          <w:kern w:val="2"/>
          <w:sz w:val="22"/>
          <w:szCs w:val="22"/>
        </w:rPr>
        <w:t>ś</w:t>
      </w:r>
      <w:r>
        <w:rPr>
          <w:b/>
          <w:bCs/>
          <w:caps/>
          <w:kern w:val="2"/>
          <w:sz w:val="22"/>
          <w:szCs w:val="22"/>
        </w:rPr>
        <w:t>ciach, jakie muszą zostać dopełnione po wyborze oferty w celu zawarcia umowy w sprawie zamówienia publicznego</w:t>
      </w:r>
      <w:bookmarkEnd w:id="64"/>
    </w:p>
    <w:p w14:paraId="0F221A98"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Zamawiający zawrze umowę w sprawie zamówienia publicznego, w terminie i na zasadach określonych w art. 308 ust. 2 i 3 ustawy </w:t>
      </w:r>
      <w:proofErr w:type="spellStart"/>
      <w:r>
        <w:rPr>
          <w:bCs/>
          <w:iCs/>
          <w:color w:val="000000"/>
          <w:sz w:val="22"/>
          <w:szCs w:val="22"/>
        </w:rPr>
        <w:t>Pzp</w:t>
      </w:r>
      <w:proofErr w:type="spellEnd"/>
      <w:r>
        <w:rPr>
          <w:bCs/>
          <w:iCs/>
          <w:color w:val="000000"/>
          <w:sz w:val="22"/>
          <w:szCs w:val="22"/>
        </w:rPr>
        <w:t>.</w:t>
      </w:r>
    </w:p>
    <w:p w14:paraId="2A62EC8C"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poinformuje Wykonawcę, któremu zostanie udzielone zamówienie, o miejscu i terminie zawarcia umowy.</w:t>
      </w:r>
    </w:p>
    <w:p w14:paraId="30197A9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Przed zawarciem umowy Wykonawca, na wezwanie Zamawiającego, zobowiązany jest do podania wszelkich informacji niezbędnych do wypełnienia treści umowy.</w:t>
      </w:r>
    </w:p>
    <w:p w14:paraId="5C80FAD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B244AAB" w14:textId="1E2117D6"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Pr>
          <w:bCs/>
          <w:iCs/>
          <w:color w:val="000000"/>
          <w:sz w:val="22"/>
          <w:szCs w:val="22"/>
        </w:rPr>
        <w:t>Pzp</w:t>
      </w:r>
      <w:proofErr w:type="spellEnd"/>
      <w:r>
        <w:rPr>
          <w:bCs/>
          <w:iCs/>
          <w:color w:val="000000"/>
          <w:sz w:val="22"/>
          <w:szCs w:val="22"/>
        </w:rPr>
        <w:t>.</w:t>
      </w:r>
    </w:p>
    <w:p w14:paraId="42F347FB" w14:textId="77777777" w:rsidR="00BC6240" w:rsidRDefault="004D5E89">
      <w:pPr>
        <w:numPr>
          <w:ilvl w:val="0"/>
          <w:numId w:val="2"/>
        </w:numPr>
        <w:spacing w:before="200" w:after="60"/>
        <w:ind w:left="431" w:hanging="431"/>
        <w:jc w:val="both"/>
        <w:outlineLvl w:val="0"/>
        <w:rPr>
          <w:b/>
          <w:bCs/>
          <w:caps/>
          <w:kern w:val="2"/>
          <w:sz w:val="22"/>
          <w:szCs w:val="22"/>
        </w:rPr>
      </w:pPr>
      <w:bookmarkStart w:id="65" w:name="_Toc258314258"/>
      <w:r>
        <w:rPr>
          <w:b/>
          <w:bCs/>
          <w:caps/>
          <w:kern w:val="2"/>
          <w:sz w:val="22"/>
          <w:szCs w:val="22"/>
        </w:rPr>
        <w:t>Wymagania dotycz</w:t>
      </w:r>
      <w:r>
        <w:rPr>
          <w:rFonts w:eastAsia="TimesNewRoman"/>
          <w:b/>
          <w:bCs/>
          <w:caps/>
          <w:kern w:val="2"/>
          <w:sz w:val="22"/>
          <w:szCs w:val="22"/>
        </w:rPr>
        <w:t>ą</w:t>
      </w:r>
      <w:r>
        <w:rPr>
          <w:b/>
          <w:bCs/>
          <w:caps/>
          <w:kern w:val="2"/>
          <w:sz w:val="22"/>
          <w:szCs w:val="22"/>
        </w:rPr>
        <w:t>ce zabezpieczenia nale</w:t>
      </w:r>
      <w:r>
        <w:rPr>
          <w:rFonts w:eastAsia="TimesNewRoman"/>
          <w:b/>
          <w:bCs/>
          <w:caps/>
          <w:kern w:val="2"/>
          <w:sz w:val="22"/>
          <w:szCs w:val="22"/>
        </w:rPr>
        <w:t>ż</w:t>
      </w:r>
      <w:r>
        <w:rPr>
          <w:b/>
          <w:bCs/>
          <w:caps/>
          <w:kern w:val="2"/>
          <w:sz w:val="22"/>
          <w:szCs w:val="22"/>
        </w:rPr>
        <w:t>ytego wykonania umowy</w:t>
      </w:r>
      <w:bookmarkEnd w:id="65"/>
    </w:p>
    <w:p w14:paraId="0A1D4553" w14:textId="77777777" w:rsidR="00BC6240" w:rsidRDefault="004D5E89" w:rsidP="00240C86">
      <w:pPr>
        <w:spacing w:before="120"/>
        <w:ind w:left="680"/>
        <w:jc w:val="both"/>
        <w:outlineLvl w:val="1"/>
        <w:rPr>
          <w:bCs/>
          <w:iCs/>
          <w:color w:val="000000"/>
          <w:sz w:val="22"/>
          <w:szCs w:val="22"/>
        </w:rPr>
      </w:pPr>
      <w:r>
        <w:rPr>
          <w:bCs/>
          <w:iCs/>
          <w:color w:val="000000"/>
          <w:sz w:val="22"/>
          <w:szCs w:val="22"/>
        </w:rPr>
        <w:t>W danym postępowaniu wniesienie zabezpieczenie należytego wykonania umowy nie jest wymagane.</w:t>
      </w:r>
    </w:p>
    <w:p w14:paraId="1FF92C2A" w14:textId="77777777" w:rsidR="00BC6240" w:rsidRDefault="004D5E89">
      <w:pPr>
        <w:numPr>
          <w:ilvl w:val="0"/>
          <w:numId w:val="2"/>
        </w:numPr>
        <w:spacing w:before="200" w:after="60"/>
        <w:ind w:left="431" w:hanging="431"/>
        <w:jc w:val="both"/>
        <w:outlineLvl w:val="0"/>
        <w:rPr>
          <w:b/>
          <w:bCs/>
          <w:caps/>
          <w:kern w:val="2"/>
          <w:sz w:val="22"/>
          <w:szCs w:val="22"/>
        </w:rPr>
      </w:pPr>
      <w:bookmarkStart w:id="66" w:name="_Toc258314259"/>
      <w:r>
        <w:rPr>
          <w:b/>
          <w:bCs/>
          <w:caps/>
          <w:kern w:val="2"/>
          <w:sz w:val="22"/>
          <w:szCs w:val="22"/>
        </w:rPr>
        <w:lastRenderedPageBreak/>
        <w:t>projektowane postanowienia umowy w sprawie zamówienia publicznego, które zostaną wprowadzone do umowy w sprawie zamówienia publicznego</w:t>
      </w:r>
      <w:bookmarkEnd w:id="66"/>
    </w:p>
    <w:p w14:paraId="352004C6"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Wzór umowy stanowi załącznik nr 4 do niniejszej SWZ. </w:t>
      </w:r>
    </w:p>
    <w:p w14:paraId="0F3C4B27" w14:textId="51C3660C" w:rsidR="00AB1C72" w:rsidRPr="00730FDD" w:rsidRDefault="004D5E89" w:rsidP="00730FDD">
      <w:pPr>
        <w:numPr>
          <w:ilvl w:val="1"/>
          <w:numId w:val="2"/>
        </w:numPr>
        <w:spacing w:before="120"/>
        <w:jc w:val="both"/>
        <w:outlineLvl w:val="1"/>
        <w:rPr>
          <w:bCs/>
          <w:iCs/>
          <w:color w:val="000000"/>
          <w:sz w:val="22"/>
          <w:szCs w:val="22"/>
        </w:rPr>
      </w:pPr>
      <w:r>
        <w:rPr>
          <w:bCs/>
          <w:iCs/>
          <w:color w:val="000000"/>
          <w:sz w:val="22"/>
          <w:szCs w:val="22"/>
        </w:rPr>
        <w:t xml:space="preserve">Zakazuje się istotnych zmian postanowień zawartej umowy w stosunku do treści oferty, na podstawie której dokonano wyboru Wykonawcy. </w:t>
      </w:r>
    </w:p>
    <w:p w14:paraId="1F2CA3D6" w14:textId="77777777" w:rsidR="00BC6240" w:rsidRDefault="004D5E89">
      <w:pPr>
        <w:numPr>
          <w:ilvl w:val="0"/>
          <w:numId w:val="2"/>
        </w:numPr>
        <w:spacing w:before="200" w:after="60"/>
        <w:ind w:left="431" w:hanging="431"/>
        <w:jc w:val="both"/>
        <w:outlineLvl w:val="0"/>
        <w:rPr>
          <w:b/>
          <w:bCs/>
          <w:caps/>
          <w:kern w:val="2"/>
          <w:sz w:val="22"/>
          <w:szCs w:val="22"/>
        </w:rPr>
      </w:pPr>
      <w:bookmarkStart w:id="67" w:name="_Toc258314260"/>
      <w:r>
        <w:rPr>
          <w:b/>
          <w:bCs/>
          <w:caps/>
          <w:kern w:val="2"/>
          <w:sz w:val="22"/>
          <w:szCs w:val="22"/>
        </w:rPr>
        <w:t xml:space="preserve">Pouczenie o </w:t>
      </w:r>
      <w:r>
        <w:rPr>
          <w:rFonts w:eastAsia="TimesNewRoman"/>
          <w:b/>
          <w:bCs/>
          <w:caps/>
          <w:kern w:val="2"/>
          <w:sz w:val="22"/>
          <w:szCs w:val="22"/>
        </w:rPr>
        <w:t>ś</w:t>
      </w:r>
      <w:r>
        <w:rPr>
          <w:b/>
          <w:bCs/>
          <w:caps/>
          <w:kern w:val="2"/>
          <w:sz w:val="22"/>
          <w:szCs w:val="22"/>
        </w:rPr>
        <w:t>rodkach ochrony prawnej przysługuj</w:t>
      </w:r>
      <w:r>
        <w:rPr>
          <w:rFonts w:eastAsia="TimesNewRoman"/>
          <w:b/>
          <w:bCs/>
          <w:caps/>
          <w:kern w:val="2"/>
          <w:sz w:val="22"/>
          <w:szCs w:val="22"/>
        </w:rPr>
        <w:t>ą</w:t>
      </w:r>
      <w:r>
        <w:rPr>
          <w:b/>
          <w:bCs/>
          <w:caps/>
          <w:kern w:val="2"/>
          <w:sz w:val="22"/>
          <w:szCs w:val="22"/>
        </w:rPr>
        <w:t>cych Wykonawcy</w:t>
      </w:r>
      <w:bookmarkEnd w:id="67"/>
    </w:p>
    <w:p w14:paraId="0E95FC72" w14:textId="77777777" w:rsidR="00BC6240" w:rsidRDefault="004D5E89">
      <w:pPr>
        <w:numPr>
          <w:ilvl w:val="1"/>
          <w:numId w:val="2"/>
        </w:numPr>
        <w:spacing w:before="120"/>
        <w:jc w:val="both"/>
        <w:outlineLvl w:val="1"/>
        <w:rPr>
          <w:sz w:val="22"/>
          <w:szCs w:val="22"/>
        </w:rPr>
      </w:pPr>
      <w:r>
        <w:rPr>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2B0261A1" w14:textId="77777777" w:rsidR="00BC6240" w:rsidRDefault="004D5E89">
      <w:pPr>
        <w:numPr>
          <w:ilvl w:val="1"/>
          <w:numId w:val="2"/>
        </w:numPr>
        <w:spacing w:before="120"/>
        <w:jc w:val="both"/>
        <w:outlineLvl w:val="1"/>
        <w:rPr>
          <w:sz w:val="22"/>
          <w:szCs w:val="22"/>
        </w:rPr>
      </w:pPr>
      <w:r>
        <w:rPr>
          <w:sz w:val="22"/>
          <w:szCs w:val="22"/>
        </w:rPr>
        <w:t xml:space="preserve">Odwołanie przysługuje na: </w:t>
      </w:r>
    </w:p>
    <w:p w14:paraId="15682A84" w14:textId="77777777" w:rsidR="00BC6240" w:rsidRDefault="004D5E89">
      <w:pPr>
        <w:pStyle w:val="Nagwek2"/>
        <w:ind w:left="680"/>
        <w:rPr>
          <w:sz w:val="22"/>
          <w:szCs w:val="22"/>
        </w:rPr>
      </w:pPr>
      <w:r>
        <w:rPr>
          <w:sz w:val="22"/>
          <w:szCs w:val="22"/>
        </w:rPr>
        <w:t xml:space="preserve">1) niezgodną z przepisami ustawy czynność zamawiającego, podjętą w postępowaniu o udzielenie zamówienia, w tym na projektowane postanowienie umowy; </w:t>
      </w:r>
    </w:p>
    <w:p w14:paraId="5833D94D" w14:textId="77777777" w:rsidR="00BC6240" w:rsidRDefault="004D5E89" w:rsidP="004A60A3">
      <w:pPr>
        <w:pStyle w:val="Nagwek2"/>
        <w:ind w:left="680"/>
        <w:rPr>
          <w:sz w:val="22"/>
          <w:szCs w:val="22"/>
        </w:rPr>
      </w:pPr>
      <w:r>
        <w:rPr>
          <w:sz w:val="22"/>
          <w:szCs w:val="22"/>
        </w:rPr>
        <w:t xml:space="preserve">2) zaniechanie czynności w postępowaniu o udzielenie zamówienia, do której zamawiający był obowiązany na podstawie ustawy; </w:t>
      </w:r>
    </w:p>
    <w:p w14:paraId="58244686" w14:textId="77777777" w:rsidR="00BC6240" w:rsidRDefault="004D5E89">
      <w:pPr>
        <w:numPr>
          <w:ilvl w:val="1"/>
          <w:numId w:val="2"/>
        </w:numPr>
        <w:spacing w:before="120"/>
        <w:jc w:val="both"/>
        <w:outlineLvl w:val="1"/>
        <w:rPr>
          <w:sz w:val="22"/>
          <w:szCs w:val="22"/>
        </w:rPr>
      </w:pPr>
      <w:r>
        <w:rPr>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2B25D92" w14:textId="77777777" w:rsidR="00BC6240" w:rsidRDefault="004D5E89">
      <w:pPr>
        <w:numPr>
          <w:ilvl w:val="1"/>
          <w:numId w:val="2"/>
        </w:numPr>
        <w:spacing w:before="120"/>
        <w:jc w:val="both"/>
        <w:outlineLvl w:val="1"/>
        <w:rPr>
          <w:sz w:val="22"/>
          <w:szCs w:val="22"/>
        </w:rPr>
      </w:pPr>
      <w:r>
        <w:rPr>
          <w:sz w:val="22"/>
          <w:szCs w:val="22"/>
        </w:rPr>
        <w:t xml:space="preserve">Odwołanie wnosi się w terminie: </w:t>
      </w:r>
    </w:p>
    <w:p w14:paraId="0FBC6A2E" w14:textId="77777777" w:rsidR="00BC6240" w:rsidRDefault="004D5E89">
      <w:pPr>
        <w:pStyle w:val="Nagwek2"/>
        <w:ind w:left="680"/>
      </w:pPr>
      <w:r>
        <w:rPr>
          <w:sz w:val="22"/>
          <w:szCs w:val="22"/>
        </w:rPr>
        <w:t xml:space="preserve">1) 5 dni od dnia przekazania informacji o czynności zamawiającego stanowiącej podstawę jego wniesienia, jeżeli informacja została przekazana przy użyciu środków komunikacji elektronicznej; </w:t>
      </w:r>
    </w:p>
    <w:p w14:paraId="4A422CC5" w14:textId="77777777" w:rsidR="00BC6240" w:rsidRDefault="004D5E89">
      <w:pPr>
        <w:pStyle w:val="Nagwek2"/>
        <w:ind w:left="680"/>
      </w:pPr>
      <w:r>
        <w:rPr>
          <w:sz w:val="22"/>
          <w:szCs w:val="22"/>
        </w:rPr>
        <w:t>2) 10 dni od dnia przekazania informacji o czynności zamawiającego stanowiącej podstawę jego wniesienia, jeżeli informacja została przekazana w sposób inny niż określony w pkt 1.</w:t>
      </w:r>
    </w:p>
    <w:p w14:paraId="67BC6C0A" w14:textId="77777777" w:rsidR="00BC6240" w:rsidRDefault="004D5E89">
      <w:pPr>
        <w:numPr>
          <w:ilvl w:val="1"/>
          <w:numId w:val="2"/>
        </w:numPr>
        <w:spacing w:before="120"/>
        <w:jc w:val="both"/>
        <w:outlineLvl w:val="1"/>
      </w:pPr>
      <w:r>
        <w:rPr>
          <w:sz w:val="22"/>
          <w:szCs w:val="22"/>
        </w:rPr>
        <w:t>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w:t>
      </w:r>
    </w:p>
    <w:p w14:paraId="428999BE" w14:textId="77777777" w:rsidR="00BC6240" w:rsidRDefault="004D5E89">
      <w:pPr>
        <w:numPr>
          <w:ilvl w:val="1"/>
          <w:numId w:val="2"/>
        </w:numPr>
        <w:spacing w:before="120"/>
        <w:jc w:val="both"/>
        <w:outlineLvl w:val="1"/>
      </w:pPr>
      <w:r>
        <w:rPr>
          <w:sz w:val="22"/>
          <w:szCs w:val="22"/>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6C6D49A2" w14:textId="2A5664C5" w:rsidR="00C93337" w:rsidRPr="003F06C1" w:rsidRDefault="004D5E89" w:rsidP="003F06C1">
      <w:pPr>
        <w:numPr>
          <w:ilvl w:val="1"/>
          <w:numId w:val="2"/>
        </w:numPr>
        <w:spacing w:before="120"/>
        <w:jc w:val="both"/>
        <w:outlineLvl w:val="1"/>
        <w:rPr>
          <w:sz w:val="22"/>
          <w:szCs w:val="22"/>
        </w:rPr>
      </w:pPr>
      <w:r>
        <w:rPr>
          <w:sz w:val="22"/>
          <w:szCs w:val="22"/>
        </w:rPr>
        <w:t>Na orzeczenie KIO oraz postanowienie Prezesa KIO stronom oraz uczestnikom postępowania odwoławczego przysługuje skarga do Sądu Okręgowego w Warszawie – sądu zamówień publicznych.</w:t>
      </w:r>
    </w:p>
    <w:p w14:paraId="1729D1A6"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Aukcja elektroniczna</w:t>
      </w:r>
    </w:p>
    <w:p w14:paraId="3A5C8A86" w14:textId="77777777" w:rsidR="00BC6240" w:rsidRDefault="004D5E89" w:rsidP="00240C86">
      <w:pPr>
        <w:spacing w:before="120"/>
        <w:ind w:left="680"/>
        <w:jc w:val="both"/>
        <w:outlineLvl w:val="1"/>
        <w:rPr>
          <w:bCs/>
          <w:iCs/>
          <w:color w:val="000000"/>
          <w:sz w:val="22"/>
          <w:szCs w:val="22"/>
        </w:rPr>
      </w:pPr>
      <w:r>
        <w:rPr>
          <w:bCs/>
          <w:iCs/>
          <w:color w:val="000000"/>
          <w:sz w:val="22"/>
          <w:szCs w:val="22"/>
        </w:rPr>
        <w:t xml:space="preserve">Zamawiający nie przewiduje przeprowadzenia aukcji elektronicznej, o której mowa w art. 308 ust. 1 ustawy </w:t>
      </w:r>
      <w:proofErr w:type="spellStart"/>
      <w:r>
        <w:rPr>
          <w:bCs/>
          <w:iCs/>
          <w:color w:val="000000"/>
          <w:sz w:val="22"/>
          <w:szCs w:val="22"/>
        </w:rPr>
        <w:t>Pzp</w:t>
      </w:r>
      <w:proofErr w:type="spellEnd"/>
      <w:r>
        <w:rPr>
          <w:bCs/>
          <w:iCs/>
          <w:color w:val="000000"/>
          <w:sz w:val="22"/>
          <w:szCs w:val="22"/>
        </w:rPr>
        <w:t>.</w:t>
      </w:r>
    </w:p>
    <w:p w14:paraId="0B3AF985"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Ochrona danych osobowych</w:t>
      </w:r>
    </w:p>
    <w:p w14:paraId="708317B0"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w:t>
      </w:r>
      <w:r>
        <w:rPr>
          <w:bCs/>
          <w:iCs/>
          <w:color w:val="000000"/>
          <w:sz w:val="22"/>
          <w:szCs w:val="22"/>
        </w:rPr>
        <w:lastRenderedPageBreak/>
        <w:t>danych oraz uchylenia dyrektywy 95/46/WE (ogólne rozporządzenie o ochronie danych) (</w:t>
      </w:r>
      <w:proofErr w:type="spellStart"/>
      <w:r>
        <w:rPr>
          <w:bCs/>
          <w:iCs/>
          <w:color w:val="000000"/>
          <w:sz w:val="22"/>
          <w:szCs w:val="22"/>
        </w:rPr>
        <w:t>Dz.Urz</w:t>
      </w:r>
      <w:proofErr w:type="spellEnd"/>
      <w:r>
        <w:rPr>
          <w:bCs/>
          <w:iCs/>
          <w:color w:val="000000"/>
          <w:sz w:val="22"/>
          <w:szCs w:val="22"/>
        </w:rPr>
        <w:t>. UE L 119 z 4 maja 2016 r.), dalej: RODO, tym samym dane osobowe podane przez Wykonawcę będą przetwarzane zgodnie z RODO oraz zgodnie z przepisami krajowymi.</w:t>
      </w:r>
    </w:p>
    <w:p w14:paraId="7030B9DD"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informuje, że:</w:t>
      </w:r>
      <w:bookmarkStart w:id="68" w:name="_Hlk515367328"/>
      <w:bookmarkEnd w:id="68"/>
    </w:p>
    <w:p w14:paraId="1857481A" w14:textId="77777777" w:rsidR="00BC6240" w:rsidRDefault="00240C86" w:rsidP="00240C86">
      <w:pPr>
        <w:pStyle w:val="Nagwek2"/>
        <w:ind w:left="680"/>
        <w:rPr>
          <w:sz w:val="22"/>
          <w:szCs w:val="22"/>
        </w:rPr>
      </w:pPr>
      <w:r>
        <w:rPr>
          <w:sz w:val="22"/>
          <w:szCs w:val="22"/>
        </w:rPr>
        <w:t>-</w:t>
      </w:r>
      <w:r w:rsidR="004D5E89">
        <w:rPr>
          <w:sz w:val="22"/>
          <w:szCs w:val="22"/>
        </w:rPr>
        <w:t>administratorem Pani/Pana danych osobowych jest Akademia Górniczo-Hutnicza im. Stanisława Staszica w Krakowie, al. Mickiewicza 30, 30-059 Kraków; Tel.: 0-12 617-35-95, e-mail: dzp@agh.edu.pl</w:t>
      </w:r>
    </w:p>
    <w:p w14:paraId="6775C7D0" w14:textId="77777777" w:rsidR="00BC6240" w:rsidRDefault="00240C86" w:rsidP="00240C86">
      <w:pPr>
        <w:pStyle w:val="Nagwek2"/>
        <w:ind w:left="680"/>
        <w:rPr>
          <w:sz w:val="22"/>
          <w:szCs w:val="22"/>
        </w:rPr>
      </w:pPr>
      <w:r>
        <w:rPr>
          <w:sz w:val="22"/>
          <w:szCs w:val="22"/>
        </w:rPr>
        <w:t>-</w:t>
      </w:r>
      <w:r w:rsidR="004D5E89">
        <w:rPr>
          <w:sz w:val="22"/>
          <w:szCs w:val="22"/>
        </w:rPr>
        <w:t>z inspektorem ochrony danych osobowych w Akademii Górniczo-Hutniczej im. Stanisława Staszica można skontaktować się przez adres e-mail: iodo@agh.edu.pl, telefon: (12) 617 53 25  lub pisemnie na adres siedziby administratora;</w:t>
      </w:r>
    </w:p>
    <w:p w14:paraId="2C7F6382" w14:textId="77777777" w:rsidR="00BC6240" w:rsidRDefault="00240C86" w:rsidP="00240C86">
      <w:pPr>
        <w:pStyle w:val="Nagwek2"/>
        <w:ind w:left="680"/>
        <w:rPr>
          <w:sz w:val="22"/>
          <w:szCs w:val="22"/>
        </w:rPr>
      </w:pPr>
      <w:r>
        <w:rPr>
          <w:sz w:val="22"/>
          <w:szCs w:val="22"/>
        </w:rPr>
        <w:t>-</w:t>
      </w:r>
      <w:r w:rsidR="004D5E89">
        <w:rPr>
          <w:sz w:val="22"/>
          <w:szCs w:val="22"/>
        </w:rPr>
        <w:t>dane osobowe Wykonawcy będą przetwarzane w celu przeprowadzenia postępowania o udzielenie zamówienia niniejszego zamówienia publicznego oraz w celu archiwizacji dokumentacji dotyczącej tego postępowania;</w:t>
      </w:r>
    </w:p>
    <w:p w14:paraId="2E19501D" w14:textId="77777777" w:rsidR="00BC6240" w:rsidRDefault="00240C86" w:rsidP="00240C86">
      <w:pPr>
        <w:pStyle w:val="Nagwek2"/>
        <w:ind w:left="680"/>
        <w:rPr>
          <w:sz w:val="22"/>
          <w:szCs w:val="22"/>
        </w:rPr>
      </w:pPr>
      <w:r>
        <w:rPr>
          <w:sz w:val="22"/>
          <w:szCs w:val="22"/>
        </w:rPr>
        <w:t>-</w:t>
      </w:r>
      <w:r w:rsidR="004D5E89">
        <w:rPr>
          <w:sz w:val="22"/>
          <w:szCs w:val="22"/>
        </w:rPr>
        <w:t xml:space="preserve">odbiorcami przekazanych przez Wykonawcę danych osobowych będą osoby lub podmioty, którym zostanie udostępniona dokumentacja postępowania w oparciu o art. 18 oraz art. 74 ust. 1 ustawy </w:t>
      </w:r>
      <w:proofErr w:type="spellStart"/>
      <w:r w:rsidR="004D5E89">
        <w:rPr>
          <w:sz w:val="22"/>
          <w:szCs w:val="22"/>
        </w:rPr>
        <w:t>Pzp</w:t>
      </w:r>
      <w:proofErr w:type="spellEnd"/>
      <w:r w:rsidR="004D5E89">
        <w:rPr>
          <w:sz w:val="22"/>
          <w:szCs w:val="22"/>
        </w:rPr>
        <w:t>;</w:t>
      </w:r>
    </w:p>
    <w:p w14:paraId="1C2332DE" w14:textId="77777777" w:rsidR="00BC6240" w:rsidRDefault="00240C86" w:rsidP="00240C86">
      <w:pPr>
        <w:pStyle w:val="Nagwek2"/>
        <w:ind w:left="680"/>
        <w:rPr>
          <w:sz w:val="22"/>
          <w:szCs w:val="22"/>
        </w:rPr>
      </w:pPr>
      <w:r>
        <w:rPr>
          <w:sz w:val="22"/>
          <w:szCs w:val="22"/>
        </w:rPr>
        <w:t>-</w:t>
      </w:r>
      <w:r w:rsidR="004D5E89">
        <w:rPr>
          <w:sz w:val="22"/>
          <w:szCs w:val="22"/>
        </w:rPr>
        <w:t xml:space="preserve">dane osobowe Wykonawcy będą przechowywane, zgodnie z art. 78 ustawy </w:t>
      </w:r>
      <w:proofErr w:type="spellStart"/>
      <w:r w:rsidR="004D5E89">
        <w:rPr>
          <w:sz w:val="22"/>
          <w:szCs w:val="22"/>
        </w:rPr>
        <w:t>Pzp</w:t>
      </w:r>
      <w:proofErr w:type="spellEnd"/>
      <w:r w:rsidR="004D5E89">
        <w:rPr>
          <w:sz w:val="22"/>
          <w:szCs w:val="22"/>
        </w:rPr>
        <w:t>, przez okres 4 lat od dnia zakończenia postępowania o udzielenie zamówienia, a jeżeli okres obowiązywania umowy w sprawie zamówienia publicznego przekracza 4 lata, okres przechowywania obejmuje cały okres obowiązywania umowy.</w:t>
      </w:r>
    </w:p>
    <w:p w14:paraId="0D632952" w14:textId="77777777" w:rsidR="00BC6240" w:rsidRDefault="004D5E89">
      <w:pPr>
        <w:pStyle w:val="Nagwek2"/>
        <w:numPr>
          <w:ilvl w:val="1"/>
          <w:numId w:val="2"/>
        </w:numPr>
        <w:rPr>
          <w:sz w:val="22"/>
          <w:szCs w:val="22"/>
        </w:rPr>
      </w:pPr>
      <w:r>
        <w:rPr>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3034EAE2" w14:textId="77777777" w:rsidR="00BC6240" w:rsidRDefault="00240C86" w:rsidP="00240C86">
      <w:pPr>
        <w:pStyle w:val="Nagwek2"/>
        <w:ind w:left="680"/>
        <w:rPr>
          <w:sz w:val="22"/>
          <w:szCs w:val="22"/>
        </w:rPr>
      </w:pPr>
      <w:r>
        <w:rPr>
          <w:sz w:val="22"/>
          <w:szCs w:val="22"/>
        </w:rPr>
        <w:t>-</w:t>
      </w:r>
      <w:r w:rsidR="004D5E89">
        <w:rPr>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B09D11E" w14:textId="5C59BAE6" w:rsidR="002F2574" w:rsidRDefault="00240C86" w:rsidP="002F2574">
      <w:pPr>
        <w:pStyle w:val="Nagwek2"/>
        <w:ind w:left="680"/>
        <w:rPr>
          <w:sz w:val="22"/>
          <w:szCs w:val="22"/>
        </w:rPr>
      </w:pPr>
      <w:r>
        <w:rPr>
          <w:sz w:val="22"/>
          <w:szCs w:val="22"/>
        </w:rPr>
        <w:t>-</w:t>
      </w:r>
      <w:r w:rsidR="004D5E89">
        <w:rPr>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8C3F9B0" w14:textId="77777777" w:rsidR="00BC6240" w:rsidRDefault="004D5E89">
      <w:pPr>
        <w:pStyle w:val="Nagwek2"/>
        <w:numPr>
          <w:ilvl w:val="1"/>
          <w:numId w:val="2"/>
        </w:numPr>
        <w:rPr>
          <w:sz w:val="22"/>
          <w:szCs w:val="22"/>
        </w:rPr>
      </w:pPr>
      <w:r>
        <w:rPr>
          <w:sz w:val="22"/>
          <w:szCs w:val="22"/>
        </w:rPr>
        <w:t>Zamawiający informuje, że;</w:t>
      </w:r>
    </w:p>
    <w:p w14:paraId="414ECE3F" w14:textId="77777777" w:rsidR="00BC6240" w:rsidRDefault="00240C86" w:rsidP="00240C86">
      <w:pPr>
        <w:pStyle w:val="Nagwek2"/>
        <w:ind w:left="680"/>
        <w:rPr>
          <w:sz w:val="22"/>
          <w:szCs w:val="22"/>
        </w:rPr>
      </w:pPr>
      <w:r>
        <w:rPr>
          <w:sz w:val="22"/>
          <w:szCs w:val="22"/>
        </w:rPr>
        <w:t>-</w:t>
      </w:r>
      <w:r w:rsidR="004D5E89">
        <w:rPr>
          <w:sz w:val="22"/>
          <w:szCs w:val="22"/>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004D5E89">
        <w:rPr>
          <w:sz w:val="22"/>
          <w:szCs w:val="22"/>
        </w:rPr>
        <w:t>Pzp</w:t>
      </w:r>
      <w:proofErr w:type="spellEnd"/>
      <w:r w:rsidR="004D5E89">
        <w:rPr>
          <w:sz w:val="22"/>
          <w:szCs w:val="22"/>
        </w:rPr>
        <w:t>, do upływu terminu na ich wniesienie;</w:t>
      </w:r>
    </w:p>
    <w:p w14:paraId="074B23A7" w14:textId="77777777" w:rsidR="00BC6240" w:rsidRDefault="00240C86" w:rsidP="00240C86">
      <w:pPr>
        <w:pStyle w:val="Nagwek2"/>
        <w:ind w:left="680"/>
        <w:rPr>
          <w:sz w:val="22"/>
          <w:szCs w:val="22"/>
        </w:rPr>
      </w:pPr>
      <w:r>
        <w:rPr>
          <w:sz w:val="22"/>
          <w:szCs w:val="22"/>
        </w:rPr>
        <w:t>-</w:t>
      </w:r>
      <w:r w:rsidR="004D5E89">
        <w:rPr>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8A36C32" w14:textId="77777777" w:rsidR="00BC6240" w:rsidRDefault="00240C86" w:rsidP="00240C86">
      <w:pPr>
        <w:pStyle w:val="Nagwek2"/>
        <w:ind w:left="680"/>
        <w:rPr>
          <w:sz w:val="22"/>
          <w:szCs w:val="22"/>
        </w:rPr>
      </w:pPr>
      <w:r>
        <w:rPr>
          <w:sz w:val="22"/>
          <w:szCs w:val="22"/>
        </w:rPr>
        <w:t>-</w:t>
      </w:r>
      <w:r w:rsidR="004D5E89">
        <w:rPr>
          <w:sz w:val="22"/>
          <w:szCs w:val="22"/>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w:t>
      </w:r>
      <w:r w:rsidR="004D5E89">
        <w:rPr>
          <w:sz w:val="22"/>
          <w:szCs w:val="22"/>
        </w:rPr>
        <w:lastRenderedPageBreak/>
        <w:t>mających na celu sprecyzowanie nazwy lub daty zakończonego postępowania o udzielenie zamówienia;</w:t>
      </w:r>
    </w:p>
    <w:p w14:paraId="607AB2A6" w14:textId="77777777" w:rsidR="00BC6240" w:rsidRDefault="00240C86" w:rsidP="00240C86">
      <w:pPr>
        <w:pStyle w:val="Nagwek2"/>
        <w:ind w:left="680"/>
        <w:rPr>
          <w:sz w:val="22"/>
          <w:szCs w:val="22"/>
        </w:rPr>
      </w:pPr>
      <w:r>
        <w:rPr>
          <w:sz w:val="22"/>
          <w:szCs w:val="22"/>
        </w:rPr>
        <w:t>-</w:t>
      </w:r>
      <w:r w:rsidR="004D5E89">
        <w:rPr>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E246724" w14:textId="77777777" w:rsidR="00BC6240" w:rsidRPr="00730FDD" w:rsidRDefault="00240C86" w:rsidP="00240C86">
      <w:pPr>
        <w:pStyle w:val="Nagwek2"/>
        <w:ind w:left="680"/>
        <w:rPr>
          <w:sz w:val="22"/>
          <w:szCs w:val="22"/>
        </w:rPr>
      </w:pPr>
      <w:r w:rsidRPr="00730FDD">
        <w:rPr>
          <w:sz w:val="22"/>
          <w:szCs w:val="22"/>
        </w:rPr>
        <w:t>-</w:t>
      </w:r>
      <w:r w:rsidR="004D5E89" w:rsidRPr="00730FDD">
        <w:rPr>
          <w:sz w:val="22"/>
          <w:szCs w:val="22"/>
        </w:rPr>
        <w:t>w postępowaniu o udzielenie zamówienia zgłoszenie żądania ograniczenia przetwarzania, o którym mowa w art. 18 ust. 1 RODO, nie ogranicza przetwarzania danych osobowych do czasu zakończenia tego postępowania;</w:t>
      </w:r>
    </w:p>
    <w:p w14:paraId="1D274C25" w14:textId="0C3259C0" w:rsidR="00AA52A4" w:rsidRDefault="00240C86" w:rsidP="00691083">
      <w:pPr>
        <w:pStyle w:val="Nagwek2"/>
        <w:ind w:left="680"/>
        <w:rPr>
          <w:sz w:val="22"/>
          <w:szCs w:val="22"/>
        </w:rPr>
      </w:pPr>
      <w:r w:rsidRPr="00730FDD">
        <w:rPr>
          <w:sz w:val="22"/>
          <w:szCs w:val="22"/>
        </w:rPr>
        <w:t>-</w:t>
      </w:r>
      <w:r w:rsidR="004D5E89" w:rsidRPr="00730FDD">
        <w:rPr>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E8A8B5C" w14:textId="1C054EFB" w:rsidR="00887C6A" w:rsidRDefault="00887C6A" w:rsidP="00887C6A">
      <w:pPr>
        <w:tabs>
          <w:tab w:val="left" w:pos="0"/>
          <w:tab w:val="left" w:pos="2700"/>
          <w:tab w:val="left" w:pos="7920"/>
        </w:tabs>
        <w:suppressAutoHyphens/>
        <w:spacing w:line="360" w:lineRule="auto"/>
        <w:rPr>
          <w:b/>
          <w:sz w:val="22"/>
          <w:szCs w:val="22"/>
          <w:lang w:eastAsia="zh-CN"/>
        </w:rPr>
      </w:pPr>
      <w:r>
        <w:rPr>
          <w:b/>
          <w:sz w:val="22"/>
          <w:szCs w:val="22"/>
          <w:lang w:eastAsia="zh-CN"/>
        </w:rPr>
        <w:t>Sporządził:</w:t>
      </w:r>
      <w:r>
        <w:rPr>
          <w:b/>
          <w:sz w:val="22"/>
          <w:szCs w:val="22"/>
          <w:lang w:eastAsia="zh-CN"/>
        </w:rPr>
        <w:tab/>
      </w:r>
      <w:r w:rsidR="009A4F2E">
        <w:rPr>
          <w:b/>
          <w:sz w:val="22"/>
          <w:szCs w:val="22"/>
          <w:lang w:eastAsia="zh-CN"/>
        </w:rPr>
        <w:t xml:space="preserve">           </w:t>
      </w:r>
      <w:r>
        <w:rPr>
          <w:b/>
          <w:sz w:val="22"/>
          <w:szCs w:val="22"/>
          <w:lang w:eastAsia="zh-CN"/>
        </w:rPr>
        <w:t xml:space="preserve">            Sprawdził</w:t>
      </w:r>
      <w:r w:rsidR="009A4F2E">
        <w:rPr>
          <w:b/>
          <w:sz w:val="22"/>
          <w:szCs w:val="22"/>
          <w:lang w:eastAsia="zh-CN"/>
        </w:rPr>
        <w:t>a</w:t>
      </w:r>
      <w:r>
        <w:rPr>
          <w:b/>
          <w:sz w:val="22"/>
          <w:szCs w:val="22"/>
          <w:lang w:eastAsia="zh-CN"/>
        </w:rPr>
        <w:t xml:space="preserve">:                                </w:t>
      </w:r>
      <w:r w:rsidR="009A4F2E">
        <w:rPr>
          <w:b/>
          <w:sz w:val="22"/>
          <w:szCs w:val="22"/>
          <w:lang w:eastAsia="zh-CN"/>
        </w:rPr>
        <w:t xml:space="preserve">    </w:t>
      </w:r>
      <w:r>
        <w:rPr>
          <w:b/>
          <w:sz w:val="22"/>
          <w:szCs w:val="22"/>
          <w:lang w:eastAsia="zh-CN"/>
        </w:rPr>
        <w:t xml:space="preserve"> </w:t>
      </w:r>
      <w:r w:rsidR="009A4F2E">
        <w:rPr>
          <w:b/>
          <w:sz w:val="22"/>
          <w:szCs w:val="22"/>
          <w:lang w:eastAsia="zh-CN"/>
        </w:rPr>
        <w:t xml:space="preserve">   </w:t>
      </w:r>
      <w:r>
        <w:rPr>
          <w:b/>
          <w:sz w:val="22"/>
          <w:szCs w:val="22"/>
          <w:lang w:eastAsia="zh-CN"/>
        </w:rPr>
        <w:t xml:space="preserve">              Zatwierdził:</w:t>
      </w:r>
    </w:p>
    <w:p w14:paraId="763204C5" w14:textId="77EDE4F0" w:rsidR="00887C6A" w:rsidRDefault="00887C6A" w:rsidP="00DE4F40">
      <w:pPr>
        <w:pStyle w:val="Nagwek2"/>
        <w:ind w:left="680"/>
        <w:rPr>
          <w:sz w:val="22"/>
          <w:szCs w:val="22"/>
        </w:rPr>
      </w:pPr>
    </w:p>
    <w:p w14:paraId="098F7CCB" w14:textId="77777777" w:rsidR="00BC12D7" w:rsidRDefault="00BC12D7" w:rsidP="00A062D1">
      <w:pPr>
        <w:pStyle w:val="Nagwek2"/>
        <w:rPr>
          <w:sz w:val="22"/>
          <w:szCs w:val="22"/>
        </w:rPr>
      </w:pPr>
    </w:p>
    <w:p w14:paraId="529A58C6" w14:textId="77777777" w:rsidR="00887C6A" w:rsidRDefault="00887C6A" w:rsidP="00887C6A">
      <w:pPr>
        <w:pStyle w:val="Nagwek2"/>
        <w:rPr>
          <w:sz w:val="22"/>
          <w:szCs w:val="22"/>
        </w:rPr>
      </w:pPr>
    </w:p>
    <w:p w14:paraId="2D35E60A" w14:textId="003F1EC6" w:rsidR="00BC6240" w:rsidRDefault="004D5E89">
      <w:pPr>
        <w:spacing w:before="60" w:after="120"/>
        <w:jc w:val="both"/>
        <w:rPr>
          <w:sz w:val="22"/>
          <w:szCs w:val="22"/>
        </w:rPr>
      </w:pPr>
      <w:r>
        <w:rPr>
          <w:b/>
          <w:sz w:val="22"/>
          <w:szCs w:val="22"/>
        </w:rPr>
        <w:t>Załączniki do SWZ</w:t>
      </w:r>
      <w:r>
        <w:rPr>
          <w:sz w:val="22"/>
          <w:szCs w:val="22"/>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8636"/>
      </w:tblGrid>
      <w:tr w:rsidR="00887C6A" w14:paraId="73627348"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4D25136F" w14:textId="77777777" w:rsidR="00887C6A" w:rsidRDefault="00887C6A">
            <w:pPr>
              <w:spacing w:before="60" w:after="120"/>
              <w:jc w:val="both"/>
              <w:rPr>
                <w:b/>
                <w:sz w:val="22"/>
                <w:szCs w:val="22"/>
              </w:rPr>
            </w:pPr>
            <w:r>
              <w:rPr>
                <w:b/>
                <w:sz w:val="22"/>
                <w:szCs w:val="22"/>
              </w:rPr>
              <w:t>Nr</w:t>
            </w:r>
          </w:p>
        </w:tc>
        <w:tc>
          <w:tcPr>
            <w:tcW w:w="8636" w:type="dxa"/>
            <w:tcBorders>
              <w:top w:val="single" w:sz="4" w:space="0" w:color="000000"/>
              <w:left w:val="single" w:sz="4" w:space="0" w:color="000000"/>
              <w:bottom w:val="single" w:sz="4" w:space="0" w:color="000000"/>
              <w:right w:val="single" w:sz="4" w:space="0" w:color="000000"/>
            </w:tcBorders>
            <w:hideMark/>
          </w:tcPr>
          <w:p w14:paraId="2267638A" w14:textId="77777777" w:rsidR="00887C6A" w:rsidRDefault="00887C6A">
            <w:pPr>
              <w:spacing w:before="60" w:after="120"/>
              <w:jc w:val="both"/>
              <w:rPr>
                <w:b/>
                <w:sz w:val="22"/>
                <w:szCs w:val="22"/>
              </w:rPr>
            </w:pPr>
            <w:r>
              <w:rPr>
                <w:b/>
                <w:sz w:val="22"/>
                <w:szCs w:val="22"/>
              </w:rPr>
              <w:t>Nazwa załącznika</w:t>
            </w:r>
          </w:p>
        </w:tc>
      </w:tr>
      <w:tr w:rsidR="00887C6A" w14:paraId="5B0C1E92"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22ED7C4E" w14:textId="77777777" w:rsidR="00887C6A" w:rsidRDefault="00887C6A">
            <w:pPr>
              <w:spacing w:before="60" w:after="120"/>
              <w:jc w:val="both"/>
              <w:rPr>
                <w:b/>
                <w:sz w:val="22"/>
                <w:szCs w:val="22"/>
              </w:rPr>
            </w:pPr>
            <w:r>
              <w:rPr>
                <w:sz w:val="22"/>
                <w:szCs w:val="22"/>
              </w:rPr>
              <w:t>1</w:t>
            </w:r>
          </w:p>
        </w:tc>
        <w:tc>
          <w:tcPr>
            <w:tcW w:w="8636" w:type="dxa"/>
            <w:tcBorders>
              <w:top w:val="single" w:sz="4" w:space="0" w:color="000000"/>
              <w:left w:val="single" w:sz="4" w:space="0" w:color="000000"/>
              <w:bottom w:val="single" w:sz="4" w:space="0" w:color="000000"/>
              <w:right w:val="single" w:sz="4" w:space="0" w:color="000000"/>
            </w:tcBorders>
            <w:hideMark/>
          </w:tcPr>
          <w:p w14:paraId="0BC68C96" w14:textId="77777777" w:rsidR="00887C6A" w:rsidRDefault="00887C6A">
            <w:pPr>
              <w:spacing w:before="60" w:after="120"/>
              <w:jc w:val="both"/>
              <w:rPr>
                <w:b/>
                <w:sz w:val="22"/>
                <w:szCs w:val="22"/>
              </w:rPr>
            </w:pPr>
            <w:r>
              <w:rPr>
                <w:sz w:val="22"/>
                <w:szCs w:val="22"/>
              </w:rPr>
              <w:t xml:space="preserve">Wzór formularza oferty </w:t>
            </w:r>
          </w:p>
        </w:tc>
      </w:tr>
      <w:tr w:rsidR="00887C6A" w14:paraId="67955534"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7AFDBD33" w14:textId="77777777" w:rsidR="00887C6A" w:rsidRDefault="00887C6A">
            <w:pPr>
              <w:spacing w:before="60" w:after="120"/>
              <w:jc w:val="both"/>
              <w:rPr>
                <w:b/>
                <w:sz w:val="22"/>
                <w:szCs w:val="22"/>
              </w:rPr>
            </w:pPr>
            <w:r>
              <w:rPr>
                <w:sz w:val="22"/>
                <w:szCs w:val="22"/>
              </w:rPr>
              <w:t>2</w:t>
            </w:r>
          </w:p>
        </w:tc>
        <w:tc>
          <w:tcPr>
            <w:tcW w:w="8636" w:type="dxa"/>
            <w:tcBorders>
              <w:top w:val="single" w:sz="4" w:space="0" w:color="000000"/>
              <w:left w:val="single" w:sz="4" w:space="0" w:color="000000"/>
              <w:bottom w:val="single" w:sz="4" w:space="0" w:color="000000"/>
              <w:right w:val="single" w:sz="4" w:space="0" w:color="000000"/>
            </w:tcBorders>
            <w:hideMark/>
          </w:tcPr>
          <w:p w14:paraId="73503886" w14:textId="77777777" w:rsidR="00887C6A" w:rsidRDefault="00887C6A">
            <w:pPr>
              <w:spacing w:before="60" w:after="120"/>
              <w:jc w:val="both"/>
              <w:rPr>
                <w:sz w:val="22"/>
                <w:szCs w:val="22"/>
              </w:rPr>
            </w:pPr>
            <w:r>
              <w:rPr>
                <w:sz w:val="22"/>
                <w:szCs w:val="22"/>
              </w:rPr>
              <w:t xml:space="preserve">Wzór oświadczenia o niepodleganiu wykluczeniu </w:t>
            </w:r>
          </w:p>
        </w:tc>
      </w:tr>
      <w:tr w:rsidR="00887C6A" w14:paraId="4B8255D5"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66F294B7" w14:textId="77777777" w:rsidR="00887C6A" w:rsidRDefault="00887C6A">
            <w:pPr>
              <w:spacing w:before="60" w:after="120"/>
              <w:jc w:val="both"/>
              <w:rPr>
                <w:sz w:val="22"/>
                <w:szCs w:val="22"/>
              </w:rPr>
            </w:pPr>
            <w:r>
              <w:rPr>
                <w:sz w:val="22"/>
                <w:szCs w:val="22"/>
              </w:rPr>
              <w:t>2A</w:t>
            </w:r>
          </w:p>
        </w:tc>
        <w:tc>
          <w:tcPr>
            <w:tcW w:w="8636" w:type="dxa"/>
            <w:tcBorders>
              <w:top w:val="single" w:sz="4" w:space="0" w:color="000000"/>
              <w:left w:val="single" w:sz="4" w:space="0" w:color="000000"/>
              <w:bottom w:val="single" w:sz="4" w:space="0" w:color="000000"/>
              <w:right w:val="single" w:sz="4" w:space="0" w:color="000000"/>
            </w:tcBorders>
            <w:hideMark/>
          </w:tcPr>
          <w:p w14:paraId="03400EBF" w14:textId="77777777" w:rsidR="00887C6A" w:rsidRDefault="00887C6A">
            <w:pPr>
              <w:spacing w:before="60" w:after="120"/>
              <w:jc w:val="both"/>
              <w:rPr>
                <w:sz w:val="22"/>
                <w:szCs w:val="22"/>
              </w:rPr>
            </w:pPr>
            <w:r>
              <w:rPr>
                <w:sz w:val="22"/>
                <w:szCs w:val="22"/>
              </w:rPr>
              <w:t>Oświadczenie podmiotu trzeciego</w:t>
            </w:r>
          </w:p>
        </w:tc>
      </w:tr>
      <w:tr w:rsidR="00887C6A" w14:paraId="3987D4B6"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622398CE" w14:textId="77777777" w:rsidR="00887C6A" w:rsidRDefault="00887C6A">
            <w:pPr>
              <w:spacing w:before="60" w:after="120"/>
              <w:jc w:val="both"/>
              <w:rPr>
                <w:sz w:val="22"/>
                <w:szCs w:val="22"/>
              </w:rPr>
            </w:pPr>
            <w:r>
              <w:rPr>
                <w:sz w:val="22"/>
                <w:szCs w:val="22"/>
              </w:rPr>
              <w:t>3</w:t>
            </w:r>
          </w:p>
        </w:tc>
        <w:tc>
          <w:tcPr>
            <w:tcW w:w="8636" w:type="dxa"/>
            <w:tcBorders>
              <w:top w:val="single" w:sz="4" w:space="0" w:color="000000"/>
              <w:left w:val="single" w:sz="4" w:space="0" w:color="000000"/>
              <w:bottom w:val="single" w:sz="4" w:space="0" w:color="000000"/>
              <w:right w:val="single" w:sz="4" w:space="0" w:color="000000"/>
            </w:tcBorders>
            <w:hideMark/>
          </w:tcPr>
          <w:p w14:paraId="0AAA122C" w14:textId="77777777" w:rsidR="00887C6A" w:rsidRDefault="00887C6A">
            <w:pPr>
              <w:spacing w:before="60" w:after="120"/>
              <w:jc w:val="both"/>
              <w:rPr>
                <w:sz w:val="22"/>
                <w:szCs w:val="22"/>
              </w:rPr>
            </w:pPr>
            <w:r>
              <w:rPr>
                <w:sz w:val="22"/>
                <w:szCs w:val="22"/>
              </w:rPr>
              <w:t>Wzór oświadczenia o spełnianiu warunków udziału  postępowaniu</w:t>
            </w:r>
          </w:p>
        </w:tc>
      </w:tr>
      <w:tr w:rsidR="00887C6A" w14:paraId="6BDF74E0"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2AF822D5" w14:textId="77777777" w:rsidR="00887C6A" w:rsidRDefault="00887C6A">
            <w:pPr>
              <w:spacing w:before="60" w:after="120"/>
              <w:jc w:val="both"/>
              <w:rPr>
                <w:sz w:val="22"/>
                <w:szCs w:val="22"/>
              </w:rPr>
            </w:pPr>
            <w:r>
              <w:rPr>
                <w:sz w:val="22"/>
                <w:szCs w:val="22"/>
              </w:rPr>
              <w:t>4</w:t>
            </w:r>
          </w:p>
        </w:tc>
        <w:tc>
          <w:tcPr>
            <w:tcW w:w="8636" w:type="dxa"/>
            <w:tcBorders>
              <w:top w:val="single" w:sz="4" w:space="0" w:color="000000"/>
              <w:left w:val="single" w:sz="4" w:space="0" w:color="000000"/>
              <w:bottom w:val="single" w:sz="4" w:space="0" w:color="000000"/>
              <w:right w:val="single" w:sz="4" w:space="0" w:color="000000"/>
            </w:tcBorders>
            <w:hideMark/>
          </w:tcPr>
          <w:p w14:paraId="0C5D219E" w14:textId="77777777" w:rsidR="00887C6A" w:rsidRDefault="00887C6A">
            <w:pPr>
              <w:spacing w:before="60" w:after="120"/>
              <w:jc w:val="both"/>
              <w:rPr>
                <w:b/>
                <w:sz w:val="22"/>
                <w:szCs w:val="22"/>
              </w:rPr>
            </w:pPr>
            <w:r>
              <w:rPr>
                <w:sz w:val="22"/>
                <w:szCs w:val="22"/>
              </w:rPr>
              <w:t xml:space="preserve">Wzór umowy  </w:t>
            </w:r>
          </w:p>
        </w:tc>
      </w:tr>
      <w:tr w:rsidR="00A149E8" w14:paraId="1A1159D3" w14:textId="77777777" w:rsidTr="00887C6A">
        <w:tc>
          <w:tcPr>
            <w:tcW w:w="828" w:type="dxa"/>
            <w:tcBorders>
              <w:top w:val="single" w:sz="4" w:space="0" w:color="000000"/>
              <w:left w:val="single" w:sz="4" w:space="0" w:color="000000"/>
              <w:bottom w:val="single" w:sz="4" w:space="0" w:color="000000"/>
              <w:right w:val="single" w:sz="4" w:space="0" w:color="000000"/>
            </w:tcBorders>
          </w:tcPr>
          <w:p w14:paraId="77961F81" w14:textId="4112CBD0" w:rsidR="00A149E8" w:rsidRDefault="00A149E8">
            <w:pPr>
              <w:spacing w:before="60" w:after="120"/>
              <w:jc w:val="both"/>
              <w:rPr>
                <w:sz w:val="22"/>
                <w:szCs w:val="22"/>
              </w:rPr>
            </w:pPr>
            <w:r>
              <w:rPr>
                <w:sz w:val="22"/>
                <w:szCs w:val="22"/>
              </w:rPr>
              <w:t>5</w:t>
            </w:r>
          </w:p>
        </w:tc>
        <w:tc>
          <w:tcPr>
            <w:tcW w:w="8636" w:type="dxa"/>
            <w:tcBorders>
              <w:top w:val="single" w:sz="4" w:space="0" w:color="000000"/>
              <w:left w:val="single" w:sz="4" w:space="0" w:color="000000"/>
              <w:bottom w:val="single" w:sz="4" w:space="0" w:color="000000"/>
              <w:right w:val="single" w:sz="4" w:space="0" w:color="000000"/>
            </w:tcBorders>
          </w:tcPr>
          <w:p w14:paraId="5543834F" w14:textId="6C3ED232" w:rsidR="00A149E8" w:rsidRDefault="00A149E8">
            <w:pPr>
              <w:spacing w:before="60" w:after="120"/>
              <w:jc w:val="both"/>
              <w:rPr>
                <w:sz w:val="22"/>
                <w:szCs w:val="22"/>
              </w:rPr>
            </w:pPr>
            <w:r>
              <w:rPr>
                <w:sz w:val="22"/>
                <w:szCs w:val="22"/>
              </w:rPr>
              <w:t>Wykaz zrealizowanych usług</w:t>
            </w:r>
          </w:p>
        </w:tc>
      </w:tr>
      <w:tr w:rsidR="00887C6A" w14:paraId="1A18CA1D"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1DA0A29E" w14:textId="0B8CC389" w:rsidR="00887C6A" w:rsidRDefault="002F2574">
            <w:pPr>
              <w:spacing w:before="60" w:after="120"/>
              <w:jc w:val="both"/>
              <w:rPr>
                <w:sz w:val="22"/>
                <w:szCs w:val="22"/>
              </w:rPr>
            </w:pPr>
            <w:r>
              <w:rPr>
                <w:sz w:val="22"/>
                <w:szCs w:val="22"/>
              </w:rPr>
              <w:t>6</w:t>
            </w:r>
          </w:p>
        </w:tc>
        <w:tc>
          <w:tcPr>
            <w:tcW w:w="8636" w:type="dxa"/>
            <w:tcBorders>
              <w:top w:val="single" w:sz="4" w:space="0" w:color="000000"/>
              <w:left w:val="single" w:sz="4" w:space="0" w:color="000000"/>
              <w:bottom w:val="single" w:sz="4" w:space="0" w:color="000000"/>
              <w:right w:val="single" w:sz="4" w:space="0" w:color="000000"/>
            </w:tcBorders>
            <w:hideMark/>
          </w:tcPr>
          <w:p w14:paraId="368B53C0" w14:textId="77777777" w:rsidR="00887C6A" w:rsidRDefault="00887C6A">
            <w:pPr>
              <w:spacing w:before="60" w:after="120"/>
              <w:jc w:val="both"/>
              <w:rPr>
                <w:sz w:val="22"/>
                <w:szCs w:val="22"/>
              </w:rPr>
            </w:pPr>
            <w:r>
              <w:rPr>
                <w:sz w:val="22"/>
                <w:szCs w:val="22"/>
              </w:rPr>
              <w:t>Zobowiązanie podmiotu udostępniającego zasoby</w:t>
            </w:r>
          </w:p>
        </w:tc>
      </w:tr>
    </w:tbl>
    <w:p w14:paraId="64E66199" w14:textId="77777777" w:rsidR="00DE4F40" w:rsidRDefault="00DE4F40" w:rsidP="00DE4F40">
      <w:pPr>
        <w:tabs>
          <w:tab w:val="left" w:pos="0"/>
          <w:tab w:val="left" w:pos="2700"/>
          <w:tab w:val="left" w:pos="7920"/>
        </w:tabs>
        <w:suppressAutoHyphens/>
        <w:spacing w:line="360" w:lineRule="auto"/>
        <w:rPr>
          <w:b/>
          <w:sz w:val="22"/>
          <w:szCs w:val="22"/>
          <w:lang w:eastAsia="zh-CN"/>
        </w:rPr>
      </w:pPr>
    </w:p>
    <w:p w14:paraId="1D140407" w14:textId="77777777" w:rsidR="00BC6240" w:rsidRDefault="00BC6240">
      <w:pPr>
        <w:spacing w:before="60" w:after="120"/>
        <w:jc w:val="both"/>
        <w:rPr>
          <w:b/>
          <w:sz w:val="22"/>
          <w:szCs w:val="22"/>
        </w:rPr>
      </w:pPr>
    </w:p>
    <w:sectPr w:rsidR="00BC6240" w:rsidSect="00E160FB">
      <w:headerReference w:type="default" r:id="rId12"/>
      <w:footerReference w:type="default" r:id="rId13"/>
      <w:pgSz w:w="11906" w:h="16838"/>
      <w:pgMar w:top="1418"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37AA8" w14:textId="77777777" w:rsidR="00E34051" w:rsidRDefault="00E34051">
      <w:r>
        <w:separator/>
      </w:r>
    </w:p>
  </w:endnote>
  <w:endnote w:type="continuationSeparator" w:id="0">
    <w:p w14:paraId="2E3F19BB" w14:textId="77777777" w:rsidR="00E34051" w:rsidRDefault="00E3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
    <w:altName w:val="Yu Gothic"/>
    <w:charset w:val="00"/>
    <w:family w:val="roman"/>
    <w:pitch w:val="default"/>
  </w:font>
  <w:font w:name="Andale Sans UI">
    <w:altName w:val="Calibri"/>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FA99A" w14:textId="190CB8A8" w:rsidR="00E34051" w:rsidRDefault="00E34051">
    <w:pPr>
      <w:pStyle w:val="Stopka"/>
      <w:rPr>
        <w:sz w:val="18"/>
        <w:szCs w:val="18"/>
      </w:rPr>
    </w:pPr>
    <w:r>
      <w:rPr>
        <w:noProof/>
        <w:sz w:val="18"/>
        <w:szCs w:val="18"/>
      </w:rPr>
      <mc:AlternateContent>
        <mc:Choice Requires="wps">
          <w:drawing>
            <wp:anchor distT="0" distB="0" distL="114300" distR="114300" simplePos="0" relativeHeight="251658240" behindDoc="0" locked="0" layoutInCell="1" allowOverlap="1" wp14:anchorId="7C80EEDD" wp14:editId="1E3A1821">
              <wp:simplePos x="0" y="0"/>
              <wp:positionH relativeFrom="column">
                <wp:posOffset>0</wp:posOffset>
              </wp:positionH>
              <wp:positionV relativeFrom="paragraph">
                <wp:posOffset>64770</wp:posOffset>
              </wp:positionV>
              <wp:extent cx="5829300" cy="0"/>
              <wp:effectExtent l="9525" t="7620" r="9525" b="1143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E3BD0AE"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pt" to="459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OOtEgIAACgEAAAOAAAAZHJzL2Uyb0RvYy54bWysU8uu2jAQ3VfqP1jeQxLIpR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" strokeweight=".26mm"/>
          </w:pict>
        </mc:Fallback>
      </mc:AlternateContent>
    </w:r>
  </w:p>
  <w:p w14:paraId="014A40E1" w14:textId="3650252C" w:rsidR="00E34051" w:rsidRDefault="00E34051">
    <w:pPr>
      <w:pStyle w:val="Stopka"/>
      <w:tabs>
        <w:tab w:val="right" w:pos="9000"/>
      </w:tabs>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NUMPAGES</w:instrText>
    </w:r>
    <w:r>
      <w:rPr>
        <w:rStyle w:val="Numerstrony"/>
        <w:sz w:val="18"/>
        <w:szCs w:val="18"/>
      </w:rPr>
      <w:fldChar w:fldCharType="separate"/>
    </w:r>
    <w:r>
      <w:rPr>
        <w:rStyle w:val="Numerstrony"/>
        <w:noProof/>
        <w:sz w:val="18"/>
        <w:szCs w:val="18"/>
      </w:rPr>
      <w:t>17</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8E10C" w14:textId="77777777" w:rsidR="00E34051" w:rsidRDefault="00E34051">
      <w:r>
        <w:separator/>
      </w:r>
    </w:p>
  </w:footnote>
  <w:footnote w:type="continuationSeparator" w:id="0">
    <w:p w14:paraId="56CEDD1B" w14:textId="77777777" w:rsidR="00E34051" w:rsidRDefault="00E34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923A7" w14:textId="77777777" w:rsidR="00E34051" w:rsidRDefault="00E34051" w:rsidP="00E935B3">
    <w:pPr>
      <w:pStyle w:val="Nagwek"/>
      <w:jc w:val="center"/>
      <w:rPr>
        <w:sz w:val="18"/>
        <w:szCs w:val="18"/>
      </w:rPr>
    </w:pPr>
    <w:r>
      <w:rPr>
        <w:sz w:val="18"/>
        <w:szCs w:val="18"/>
      </w:rPr>
      <w:t>SWZ</w:t>
    </w:r>
  </w:p>
  <w:p w14:paraId="455522B4" w14:textId="5EA590F4" w:rsidR="00E34051" w:rsidRPr="009F65F0" w:rsidRDefault="00E34051" w:rsidP="009F65F0">
    <w:pPr>
      <w:tabs>
        <w:tab w:val="center" w:pos="4536"/>
        <w:tab w:val="right" w:pos="9072"/>
      </w:tabs>
      <w:suppressAutoHyphens/>
      <w:jc w:val="center"/>
      <w:rPr>
        <w:sz w:val="18"/>
        <w:szCs w:val="18"/>
      </w:rPr>
    </w:pPr>
    <w:bookmarkStart w:id="69" w:name="_Hlk101519016"/>
    <w:r w:rsidRPr="009F65F0">
      <w:rPr>
        <w:sz w:val="18"/>
        <w:szCs w:val="18"/>
      </w:rPr>
      <w:t xml:space="preserve">Druk cyfrowy i dostawa książek dla Wydawnictw AGH - </w:t>
    </w:r>
    <w:bookmarkStart w:id="70" w:name="_Hlk207360347"/>
    <w:r w:rsidRPr="00E34051">
      <w:rPr>
        <w:sz w:val="18"/>
        <w:szCs w:val="18"/>
      </w:rPr>
      <w:t>KC-DE-zp.272-439/25</w:t>
    </w:r>
    <w:bookmarkEnd w:id="70"/>
  </w:p>
  <w:bookmarkEnd w:id="69"/>
  <w:p w14:paraId="2A85A11E" w14:textId="30339301" w:rsidR="00E34051" w:rsidRPr="00681A78" w:rsidRDefault="00E34051" w:rsidP="003248B2">
    <w:pPr>
      <w:pStyle w:val="Nagwek"/>
      <w:rPr>
        <w:sz w:val="18"/>
        <w:szCs w:val="18"/>
      </w:rPr>
    </w:pPr>
    <w:r w:rsidRPr="00681A78">
      <w:rPr>
        <w:noProof/>
        <w:sz w:val="18"/>
        <w:szCs w:val="18"/>
      </w:rPr>
      <mc:AlternateContent>
        <mc:Choice Requires="wps">
          <w:drawing>
            <wp:anchor distT="0" distB="0" distL="114300" distR="114300" simplePos="0" relativeHeight="251657216" behindDoc="0" locked="0" layoutInCell="1" allowOverlap="1" wp14:anchorId="00BA0C92" wp14:editId="6833E8AA">
              <wp:simplePos x="0" y="0"/>
              <wp:positionH relativeFrom="column">
                <wp:posOffset>0</wp:posOffset>
              </wp:positionH>
              <wp:positionV relativeFrom="paragraph">
                <wp:posOffset>46990</wp:posOffset>
              </wp:positionV>
              <wp:extent cx="5943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340E4C6"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7pt" to="46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Fq5EQIAACg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" strokeweight=".26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4A40"/>
    <w:multiLevelType w:val="hybridMultilevel"/>
    <w:tmpl w:val="AFE0D818"/>
    <w:lvl w:ilvl="0" w:tplc="B978C6F8">
      <w:start w:val="1"/>
      <w:numFmt w:val="decimal"/>
      <w:lvlText w:val="%1."/>
      <w:lvlJc w:val="left"/>
      <w:pPr>
        <w:tabs>
          <w:tab w:val="num" w:pos="720"/>
        </w:tabs>
        <w:ind w:left="720" w:hanging="360"/>
      </w:pPr>
      <w:rPr>
        <w:b/>
      </w:rPr>
    </w:lvl>
    <w:lvl w:ilvl="1" w:tplc="8330667C">
      <w:start w:val="1"/>
      <w:numFmt w:val="upperLetter"/>
      <w:lvlText w:val="%2."/>
      <w:lvlJc w:val="left"/>
      <w:pPr>
        <w:tabs>
          <w:tab w:val="num" w:pos="1211"/>
        </w:tabs>
        <w:ind w:left="1211" w:hanging="360"/>
      </w:pPr>
    </w:lvl>
    <w:lvl w:ilvl="2" w:tplc="B22E361A">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674EA420">
      <w:start w:val="3"/>
      <w:numFmt w:val="bullet"/>
      <w:lvlText w:val="-"/>
      <w:lvlJc w:val="left"/>
      <w:pPr>
        <w:tabs>
          <w:tab w:val="num" w:pos="3600"/>
        </w:tabs>
        <w:ind w:left="3600" w:hanging="360"/>
      </w:pPr>
      <w:rPr>
        <w:rFonts w:ascii="Times New Roman" w:eastAsia="Times New Roman" w:hAnsi="Times New Roman" w:cs="Times New Roman"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14D06FF"/>
    <w:multiLevelType w:val="hybridMultilevel"/>
    <w:tmpl w:val="3AFA11C6"/>
    <w:lvl w:ilvl="0" w:tplc="04150015">
      <w:start w:val="1"/>
      <w:numFmt w:val="upp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 w15:restartNumberingAfterBreak="0">
    <w:nsid w:val="04002043"/>
    <w:multiLevelType w:val="hybridMultilevel"/>
    <w:tmpl w:val="4AD4F5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B82BC9"/>
    <w:multiLevelType w:val="hybridMultilevel"/>
    <w:tmpl w:val="3FAE7038"/>
    <w:lvl w:ilvl="0" w:tplc="04150001">
      <w:start w:val="1"/>
      <w:numFmt w:val="bullet"/>
      <w:lvlText w:val=""/>
      <w:lvlJc w:val="left"/>
      <w:pPr>
        <w:ind w:left="720" w:hanging="360"/>
      </w:pPr>
      <w:rPr>
        <w:rFonts w:ascii="Symbol" w:hAnsi="Symbol" w:hint="default"/>
      </w:rPr>
    </w:lvl>
    <w:lvl w:ilvl="1" w:tplc="A5A2BFB6">
      <w:numFmt w:val="bullet"/>
      <w:lvlText w:val="•"/>
      <w:lvlJc w:val="left"/>
      <w:pPr>
        <w:ind w:left="1788" w:hanging="708"/>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DF0AF7"/>
    <w:multiLevelType w:val="multilevel"/>
    <w:tmpl w:val="98964EAA"/>
    <w:lvl w:ilvl="0">
      <w:start w:val="1"/>
      <w:numFmt w:val="decimal"/>
      <w:pStyle w:val="Nagwek3"/>
      <w:lvlText w:val="%1."/>
      <w:lvlJc w:val="left"/>
      <w:pPr>
        <w:tabs>
          <w:tab w:val="num" w:pos="1068"/>
        </w:tabs>
        <w:ind w:left="1068" w:hanging="360"/>
      </w:pPr>
      <w:rPr>
        <w:b/>
        <w:i w:val="0"/>
        <w:sz w:val="22"/>
        <w:szCs w:val="2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bullet"/>
      <w:pStyle w:val="Nagwek4"/>
      <w:lvlText w:val=""/>
      <w:lvlJc w:val="left"/>
      <w:pPr>
        <w:tabs>
          <w:tab w:val="num" w:pos="864"/>
        </w:tabs>
        <w:ind w:left="864" w:hanging="864"/>
      </w:pPr>
      <w:rPr>
        <w:rFonts w:ascii="Symbol" w:hAnsi="Symbol" w:cs="Symbol" w:hint="default"/>
        <w:b w:val="0"/>
        <w:i w:val="0"/>
        <w:color w:val="auto"/>
        <w:sz w:val="24"/>
        <w:szCs w:val="24"/>
      </w:rPr>
    </w:lvl>
    <w:lvl w:ilvl="4">
      <w:start w:val="1"/>
      <w:numFmt w:val="decimal"/>
      <w:pStyle w:val="Nagwek5"/>
      <w:lvlText w:val="%1.%4.%5"/>
      <w:lvlJc w:val="left"/>
      <w:pPr>
        <w:tabs>
          <w:tab w:val="num" w:pos="1008"/>
        </w:tabs>
        <w:ind w:left="1008" w:hanging="1008"/>
      </w:pPr>
    </w:lvl>
    <w:lvl w:ilvl="5">
      <w:start w:val="1"/>
      <w:numFmt w:val="decimal"/>
      <w:pStyle w:val="Nagwek6"/>
      <w:lvlText w:val="%1.%4.%5.%6"/>
      <w:lvlJc w:val="left"/>
      <w:pPr>
        <w:tabs>
          <w:tab w:val="num" w:pos="1152"/>
        </w:tabs>
        <w:ind w:left="1152" w:hanging="1152"/>
      </w:pPr>
    </w:lvl>
    <w:lvl w:ilvl="6">
      <w:start w:val="1"/>
      <w:numFmt w:val="decimal"/>
      <w:pStyle w:val="Nagwek7"/>
      <w:lvlText w:val="%1.%4.%5.%6.%7"/>
      <w:lvlJc w:val="left"/>
      <w:pPr>
        <w:tabs>
          <w:tab w:val="num" w:pos="1296"/>
        </w:tabs>
        <w:ind w:left="1296" w:hanging="1296"/>
      </w:pPr>
    </w:lvl>
    <w:lvl w:ilvl="7">
      <w:start w:val="1"/>
      <w:numFmt w:val="decimal"/>
      <w:pStyle w:val="Nagwek8"/>
      <w:lvlText w:val="%1.%4.%5.%6.%7.%8"/>
      <w:lvlJc w:val="left"/>
      <w:pPr>
        <w:tabs>
          <w:tab w:val="num" w:pos="1440"/>
        </w:tabs>
        <w:ind w:left="1440" w:hanging="1440"/>
      </w:pPr>
    </w:lvl>
    <w:lvl w:ilvl="8">
      <w:start w:val="1"/>
      <w:numFmt w:val="decimal"/>
      <w:pStyle w:val="Nagwek9"/>
      <w:lvlText w:val="%1.%4.%5.%6.%7.%8.%9"/>
      <w:lvlJc w:val="left"/>
      <w:pPr>
        <w:tabs>
          <w:tab w:val="num" w:pos="1584"/>
        </w:tabs>
        <w:ind w:left="1584" w:hanging="1584"/>
      </w:pPr>
    </w:lvl>
  </w:abstractNum>
  <w:abstractNum w:abstractNumId="5" w15:restartNumberingAfterBreak="0">
    <w:nsid w:val="0BCB233D"/>
    <w:multiLevelType w:val="multilevel"/>
    <w:tmpl w:val="3C003B5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6" w15:restartNumberingAfterBreak="0">
    <w:nsid w:val="105E17D9"/>
    <w:multiLevelType w:val="multilevel"/>
    <w:tmpl w:val="451E133E"/>
    <w:lvl w:ilvl="0">
      <w:start w:val="1"/>
      <w:numFmt w:val="lowerLetter"/>
      <w:lvlText w:val="%1)"/>
      <w:lvlJc w:val="left"/>
      <w:pPr>
        <w:ind w:left="1040" w:hanging="360"/>
      </w:pPr>
      <w:rPr>
        <w:rFonts w:eastAsia="Times New Roman" w:cs="Times New Roman"/>
        <w:b/>
        <w:sz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10E566A7"/>
    <w:multiLevelType w:val="hybridMultilevel"/>
    <w:tmpl w:val="C7AA4750"/>
    <w:lvl w:ilvl="0" w:tplc="04150001">
      <w:start w:val="1"/>
      <w:numFmt w:val="bullet"/>
      <w:lvlText w:val=""/>
      <w:lvlJc w:val="left"/>
      <w:pPr>
        <w:tabs>
          <w:tab w:val="num" w:pos="1353"/>
        </w:tabs>
        <w:ind w:left="1353" w:hanging="360"/>
      </w:pPr>
      <w:rPr>
        <w:rFonts w:ascii="Symbol" w:hAnsi="Symbol" w:hint="default"/>
      </w:rPr>
    </w:lvl>
    <w:lvl w:ilvl="1" w:tplc="04150003">
      <w:start w:val="1"/>
      <w:numFmt w:val="bullet"/>
      <w:lvlText w:val="o"/>
      <w:lvlJc w:val="left"/>
      <w:pPr>
        <w:tabs>
          <w:tab w:val="num" w:pos="2509"/>
        </w:tabs>
        <w:ind w:left="2509" w:hanging="360"/>
      </w:pPr>
      <w:rPr>
        <w:rFonts w:ascii="Courier New" w:hAnsi="Courier New" w:cs="Courier New" w:hint="default"/>
      </w:rPr>
    </w:lvl>
    <w:lvl w:ilvl="2" w:tplc="04150005">
      <w:start w:val="1"/>
      <w:numFmt w:val="bullet"/>
      <w:lvlText w:val=""/>
      <w:lvlJc w:val="left"/>
      <w:pPr>
        <w:tabs>
          <w:tab w:val="num" w:pos="3229"/>
        </w:tabs>
        <w:ind w:left="3229" w:hanging="360"/>
      </w:pPr>
      <w:rPr>
        <w:rFonts w:ascii="Wingdings" w:hAnsi="Wingdings" w:hint="default"/>
      </w:rPr>
    </w:lvl>
    <w:lvl w:ilvl="3" w:tplc="04150001">
      <w:start w:val="1"/>
      <w:numFmt w:val="bullet"/>
      <w:lvlText w:val=""/>
      <w:lvlJc w:val="left"/>
      <w:pPr>
        <w:tabs>
          <w:tab w:val="num" w:pos="3949"/>
        </w:tabs>
        <w:ind w:left="3949" w:hanging="360"/>
      </w:pPr>
      <w:rPr>
        <w:rFonts w:ascii="Symbol" w:hAnsi="Symbol" w:hint="default"/>
      </w:rPr>
    </w:lvl>
    <w:lvl w:ilvl="4" w:tplc="04150003">
      <w:start w:val="1"/>
      <w:numFmt w:val="bullet"/>
      <w:lvlText w:val="o"/>
      <w:lvlJc w:val="left"/>
      <w:pPr>
        <w:tabs>
          <w:tab w:val="num" w:pos="4669"/>
        </w:tabs>
        <w:ind w:left="4669" w:hanging="360"/>
      </w:pPr>
      <w:rPr>
        <w:rFonts w:ascii="Courier New" w:hAnsi="Courier New" w:cs="Courier New" w:hint="default"/>
      </w:rPr>
    </w:lvl>
    <w:lvl w:ilvl="5" w:tplc="04150005">
      <w:start w:val="1"/>
      <w:numFmt w:val="bullet"/>
      <w:lvlText w:val=""/>
      <w:lvlJc w:val="left"/>
      <w:pPr>
        <w:tabs>
          <w:tab w:val="num" w:pos="5389"/>
        </w:tabs>
        <w:ind w:left="5389" w:hanging="360"/>
      </w:pPr>
      <w:rPr>
        <w:rFonts w:ascii="Wingdings" w:hAnsi="Wingdings" w:hint="default"/>
      </w:rPr>
    </w:lvl>
    <w:lvl w:ilvl="6" w:tplc="04150001">
      <w:start w:val="1"/>
      <w:numFmt w:val="bullet"/>
      <w:lvlText w:val=""/>
      <w:lvlJc w:val="left"/>
      <w:pPr>
        <w:tabs>
          <w:tab w:val="num" w:pos="6109"/>
        </w:tabs>
        <w:ind w:left="6109" w:hanging="360"/>
      </w:pPr>
      <w:rPr>
        <w:rFonts w:ascii="Symbol" w:hAnsi="Symbol" w:hint="default"/>
      </w:rPr>
    </w:lvl>
    <w:lvl w:ilvl="7" w:tplc="04150003">
      <w:start w:val="1"/>
      <w:numFmt w:val="bullet"/>
      <w:lvlText w:val="o"/>
      <w:lvlJc w:val="left"/>
      <w:pPr>
        <w:tabs>
          <w:tab w:val="num" w:pos="6829"/>
        </w:tabs>
        <w:ind w:left="6829" w:hanging="360"/>
      </w:pPr>
      <w:rPr>
        <w:rFonts w:ascii="Courier New" w:hAnsi="Courier New" w:cs="Courier New" w:hint="default"/>
      </w:rPr>
    </w:lvl>
    <w:lvl w:ilvl="8" w:tplc="04150005">
      <w:start w:val="1"/>
      <w:numFmt w:val="bullet"/>
      <w:lvlText w:val=""/>
      <w:lvlJc w:val="left"/>
      <w:pPr>
        <w:tabs>
          <w:tab w:val="num" w:pos="7549"/>
        </w:tabs>
        <w:ind w:left="7549" w:hanging="360"/>
      </w:pPr>
      <w:rPr>
        <w:rFonts w:ascii="Wingdings" w:hAnsi="Wingdings" w:hint="default"/>
      </w:rPr>
    </w:lvl>
  </w:abstractNum>
  <w:abstractNum w:abstractNumId="8" w15:restartNumberingAfterBreak="0">
    <w:nsid w:val="119F2BDC"/>
    <w:multiLevelType w:val="hybridMultilevel"/>
    <w:tmpl w:val="B284DE98"/>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8A4A00"/>
    <w:multiLevelType w:val="multilevel"/>
    <w:tmpl w:val="652A697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0" w15:restartNumberingAfterBreak="0">
    <w:nsid w:val="1910315E"/>
    <w:multiLevelType w:val="multilevel"/>
    <w:tmpl w:val="37FC313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1" w15:restartNumberingAfterBreak="0">
    <w:nsid w:val="1BCA4B61"/>
    <w:multiLevelType w:val="multilevel"/>
    <w:tmpl w:val="0DAAB50C"/>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2" w15:restartNumberingAfterBreak="0">
    <w:nsid w:val="1D1E488B"/>
    <w:multiLevelType w:val="hybridMultilevel"/>
    <w:tmpl w:val="4AD4F5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F150FA"/>
    <w:multiLevelType w:val="multilevel"/>
    <w:tmpl w:val="A2C01EDC"/>
    <w:lvl w:ilvl="0">
      <w:start w:val="1"/>
      <w:numFmt w:val="decimal"/>
      <w:lvlText w:val="%1."/>
      <w:lvlJc w:val="left"/>
      <w:pPr>
        <w:tabs>
          <w:tab w:val="num" w:pos="432"/>
        </w:tabs>
        <w:ind w:left="432" w:hanging="432"/>
      </w:pPr>
      <w:rPr>
        <w:b/>
        <w:i w:val="0"/>
        <w:sz w:val="22"/>
        <w:szCs w:val="24"/>
      </w:rPr>
    </w:lvl>
    <w:lvl w:ilvl="1">
      <w:start w:val="1"/>
      <w:numFmt w:val="decimal"/>
      <w:lvlText w:val="%1.%2."/>
      <w:lvlJc w:val="left"/>
      <w:pPr>
        <w:tabs>
          <w:tab w:val="num" w:pos="680"/>
        </w:tabs>
        <w:ind w:left="680" w:hanging="680"/>
      </w:pPr>
      <w:rPr>
        <w:rFonts w:ascii="Times New Roman" w:hAnsi="Times New Roman" w:cs="Times New Roman" w:hint="default"/>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5737802"/>
    <w:multiLevelType w:val="multilevel"/>
    <w:tmpl w:val="50148880"/>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5" w15:restartNumberingAfterBreak="0">
    <w:nsid w:val="2E053F41"/>
    <w:multiLevelType w:val="multilevel"/>
    <w:tmpl w:val="E1D2D69E"/>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6" w15:restartNumberingAfterBreak="0">
    <w:nsid w:val="2EA76BE2"/>
    <w:multiLevelType w:val="hybridMultilevel"/>
    <w:tmpl w:val="4AD4F5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2444E2"/>
    <w:multiLevelType w:val="hybridMultilevel"/>
    <w:tmpl w:val="B492F4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2F6402D"/>
    <w:multiLevelType w:val="hybridMultilevel"/>
    <w:tmpl w:val="293C6C38"/>
    <w:lvl w:ilvl="0" w:tplc="31529608">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4C34FAA"/>
    <w:multiLevelType w:val="hybridMultilevel"/>
    <w:tmpl w:val="B78C0A5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6C43847"/>
    <w:multiLevelType w:val="hybridMultilevel"/>
    <w:tmpl w:val="637AD334"/>
    <w:lvl w:ilvl="0" w:tplc="0A06D0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2040CF"/>
    <w:multiLevelType w:val="multilevel"/>
    <w:tmpl w:val="1B2CC45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2" w15:restartNumberingAfterBreak="0">
    <w:nsid w:val="40EE2017"/>
    <w:multiLevelType w:val="hybridMultilevel"/>
    <w:tmpl w:val="26FC075E"/>
    <w:lvl w:ilvl="0" w:tplc="0415000F">
      <w:start w:val="1"/>
      <w:numFmt w:val="lowerLetter"/>
      <w:lvlText w:val="%1)"/>
      <w:lvlJc w:val="left"/>
      <w:pPr>
        <w:ind w:left="1363" w:hanging="360"/>
      </w:pPr>
      <w:rPr>
        <w:rFonts w:hint="default"/>
      </w:r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23" w15:restartNumberingAfterBreak="0">
    <w:nsid w:val="41A5184E"/>
    <w:multiLevelType w:val="multilevel"/>
    <w:tmpl w:val="2E642E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4" w15:restartNumberingAfterBreak="0">
    <w:nsid w:val="436775D4"/>
    <w:multiLevelType w:val="hybridMultilevel"/>
    <w:tmpl w:val="3B4661F8"/>
    <w:lvl w:ilvl="0" w:tplc="1478A3B8">
      <w:numFmt w:val="bullet"/>
      <w:lvlText w:val="–"/>
      <w:lvlJc w:val="left"/>
      <w:pPr>
        <w:tabs>
          <w:tab w:val="num" w:pos="1068"/>
        </w:tabs>
        <w:ind w:left="1068" w:hanging="360"/>
      </w:pPr>
      <w:rPr>
        <w:rFonts w:ascii="Times New Roman" w:eastAsia="Times New Roman" w:hAnsi="Times New Roman" w:cs="Times New Roman" w:hint="default"/>
      </w:rPr>
    </w:lvl>
    <w:lvl w:ilvl="1" w:tplc="0415000F">
      <w:start w:val="1"/>
      <w:numFmt w:val="decimal"/>
      <w:lvlText w:val="%2."/>
      <w:lvlJc w:val="left"/>
      <w:pPr>
        <w:tabs>
          <w:tab w:val="num" w:pos="360"/>
        </w:tabs>
        <w:ind w:left="360"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5" w15:restartNumberingAfterBreak="0">
    <w:nsid w:val="43B54398"/>
    <w:multiLevelType w:val="hybridMultilevel"/>
    <w:tmpl w:val="E2B4A44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497136D6"/>
    <w:multiLevelType w:val="hybridMultilevel"/>
    <w:tmpl w:val="2C7A9662"/>
    <w:lvl w:ilvl="0" w:tplc="E640A45E">
      <w:start w:val="1"/>
      <w:numFmt w:val="decimal"/>
      <w:lvlText w:val="%1."/>
      <w:lvlJc w:val="left"/>
      <w:pPr>
        <w:ind w:left="720" w:hanging="360"/>
      </w:pPr>
      <w:rPr>
        <w:rFonts w:ascii="Times New Roman" w:eastAsia="Times New Roman" w:hAnsi="Times New Roman"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D81153E"/>
    <w:multiLevelType w:val="hybridMultilevel"/>
    <w:tmpl w:val="F3C8EFF8"/>
    <w:lvl w:ilvl="0" w:tplc="00000001">
      <w:start w:val="1"/>
      <w:numFmt w:val="decimal"/>
      <w:lvlText w:val="%1."/>
      <w:lvlJc w:val="left"/>
      <w:pPr>
        <w:tabs>
          <w:tab w:val="num" w:pos="360"/>
        </w:tabs>
        <w:ind w:left="360" w:hanging="360"/>
      </w:pPr>
    </w:lvl>
    <w:lvl w:ilvl="1" w:tplc="04150019">
      <w:start w:val="1"/>
      <w:numFmt w:val="lowerLetter"/>
      <w:lvlText w:val="%2."/>
      <w:lvlJc w:val="left"/>
      <w:pPr>
        <w:tabs>
          <w:tab w:val="num" w:pos="1494"/>
        </w:tabs>
        <w:ind w:left="1494" w:hanging="360"/>
      </w:pPr>
    </w:lvl>
    <w:lvl w:ilvl="2" w:tplc="0415001B">
      <w:start w:val="1"/>
      <w:numFmt w:val="lowerRoman"/>
      <w:lvlText w:val="%3."/>
      <w:lvlJc w:val="right"/>
      <w:pPr>
        <w:tabs>
          <w:tab w:val="num" w:pos="2214"/>
        </w:tabs>
        <w:ind w:left="2214" w:hanging="180"/>
      </w:pPr>
    </w:lvl>
    <w:lvl w:ilvl="3" w:tplc="0415000F">
      <w:start w:val="1"/>
      <w:numFmt w:val="decimal"/>
      <w:lvlText w:val="%4."/>
      <w:lvlJc w:val="left"/>
      <w:pPr>
        <w:tabs>
          <w:tab w:val="num" w:pos="2934"/>
        </w:tabs>
        <w:ind w:left="2934" w:hanging="360"/>
      </w:pPr>
    </w:lvl>
    <w:lvl w:ilvl="4" w:tplc="04150019">
      <w:start w:val="1"/>
      <w:numFmt w:val="lowerLetter"/>
      <w:lvlText w:val="%5."/>
      <w:lvlJc w:val="left"/>
      <w:pPr>
        <w:tabs>
          <w:tab w:val="num" w:pos="3654"/>
        </w:tabs>
        <w:ind w:left="3654" w:hanging="360"/>
      </w:pPr>
    </w:lvl>
    <w:lvl w:ilvl="5" w:tplc="0415001B">
      <w:start w:val="1"/>
      <w:numFmt w:val="lowerRoman"/>
      <w:lvlText w:val="%6."/>
      <w:lvlJc w:val="right"/>
      <w:pPr>
        <w:tabs>
          <w:tab w:val="num" w:pos="4374"/>
        </w:tabs>
        <w:ind w:left="4374" w:hanging="180"/>
      </w:pPr>
    </w:lvl>
    <w:lvl w:ilvl="6" w:tplc="0415000F">
      <w:start w:val="1"/>
      <w:numFmt w:val="decimal"/>
      <w:lvlText w:val="%7."/>
      <w:lvlJc w:val="left"/>
      <w:pPr>
        <w:tabs>
          <w:tab w:val="num" w:pos="5094"/>
        </w:tabs>
        <w:ind w:left="5094" w:hanging="360"/>
      </w:pPr>
    </w:lvl>
    <w:lvl w:ilvl="7" w:tplc="04150019">
      <w:start w:val="1"/>
      <w:numFmt w:val="lowerLetter"/>
      <w:lvlText w:val="%8."/>
      <w:lvlJc w:val="left"/>
      <w:pPr>
        <w:tabs>
          <w:tab w:val="num" w:pos="5814"/>
        </w:tabs>
        <w:ind w:left="5814" w:hanging="360"/>
      </w:pPr>
    </w:lvl>
    <w:lvl w:ilvl="8" w:tplc="0415001B">
      <w:start w:val="1"/>
      <w:numFmt w:val="lowerRoman"/>
      <w:lvlText w:val="%9."/>
      <w:lvlJc w:val="right"/>
      <w:pPr>
        <w:tabs>
          <w:tab w:val="num" w:pos="6534"/>
        </w:tabs>
        <w:ind w:left="6534" w:hanging="180"/>
      </w:pPr>
    </w:lvl>
  </w:abstractNum>
  <w:abstractNum w:abstractNumId="28" w15:restartNumberingAfterBreak="0">
    <w:nsid w:val="518E0C97"/>
    <w:multiLevelType w:val="multilevel"/>
    <w:tmpl w:val="42AA00C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9" w15:restartNumberingAfterBreak="0">
    <w:nsid w:val="575A6090"/>
    <w:multiLevelType w:val="multilevel"/>
    <w:tmpl w:val="98C2AE96"/>
    <w:lvl w:ilvl="0">
      <w:start w:val="1"/>
      <w:numFmt w:val="lowerLetter"/>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30" w15:restartNumberingAfterBreak="0">
    <w:nsid w:val="596B1C42"/>
    <w:multiLevelType w:val="hybridMultilevel"/>
    <w:tmpl w:val="79E6E3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59A31146"/>
    <w:multiLevelType w:val="hybridMultilevel"/>
    <w:tmpl w:val="97C865C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5A6220C0"/>
    <w:multiLevelType w:val="hybridMultilevel"/>
    <w:tmpl w:val="5C7A1BF8"/>
    <w:lvl w:ilvl="0" w:tplc="49B87498">
      <w:start w:val="1"/>
      <w:numFmt w:val="bullet"/>
      <w:lvlText w:val=""/>
      <w:lvlJc w:val="left"/>
      <w:pPr>
        <w:ind w:left="720" w:hanging="360"/>
      </w:pPr>
      <w:rPr>
        <w:rFonts w:ascii="Symbol" w:hAnsi="Symbol" w:hint="default"/>
      </w:rPr>
    </w:lvl>
    <w:lvl w:ilvl="1" w:tplc="89FAD28E">
      <w:start w:val="1"/>
      <w:numFmt w:val="bullet"/>
      <w:lvlText w:val="o"/>
      <w:lvlJc w:val="left"/>
      <w:pPr>
        <w:ind w:left="1440" w:hanging="360"/>
      </w:pPr>
      <w:rPr>
        <w:rFonts w:ascii="Courier New" w:hAnsi="Courier New" w:hint="default"/>
      </w:rPr>
    </w:lvl>
    <w:lvl w:ilvl="2" w:tplc="1E6EEA8E">
      <w:start w:val="1"/>
      <w:numFmt w:val="bullet"/>
      <w:lvlText w:val=""/>
      <w:lvlJc w:val="left"/>
      <w:pPr>
        <w:ind w:left="2160" w:hanging="360"/>
      </w:pPr>
      <w:rPr>
        <w:rFonts w:ascii="Wingdings" w:hAnsi="Wingdings" w:hint="default"/>
      </w:rPr>
    </w:lvl>
    <w:lvl w:ilvl="3" w:tplc="11EA9D72">
      <w:start w:val="1"/>
      <w:numFmt w:val="bullet"/>
      <w:lvlText w:val=""/>
      <w:lvlJc w:val="left"/>
      <w:pPr>
        <w:ind w:left="2880" w:hanging="360"/>
      </w:pPr>
      <w:rPr>
        <w:rFonts w:ascii="Symbol" w:hAnsi="Symbol" w:hint="default"/>
      </w:rPr>
    </w:lvl>
    <w:lvl w:ilvl="4" w:tplc="960A9EF2">
      <w:start w:val="1"/>
      <w:numFmt w:val="bullet"/>
      <w:lvlText w:val="o"/>
      <w:lvlJc w:val="left"/>
      <w:pPr>
        <w:ind w:left="3600" w:hanging="360"/>
      </w:pPr>
      <w:rPr>
        <w:rFonts w:ascii="Courier New" w:hAnsi="Courier New" w:hint="default"/>
      </w:rPr>
    </w:lvl>
    <w:lvl w:ilvl="5" w:tplc="4BAC6A2C">
      <w:start w:val="1"/>
      <w:numFmt w:val="bullet"/>
      <w:lvlText w:val=""/>
      <w:lvlJc w:val="left"/>
      <w:pPr>
        <w:ind w:left="4320" w:hanging="360"/>
      </w:pPr>
      <w:rPr>
        <w:rFonts w:ascii="Wingdings" w:hAnsi="Wingdings" w:hint="default"/>
      </w:rPr>
    </w:lvl>
    <w:lvl w:ilvl="6" w:tplc="AE022374">
      <w:start w:val="1"/>
      <w:numFmt w:val="bullet"/>
      <w:lvlText w:val=""/>
      <w:lvlJc w:val="left"/>
      <w:pPr>
        <w:ind w:left="5040" w:hanging="360"/>
      </w:pPr>
      <w:rPr>
        <w:rFonts w:ascii="Symbol" w:hAnsi="Symbol" w:hint="default"/>
      </w:rPr>
    </w:lvl>
    <w:lvl w:ilvl="7" w:tplc="96166A58">
      <w:start w:val="1"/>
      <w:numFmt w:val="bullet"/>
      <w:lvlText w:val="o"/>
      <w:lvlJc w:val="left"/>
      <w:pPr>
        <w:ind w:left="5760" w:hanging="360"/>
      </w:pPr>
      <w:rPr>
        <w:rFonts w:ascii="Courier New" w:hAnsi="Courier New" w:hint="default"/>
      </w:rPr>
    </w:lvl>
    <w:lvl w:ilvl="8" w:tplc="49AA5218">
      <w:start w:val="1"/>
      <w:numFmt w:val="bullet"/>
      <w:lvlText w:val=""/>
      <w:lvlJc w:val="left"/>
      <w:pPr>
        <w:ind w:left="6480" w:hanging="360"/>
      </w:pPr>
      <w:rPr>
        <w:rFonts w:ascii="Wingdings" w:hAnsi="Wingdings" w:hint="default"/>
      </w:rPr>
    </w:lvl>
  </w:abstractNum>
  <w:abstractNum w:abstractNumId="33" w15:restartNumberingAfterBreak="0">
    <w:nsid w:val="5CB137D9"/>
    <w:multiLevelType w:val="multilevel"/>
    <w:tmpl w:val="8528BD2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4" w15:restartNumberingAfterBreak="0">
    <w:nsid w:val="61FB1E0C"/>
    <w:multiLevelType w:val="hybridMultilevel"/>
    <w:tmpl w:val="D08E73B6"/>
    <w:lvl w:ilvl="0" w:tplc="0415000B">
      <w:start w:val="1"/>
      <w:numFmt w:val="bullet"/>
      <w:lvlText w:val=""/>
      <w:lvlJc w:val="left"/>
      <w:pPr>
        <w:ind w:left="502"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42407D9"/>
    <w:multiLevelType w:val="hybridMultilevel"/>
    <w:tmpl w:val="27E49A1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64C94159"/>
    <w:multiLevelType w:val="hybridMultilevel"/>
    <w:tmpl w:val="72A223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B6321B"/>
    <w:multiLevelType w:val="hybridMultilevel"/>
    <w:tmpl w:val="CB889E32"/>
    <w:lvl w:ilvl="0" w:tplc="0415000B">
      <w:start w:val="1"/>
      <w:numFmt w:val="bullet"/>
      <w:lvlText w:val=""/>
      <w:lvlJc w:val="left"/>
      <w:pPr>
        <w:ind w:left="1515" w:hanging="360"/>
      </w:pPr>
      <w:rPr>
        <w:rFonts w:ascii="Wingdings" w:hAnsi="Wingdings" w:hint="default"/>
      </w:rPr>
    </w:lvl>
    <w:lvl w:ilvl="1" w:tplc="04150003" w:tentative="1">
      <w:start w:val="1"/>
      <w:numFmt w:val="bullet"/>
      <w:lvlText w:val="o"/>
      <w:lvlJc w:val="left"/>
      <w:pPr>
        <w:ind w:left="2235" w:hanging="360"/>
      </w:pPr>
      <w:rPr>
        <w:rFonts w:ascii="Courier New" w:hAnsi="Courier New" w:cs="Courier New" w:hint="default"/>
      </w:rPr>
    </w:lvl>
    <w:lvl w:ilvl="2" w:tplc="04150005" w:tentative="1">
      <w:start w:val="1"/>
      <w:numFmt w:val="bullet"/>
      <w:lvlText w:val=""/>
      <w:lvlJc w:val="left"/>
      <w:pPr>
        <w:ind w:left="2955" w:hanging="360"/>
      </w:pPr>
      <w:rPr>
        <w:rFonts w:ascii="Wingdings" w:hAnsi="Wingdings" w:hint="default"/>
      </w:rPr>
    </w:lvl>
    <w:lvl w:ilvl="3" w:tplc="04150001" w:tentative="1">
      <w:start w:val="1"/>
      <w:numFmt w:val="bullet"/>
      <w:lvlText w:val=""/>
      <w:lvlJc w:val="left"/>
      <w:pPr>
        <w:ind w:left="3675" w:hanging="360"/>
      </w:pPr>
      <w:rPr>
        <w:rFonts w:ascii="Symbol" w:hAnsi="Symbol" w:hint="default"/>
      </w:rPr>
    </w:lvl>
    <w:lvl w:ilvl="4" w:tplc="04150003" w:tentative="1">
      <w:start w:val="1"/>
      <w:numFmt w:val="bullet"/>
      <w:lvlText w:val="o"/>
      <w:lvlJc w:val="left"/>
      <w:pPr>
        <w:ind w:left="4395" w:hanging="360"/>
      </w:pPr>
      <w:rPr>
        <w:rFonts w:ascii="Courier New" w:hAnsi="Courier New" w:cs="Courier New" w:hint="default"/>
      </w:rPr>
    </w:lvl>
    <w:lvl w:ilvl="5" w:tplc="04150005" w:tentative="1">
      <w:start w:val="1"/>
      <w:numFmt w:val="bullet"/>
      <w:lvlText w:val=""/>
      <w:lvlJc w:val="left"/>
      <w:pPr>
        <w:ind w:left="5115" w:hanging="360"/>
      </w:pPr>
      <w:rPr>
        <w:rFonts w:ascii="Wingdings" w:hAnsi="Wingdings" w:hint="default"/>
      </w:rPr>
    </w:lvl>
    <w:lvl w:ilvl="6" w:tplc="04150001" w:tentative="1">
      <w:start w:val="1"/>
      <w:numFmt w:val="bullet"/>
      <w:lvlText w:val=""/>
      <w:lvlJc w:val="left"/>
      <w:pPr>
        <w:ind w:left="5835" w:hanging="360"/>
      </w:pPr>
      <w:rPr>
        <w:rFonts w:ascii="Symbol" w:hAnsi="Symbol" w:hint="default"/>
      </w:rPr>
    </w:lvl>
    <w:lvl w:ilvl="7" w:tplc="04150003" w:tentative="1">
      <w:start w:val="1"/>
      <w:numFmt w:val="bullet"/>
      <w:lvlText w:val="o"/>
      <w:lvlJc w:val="left"/>
      <w:pPr>
        <w:ind w:left="6555" w:hanging="360"/>
      </w:pPr>
      <w:rPr>
        <w:rFonts w:ascii="Courier New" w:hAnsi="Courier New" w:cs="Courier New" w:hint="default"/>
      </w:rPr>
    </w:lvl>
    <w:lvl w:ilvl="8" w:tplc="04150005" w:tentative="1">
      <w:start w:val="1"/>
      <w:numFmt w:val="bullet"/>
      <w:lvlText w:val=""/>
      <w:lvlJc w:val="left"/>
      <w:pPr>
        <w:ind w:left="7275" w:hanging="360"/>
      </w:pPr>
      <w:rPr>
        <w:rFonts w:ascii="Wingdings" w:hAnsi="Wingdings" w:hint="default"/>
      </w:rPr>
    </w:lvl>
  </w:abstractNum>
  <w:abstractNum w:abstractNumId="38" w15:restartNumberingAfterBreak="0">
    <w:nsid w:val="69441AB9"/>
    <w:multiLevelType w:val="hybridMultilevel"/>
    <w:tmpl w:val="C62AD6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5859F7"/>
    <w:multiLevelType w:val="hybridMultilevel"/>
    <w:tmpl w:val="63D0A1F0"/>
    <w:lvl w:ilvl="0" w:tplc="04150001">
      <w:start w:val="1"/>
      <w:numFmt w:val="bullet"/>
      <w:lvlText w:val=""/>
      <w:lvlJc w:val="left"/>
      <w:pPr>
        <w:tabs>
          <w:tab w:val="num" w:pos="2880"/>
        </w:tabs>
        <w:ind w:left="2880" w:hanging="360"/>
      </w:pPr>
      <w:rPr>
        <w:rFonts w:ascii="Symbol" w:hAnsi="Symbol" w:hint="default"/>
      </w:rPr>
    </w:lvl>
    <w:lvl w:ilvl="1" w:tplc="04150003">
      <w:start w:val="1"/>
      <w:numFmt w:val="bullet"/>
      <w:lvlText w:val="o"/>
      <w:lvlJc w:val="left"/>
      <w:pPr>
        <w:tabs>
          <w:tab w:val="num" w:pos="3420"/>
        </w:tabs>
        <w:ind w:left="3420" w:hanging="360"/>
      </w:pPr>
      <w:rPr>
        <w:rFonts w:ascii="Courier New" w:hAnsi="Courier New" w:cs="Times New Roman" w:hint="default"/>
      </w:rPr>
    </w:lvl>
    <w:lvl w:ilvl="2" w:tplc="04150005">
      <w:start w:val="1"/>
      <w:numFmt w:val="bullet"/>
      <w:lvlText w:val=""/>
      <w:lvlJc w:val="left"/>
      <w:pPr>
        <w:tabs>
          <w:tab w:val="num" w:pos="4140"/>
        </w:tabs>
        <w:ind w:left="4140" w:hanging="360"/>
      </w:pPr>
      <w:rPr>
        <w:rFonts w:ascii="Wingdings" w:hAnsi="Wingdings" w:hint="default"/>
      </w:rPr>
    </w:lvl>
    <w:lvl w:ilvl="3" w:tplc="04150001">
      <w:start w:val="1"/>
      <w:numFmt w:val="bullet"/>
      <w:lvlText w:val=""/>
      <w:lvlJc w:val="left"/>
      <w:pPr>
        <w:tabs>
          <w:tab w:val="num" w:pos="4860"/>
        </w:tabs>
        <w:ind w:left="4860" w:hanging="360"/>
      </w:pPr>
      <w:rPr>
        <w:rFonts w:ascii="Symbol" w:hAnsi="Symbol" w:hint="default"/>
      </w:rPr>
    </w:lvl>
    <w:lvl w:ilvl="4" w:tplc="04150003">
      <w:start w:val="1"/>
      <w:numFmt w:val="bullet"/>
      <w:lvlText w:val="o"/>
      <w:lvlJc w:val="left"/>
      <w:pPr>
        <w:tabs>
          <w:tab w:val="num" w:pos="5580"/>
        </w:tabs>
        <w:ind w:left="5580" w:hanging="360"/>
      </w:pPr>
      <w:rPr>
        <w:rFonts w:ascii="Courier New" w:hAnsi="Courier New" w:cs="Times New Roman" w:hint="default"/>
      </w:rPr>
    </w:lvl>
    <w:lvl w:ilvl="5" w:tplc="04150005">
      <w:start w:val="1"/>
      <w:numFmt w:val="bullet"/>
      <w:lvlText w:val=""/>
      <w:lvlJc w:val="left"/>
      <w:pPr>
        <w:tabs>
          <w:tab w:val="num" w:pos="6300"/>
        </w:tabs>
        <w:ind w:left="6300" w:hanging="360"/>
      </w:pPr>
      <w:rPr>
        <w:rFonts w:ascii="Wingdings" w:hAnsi="Wingdings" w:hint="default"/>
      </w:rPr>
    </w:lvl>
    <w:lvl w:ilvl="6" w:tplc="04150001">
      <w:start w:val="1"/>
      <w:numFmt w:val="bullet"/>
      <w:lvlText w:val=""/>
      <w:lvlJc w:val="left"/>
      <w:pPr>
        <w:tabs>
          <w:tab w:val="num" w:pos="7020"/>
        </w:tabs>
        <w:ind w:left="7020" w:hanging="360"/>
      </w:pPr>
      <w:rPr>
        <w:rFonts w:ascii="Symbol" w:hAnsi="Symbol" w:hint="default"/>
      </w:rPr>
    </w:lvl>
    <w:lvl w:ilvl="7" w:tplc="04150003">
      <w:start w:val="1"/>
      <w:numFmt w:val="bullet"/>
      <w:lvlText w:val="o"/>
      <w:lvlJc w:val="left"/>
      <w:pPr>
        <w:tabs>
          <w:tab w:val="num" w:pos="7740"/>
        </w:tabs>
        <w:ind w:left="7740" w:hanging="360"/>
      </w:pPr>
      <w:rPr>
        <w:rFonts w:ascii="Courier New" w:hAnsi="Courier New" w:cs="Times New Roman" w:hint="default"/>
      </w:rPr>
    </w:lvl>
    <w:lvl w:ilvl="8" w:tplc="04150005">
      <w:start w:val="1"/>
      <w:numFmt w:val="bullet"/>
      <w:lvlText w:val=""/>
      <w:lvlJc w:val="left"/>
      <w:pPr>
        <w:tabs>
          <w:tab w:val="num" w:pos="8460"/>
        </w:tabs>
        <w:ind w:left="8460" w:hanging="360"/>
      </w:pPr>
      <w:rPr>
        <w:rFonts w:ascii="Wingdings" w:hAnsi="Wingdings" w:hint="default"/>
      </w:rPr>
    </w:lvl>
  </w:abstractNum>
  <w:num w:numId="1">
    <w:abstractNumId w:val="4"/>
  </w:num>
  <w:num w:numId="2">
    <w:abstractNumId w:val="13"/>
  </w:num>
  <w:num w:numId="3">
    <w:abstractNumId w:val="9"/>
  </w:num>
  <w:num w:numId="4">
    <w:abstractNumId w:val="15"/>
  </w:num>
  <w:num w:numId="5">
    <w:abstractNumId w:val="6"/>
  </w:num>
  <w:num w:numId="6">
    <w:abstractNumId w:val="33"/>
  </w:num>
  <w:num w:numId="7">
    <w:abstractNumId w:val="14"/>
  </w:num>
  <w:num w:numId="8">
    <w:abstractNumId w:val="11"/>
  </w:num>
  <w:num w:numId="9">
    <w:abstractNumId w:val="10"/>
  </w:num>
  <w:num w:numId="10">
    <w:abstractNumId w:val="5"/>
  </w:num>
  <w:num w:numId="11">
    <w:abstractNumId w:val="21"/>
  </w:num>
  <w:num w:numId="12">
    <w:abstractNumId w:val="23"/>
  </w:num>
  <w:num w:numId="13">
    <w:abstractNumId w:val="19"/>
  </w:num>
  <w:num w:numId="14">
    <w:abstractNumId w:val="35"/>
  </w:num>
  <w:num w:numId="15">
    <w:abstractNumId w:val="31"/>
  </w:num>
  <w:num w:numId="16">
    <w:abstractNumId w:val="24"/>
  </w:num>
  <w:num w:numId="17">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37"/>
  </w:num>
  <w:num w:numId="20">
    <w:abstractNumId w:val="20"/>
  </w:num>
  <w:num w:numId="21">
    <w:abstractNumId w:val="18"/>
  </w:num>
  <w:num w:numId="22">
    <w:abstractNumId w:val="22"/>
  </w:num>
  <w:num w:numId="23">
    <w:abstractNumId w:val="34"/>
  </w:num>
  <w:num w:numId="24">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
  </w:num>
  <w:num w:numId="35">
    <w:abstractNumId w:val="17"/>
  </w:num>
  <w:num w:numId="36">
    <w:abstractNumId w:val="2"/>
  </w:num>
  <w:num w:numId="37">
    <w:abstractNumId w:val="8"/>
  </w:num>
  <w:num w:numId="38">
    <w:abstractNumId w:val="12"/>
  </w:num>
  <w:num w:numId="39">
    <w:abstractNumId w:val="16"/>
  </w:num>
  <w:num w:numId="40">
    <w:abstractNumId w:val="38"/>
  </w:num>
  <w:num w:numId="41">
    <w:abstractNumId w:val="36"/>
  </w:num>
  <w:num w:numId="4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7"/>
  </w:num>
  <w:num w:numId="45">
    <w:abstractNumId w:val="0"/>
  </w:num>
  <w:num w:numId="46">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40"/>
    <w:rsid w:val="000035DF"/>
    <w:rsid w:val="0000496A"/>
    <w:rsid w:val="00005B6D"/>
    <w:rsid w:val="000070AB"/>
    <w:rsid w:val="00011595"/>
    <w:rsid w:val="00014006"/>
    <w:rsid w:val="0001493F"/>
    <w:rsid w:val="0002109F"/>
    <w:rsid w:val="00022C89"/>
    <w:rsid w:val="00023975"/>
    <w:rsid w:val="00024988"/>
    <w:rsid w:val="00032AFE"/>
    <w:rsid w:val="000520D3"/>
    <w:rsid w:val="00060F60"/>
    <w:rsid w:val="00076307"/>
    <w:rsid w:val="00076A61"/>
    <w:rsid w:val="00082F62"/>
    <w:rsid w:val="00084793"/>
    <w:rsid w:val="00085ADC"/>
    <w:rsid w:val="000908BC"/>
    <w:rsid w:val="0009222C"/>
    <w:rsid w:val="00092CF0"/>
    <w:rsid w:val="00095BB4"/>
    <w:rsid w:val="000A038A"/>
    <w:rsid w:val="000A1D8B"/>
    <w:rsid w:val="000A2530"/>
    <w:rsid w:val="000A315D"/>
    <w:rsid w:val="000A316A"/>
    <w:rsid w:val="000A5344"/>
    <w:rsid w:val="000A656D"/>
    <w:rsid w:val="000A7266"/>
    <w:rsid w:val="000A7DB3"/>
    <w:rsid w:val="000B3585"/>
    <w:rsid w:val="000B6060"/>
    <w:rsid w:val="000D6F05"/>
    <w:rsid w:val="000E61C8"/>
    <w:rsid w:val="000E73E4"/>
    <w:rsid w:val="000F2130"/>
    <w:rsid w:val="001014A3"/>
    <w:rsid w:val="00101969"/>
    <w:rsid w:val="001078CC"/>
    <w:rsid w:val="001111E2"/>
    <w:rsid w:val="00114945"/>
    <w:rsid w:val="00115D17"/>
    <w:rsid w:val="00134CD2"/>
    <w:rsid w:val="00135EBE"/>
    <w:rsid w:val="00141CE3"/>
    <w:rsid w:val="00157397"/>
    <w:rsid w:val="00161DB7"/>
    <w:rsid w:val="00164E6A"/>
    <w:rsid w:val="00170366"/>
    <w:rsid w:val="00170F36"/>
    <w:rsid w:val="001754E6"/>
    <w:rsid w:val="001837C5"/>
    <w:rsid w:val="00186EEF"/>
    <w:rsid w:val="001874CB"/>
    <w:rsid w:val="00187722"/>
    <w:rsid w:val="001908F8"/>
    <w:rsid w:val="00191B87"/>
    <w:rsid w:val="00193008"/>
    <w:rsid w:val="00195FE2"/>
    <w:rsid w:val="001B12A1"/>
    <w:rsid w:val="001B3C50"/>
    <w:rsid w:val="001B3D4C"/>
    <w:rsid w:val="001B5AC0"/>
    <w:rsid w:val="001C5101"/>
    <w:rsid w:val="001D0FB4"/>
    <w:rsid w:val="001E4FBC"/>
    <w:rsid w:val="001E5886"/>
    <w:rsid w:val="001E5EB4"/>
    <w:rsid w:val="001E720C"/>
    <w:rsid w:val="001E7712"/>
    <w:rsid w:val="00203F70"/>
    <w:rsid w:val="00206FF3"/>
    <w:rsid w:val="0021225F"/>
    <w:rsid w:val="0021728B"/>
    <w:rsid w:val="0022289C"/>
    <w:rsid w:val="0023336E"/>
    <w:rsid w:val="00240594"/>
    <w:rsid w:val="00240C86"/>
    <w:rsid w:val="00242316"/>
    <w:rsid w:val="00242D6B"/>
    <w:rsid w:val="002433A9"/>
    <w:rsid w:val="002531F4"/>
    <w:rsid w:val="002616E7"/>
    <w:rsid w:val="00263653"/>
    <w:rsid w:val="00263CBB"/>
    <w:rsid w:val="00266915"/>
    <w:rsid w:val="002717A5"/>
    <w:rsid w:val="002722BE"/>
    <w:rsid w:val="00273351"/>
    <w:rsid w:val="002866A9"/>
    <w:rsid w:val="00287AB5"/>
    <w:rsid w:val="00291D60"/>
    <w:rsid w:val="002920E0"/>
    <w:rsid w:val="002954E5"/>
    <w:rsid w:val="00296F32"/>
    <w:rsid w:val="002A66FA"/>
    <w:rsid w:val="002C3372"/>
    <w:rsid w:val="002C34FD"/>
    <w:rsid w:val="002C5517"/>
    <w:rsid w:val="002C5FC2"/>
    <w:rsid w:val="002C6749"/>
    <w:rsid w:val="002D50D6"/>
    <w:rsid w:val="002D74A0"/>
    <w:rsid w:val="002E1043"/>
    <w:rsid w:val="002E46B8"/>
    <w:rsid w:val="002E6D08"/>
    <w:rsid w:val="002F1DE4"/>
    <w:rsid w:val="002F2574"/>
    <w:rsid w:val="002F79BE"/>
    <w:rsid w:val="00301AE8"/>
    <w:rsid w:val="00302C02"/>
    <w:rsid w:val="003200A0"/>
    <w:rsid w:val="00320AC3"/>
    <w:rsid w:val="00320B69"/>
    <w:rsid w:val="00322F64"/>
    <w:rsid w:val="003248B2"/>
    <w:rsid w:val="003327AA"/>
    <w:rsid w:val="0033347E"/>
    <w:rsid w:val="003349F5"/>
    <w:rsid w:val="00336CFC"/>
    <w:rsid w:val="00353669"/>
    <w:rsid w:val="003558D3"/>
    <w:rsid w:val="00361DA7"/>
    <w:rsid w:val="003670AA"/>
    <w:rsid w:val="00367CF8"/>
    <w:rsid w:val="0037064B"/>
    <w:rsid w:val="003723E1"/>
    <w:rsid w:val="00373023"/>
    <w:rsid w:val="00375D08"/>
    <w:rsid w:val="00387A9B"/>
    <w:rsid w:val="003900C1"/>
    <w:rsid w:val="00391201"/>
    <w:rsid w:val="00392F6D"/>
    <w:rsid w:val="00395FCE"/>
    <w:rsid w:val="003A3B4F"/>
    <w:rsid w:val="003B2438"/>
    <w:rsid w:val="003B561B"/>
    <w:rsid w:val="003C0AC8"/>
    <w:rsid w:val="003C178F"/>
    <w:rsid w:val="003C1930"/>
    <w:rsid w:val="003C699C"/>
    <w:rsid w:val="003E0B81"/>
    <w:rsid w:val="003E21C1"/>
    <w:rsid w:val="003E41DD"/>
    <w:rsid w:val="003E78A3"/>
    <w:rsid w:val="003F06C1"/>
    <w:rsid w:val="003F0B01"/>
    <w:rsid w:val="003F15A3"/>
    <w:rsid w:val="003F1993"/>
    <w:rsid w:val="00412F05"/>
    <w:rsid w:val="00414645"/>
    <w:rsid w:val="004158FE"/>
    <w:rsid w:val="00417423"/>
    <w:rsid w:val="00423D4F"/>
    <w:rsid w:val="00432393"/>
    <w:rsid w:val="00444DF9"/>
    <w:rsid w:val="004470A7"/>
    <w:rsid w:val="00454A88"/>
    <w:rsid w:val="00470F05"/>
    <w:rsid w:val="00471F23"/>
    <w:rsid w:val="00475F85"/>
    <w:rsid w:val="0048262E"/>
    <w:rsid w:val="004872F8"/>
    <w:rsid w:val="004A60A3"/>
    <w:rsid w:val="004A6A42"/>
    <w:rsid w:val="004A76E1"/>
    <w:rsid w:val="004B28D2"/>
    <w:rsid w:val="004B6387"/>
    <w:rsid w:val="004D15A8"/>
    <w:rsid w:val="004D4484"/>
    <w:rsid w:val="004D5E89"/>
    <w:rsid w:val="004D61C5"/>
    <w:rsid w:val="004D784C"/>
    <w:rsid w:val="004E1D03"/>
    <w:rsid w:val="004E51F4"/>
    <w:rsid w:val="004F02EE"/>
    <w:rsid w:val="004F07BE"/>
    <w:rsid w:val="004F10B5"/>
    <w:rsid w:val="004F2D54"/>
    <w:rsid w:val="004F3721"/>
    <w:rsid w:val="004F5BC1"/>
    <w:rsid w:val="004F7E01"/>
    <w:rsid w:val="005020DA"/>
    <w:rsid w:val="005060EA"/>
    <w:rsid w:val="005176AF"/>
    <w:rsid w:val="00520480"/>
    <w:rsid w:val="00522C98"/>
    <w:rsid w:val="00522E4F"/>
    <w:rsid w:val="00526D4E"/>
    <w:rsid w:val="00530749"/>
    <w:rsid w:val="00532690"/>
    <w:rsid w:val="00536DF0"/>
    <w:rsid w:val="00540B8B"/>
    <w:rsid w:val="0054245F"/>
    <w:rsid w:val="00550918"/>
    <w:rsid w:val="0055293F"/>
    <w:rsid w:val="005541D3"/>
    <w:rsid w:val="00554C48"/>
    <w:rsid w:val="00554DCE"/>
    <w:rsid w:val="00556D2B"/>
    <w:rsid w:val="00563858"/>
    <w:rsid w:val="00564262"/>
    <w:rsid w:val="00564721"/>
    <w:rsid w:val="00566584"/>
    <w:rsid w:val="0056740D"/>
    <w:rsid w:val="00567CD8"/>
    <w:rsid w:val="005779CD"/>
    <w:rsid w:val="0058746B"/>
    <w:rsid w:val="00590E33"/>
    <w:rsid w:val="00592C59"/>
    <w:rsid w:val="005C3E48"/>
    <w:rsid w:val="005C42DC"/>
    <w:rsid w:val="005C5BD7"/>
    <w:rsid w:val="005C6492"/>
    <w:rsid w:val="005C64D1"/>
    <w:rsid w:val="005C6A51"/>
    <w:rsid w:val="005C7316"/>
    <w:rsid w:val="005C7A76"/>
    <w:rsid w:val="005D499D"/>
    <w:rsid w:val="005D714D"/>
    <w:rsid w:val="005E04C6"/>
    <w:rsid w:val="005E5D91"/>
    <w:rsid w:val="005F0D57"/>
    <w:rsid w:val="005F1E81"/>
    <w:rsid w:val="005F6DFD"/>
    <w:rsid w:val="0060308E"/>
    <w:rsid w:val="00605E74"/>
    <w:rsid w:val="00620D4D"/>
    <w:rsid w:val="006247B9"/>
    <w:rsid w:val="00626F6E"/>
    <w:rsid w:val="00632A15"/>
    <w:rsid w:val="00635A5C"/>
    <w:rsid w:val="0064032C"/>
    <w:rsid w:val="00640B34"/>
    <w:rsid w:val="0064207F"/>
    <w:rsid w:val="00652505"/>
    <w:rsid w:val="006529A3"/>
    <w:rsid w:val="00657733"/>
    <w:rsid w:val="00661B5D"/>
    <w:rsid w:val="00665C09"/>
    <w:rsid w:val="00681A78"/>
    <w:rsid w:val="0068451B"/>
    <w:rsid w:val="00684877"/>
    <w:rsid w:val="00684F7B"/>
    <w:rsid w:val="0068527C"/>
    <w:rsid w:val="00691083"/>
    <w:rsid w:val="0069315D"/>
    <w:rsid w:val="00696726"/>
    <w:rsid w:val="006969A9"/>
    <w:rsid w:val="006977C1"/>
    <w:rsid w:val="006A1515"/>
    <w:rsid w:val="006A5E69"/>
    <w:rsid w:val="006B1907"/>
    <w:rsid w:val="006C18E7"/>
    <w:rsid w:val="006C7D75"/>
    <w:rsid w:val="006D1AA3"/>
    <w:rsid w:val="006D382A"/>
    <w:rsid w:val="006E1479"/>
    <w:rsid w:val="006F3FDD"/>
    <w:rsid w:val="006F64AF"/>
    <w:rsid w:val="00713964"/>
    <w:rsid w:val="00716BFF"/>
    <w:rsid w:val="00720FB1"/>
    <w:rsid w:val="00730FDD"/>
    <w:rsid w:val="0073454C"/>
    <w:rsid w:val="00736E4E"/>
    <w:rsid w:val="00740EA0"/>
    <w:rsid w:val="0075004B"/>
    <w:rsid w:val="00754310"/>
    <w:rsid w:val="007564C2"/>
    <w:rsid w:val="00763955"/>
    <w:rsid w:val="007671CA"/>
    <w:rsid w:val="00771B04"/>
    <w:rsid w:val="00771C01"/>
    <w:rsid w:val="00777605"/>
    <w:rsid w:val="00781893"/>
    <w:rsid w:val="00783479"/>
    <w:rsid w:val="00785EC0"/>
    <w:rsid w:val="0078779E"/>
    <w:rsid w:val="00791F57"/>
    <w:rsid w:val="00795356"/>
    <w:rsid w:val="00796183"/>
    <w:rsid w:val="007A1FDD"/>
    <w:rsid w:val="007A30C6"/>
    <w:rsid w:val="007C3A57"/>
    <w:rsid w:val="007C3ECE"/>
    <w:rsid w:val="007C5884"/>
    <w:rsid w:val="007D17C0"/>
    <w:rsid w:val="007D653E"/>
    <w:rsid w:val="007E0CE2"/>
    <w:rsid w:val="007E75A1"/>
    <w:rsid w:val="007E78D9"/>
    <w:rsid w:val="007F2E8B"/>
    <w:rsid w:val="007F3DA0"/>
    <w:rsid w:val="007F42C7"/>
    <w:rsid w:val="007F50A4"/>
    <w:rsid w:val="007F7618"/>
    <w:rsid w:val="008116C8"/>
    <w:rsid w:val="00813D79"/>
    <w:rsid w:val="00817517"/>
    <w:rsid w:val="00826B7F"/>
    <w:rsid w:val="008324F5"/>
    <w:rsid w:val="0083421F"/>
    <w:rsid w:val="008378D8"/>
    <w:rsid w:val="00842668"/>
    <w:rsid w:val="00846430"/>
    <w:rsid w:val="008475FB"/>
    <w:rsid w:val="00863057"/>
    <w:rsid w:val="0086537D"/>
    <w:rsid w:val="0086732C"/>
    <w:rsid w:val="008776ED"/>
    <w:rsid w:val="00880FD7"/>
    <w:rsid w:val="00881804"/>
    <w:rsid w:val="0088514A"/>
    <w:rsid w:val="00886B11"/>
    <w:rsid w:val="00887C6A"/>
    <w:rsid w:val="0089572E"/>
    <w:rsid w:val="008968DF"/>
    <w:rsid w:val="008A23AA"/>
    <w:rsid w:val="008C1765"/>
    <w:rsid w:val="008C580F"/>
    <w:rsid w:val="008C6E05"/>
    <w:rsid w:val="008C7566"/>
    <w:rsid w:val="008C7C05"/>
    <w:rsid w:val="008D301A"/>
    <w:rsid w:val="008D6BC2"/>
    <w:rsid w:val="008F1EA0"/>
    <w:rsid w:val="0090338C"/>
    <w:rsid w:val="00904AD4"/>
    <w:rsid w:val="00912A55"/>
    <w:rsid w:val="00914363"/>
    <w:rsid w:val="0091442F"/>
    <w:rsid w:val="00914963"/>
    <w:rsid w:val="009265DA"/>
    <w:rsid w:val="00927CF2"/>
    <w:rsid w:val="00932E8B"/>
    <w:rsid w:val="00950E80"/>
    <w:rsid w:val="00962549"/>
    <w:rsid w:val="00971824"/>
    <w:rsid w:val="00972133"/>
    <w:rsid w:val="009725A8"/>
    <w:rsid w:val="00974C50"/>
    <w:rsid w:val="00980527"/>
    <w:rsid w:val="00984BD9"/>
    <w:rsid w:val="00990525"/>
    <w:rsid w:val="00995BAD"/>
    <w:rsid w:val="009A03FE"/>
    <w:rsid w:val="009A38AA"/>
    <w:rsid w:val="009A4F2E"/>
    <w:rsid w:val="009A55A9"/>
    <w:rsid w:val="009A562C"/>
    <w:rsid w:val="009A71BB"/>
    <w:rsid w:val="009A77C8"/>
    <w:rsid w:val="009B312E"/>
    <w:rsid w:val="009B728F"/>
    <w:rsid w:val="009B7F6C"/>
    <w:rsid w:val="009C66C1"/>
    <w:rsid w:val="009C7DD1"/>
    <w:rsid w:val="009E0D95"/>
    <w:rsid w:val="009E3042"/>
    <w:rsid w:val="009E6FAC"/>
    <w:rsid w:val="009E7BEF"/>
    <w:rsid w:val="009F1D45"/>
    <w:rsid w:val="009F65F0"/>
    <w:rsid w:val="00A01AE2"/>
    <w:rsid w:val="00A062D1"/>
    <w:rsid w:val="00A079DE"/>
    <w:rsid w:val="00A149E8"/>
    <w:rsid w:val="00A20CD4"/>
    <w:rsid w:val="00A21366"/>
    <w:rsid w:val="00A25816"/>
    <w:rsid w:val="00A25843"/>
    <w:rsid w:val="00A3225B"/>
    <w:rsid w:val="00A33D9E"/>
    <w:rsid w:val="00A34B58"/>
    <w:rsid w:val="00A35556"/>
    <w:rsid w:val="00A36682"/>
    <w:rsid w:val="00A56DAD"/>
    <w:rsid w:val="00A71FEF"/>
    <w:rsid w:val="00A84452"/>
    <w:rsid w:val="00A91735"/>
    <w:rsid w:val="00A93F2E"/>
    <w:rsid w:val="00AA52A4"/>
    <w:rsid w:val="00AA5AFA"/>
    <w:rsid w:val="00AB1C72"/>
    <w:rsid w:val="00AB568C"/>
    <w:rsid w:val="00AB7A43"/>
    <w:rsid w:val="00AB7C59"/>
    <w:rsid w:val="00AC0D24"/>
    <w:rsid w:val="00AD445C"/>
    <w:rsid w:val="00AD5EEE"/>
    <w:rsid w:val="00AD6EC3"/>
    <w:rsid w:val="00AD7F35"/>
    <w:rsid w:val="00AE2DD0"/>
    <w:rsid w:val="00AE3E02"/>
    <w:rsid w:val="00AE483D"/>
    <w:rsid w:val="00B00140"/>
    <w:rsid w:val="00B12A96"/>
    <w:rsid w:val="00B13691"/>
    <w:rsid w:val="00B26699"/>
    <w:rsid w:val="00B32ED0"/>
    <w:rsid w:val="00B341F0"/>
    <w:rsid w:val="00B465A1"/>
    <w:rsid w:val="00B51491"/>
    <w:rsid w:val="00B520C2"/>
    <w:rsid w:val="00B52AD2"/>
    <w:rsid w:val="00B5361B"/>
    <w:rsid w:val="00B53A8D"/>
    <w:rsid w:val="00B54C5B"/>
    <w:rsid w:val="00B601B3"/>
    <w:rsid w:val="00B62D52"/>
    <w:rsid w:val="00B676FA"/>
    <w:rsid w:val="00B71969"/>
    <w:rsid w:val="00B71EEB"/>
    <w:rsid w:val="00B7604F"/>
    <w:rsid w:val="00B7725E"/>
    <w:rsid w:val="00B8580A"/>
    <w:rsid w:val="00B92B16"/>
    <w:rsid w:val="00B978F4"/>
    <w:rsid w:val="00BA0357"/>
    <w:rsid w:val="00BA6773"/>
    <w:rsid w:val="00BB7103"/>
    <w:rsid w:val="00BC042A"/>
    <w:rsid w:val="00BC0FBB"/>
    <w:rsid w:val="00BC12D7"/>
    <w:rsid w:val="00BC1337"/>
    <w:rsid w:val="00BC6240"/>
    <w:rsid w:val="00BC7B89"/>
    <w:rsid w:val="00BD75E9"/>
    <w:rsid w:val="00BE432E"/>
    <w:rsid w:val="00BE786F"/>
    <w:rsid w:val="00BF0A20"/>
    <w:rsid w:val="00BF1957"/>
    <w:rsid w:val="00BF1F37"/>
    <w:rsid w:val="00C00741"/>
    <w:rsid w:val="00C0437C"/>
    <w:rsid w:val="00C141AF"/>
    <w:rsid w:val="00C2168A"/>
    <w:rsid w:val="00C346BC"/>
    <w:rsid w:val="00C452E7"/>
    <w:rsid w:val="00C53A8B"/>
    <w:rsid w:val="00C54E19"/>
    <w:rsid w:val="00C62F0E"/>
    <w:rsid w:val="00C670D9"/>
    <w:rsid w:val="00C704CC"/>
    <w:rsid w:val="00C71406"/>
    <w:rsid w:val="00C723E0"/>
    <w:rsid w:val="00C72E02"/>
    <w:rsid w:val="00C80DD7"/>
    <w:rsid w:val="00C82872"/>
    <w:rsid w:val="00C83402"/>
    <w:rsid w:val="00C915BE"/>
    <w:rsid w:val="00C93337"/>
    <w:rsid w:val="00C93F64"/>
    <w:rsid w:val="00CA5BC9"/>
    <w:rsid w:val="00CB6397"/>
    <w:rsid w:val="00CC2558"/>
    <w:rsid w:val="00CD0281"/>
    <w:rsid w:val="00CD1203"/>
    <w:rsid w:val="00CD239C"/>
    <w:rsid w:val="00CE5C46"/>
    <w:rsid w:val="00CE665F"/>
    <w:rsid w:val="00CF6785"/>
    <w:rsid w:val="00D00017"/>
    <w:rsid w:val="00D07F39"/>
    <w:rsid w:val="00D11F5B"/>
    <w:rsid w:val="00D143FD"/>
    <w:rsid w:val="00D256EE"/>
    <w:rsid w:val="00D34025"/>
    <w:rsid w:val="00D40163"/>
    <w:rsid w:val="00D41B5D"/>
    <w:rsid w:val="00D5013B"/>
    <w:rsid w:val="00D51FB2"/>
    <w:rsid w:val="00D613EE"/>
    <w:rsid w:val="00D62378"/>
    <w:rsid w:val="00D63FD4"/>
    <w:rsid w:val="00D65633"/>
    <w:rsid w:val="00D65A3D"/>
    <w:rsid w:val="00D67D24"/>
    <w:rsid w:val="00D73CC3"/>
    <w:rsid w:val="00D804F1"/>
    <w:rsid w:val="00D8084E"/>
    <w:rsid w:val="00D85BFD"/>
    <w:rsid w:val="00D862C7"/>
    <w:rsid w:val="00D91CA4"/>
    <w:rsid w:val="00D9309A"/>
    <w:rsid w:val="00D9385F"/>
    <w:rsid w:val="00D969D1"/>
    <w:rsid w:val="00DA38BE"/>
    <w:rsid w:val="00DB1EBD"/>
    <w:rsid w:val="00DB6AD0"/>
    <w:rsid w:val="00DC0ACB"/>
    <w:rsid w:val="00DC1A46"/>
    <w:rsid w:val="00DC21ED"/>
    <w:rsid w:val="00DC60B0"/>
    <w:rsid w:val="00DD42E0"/>
    <w:rsid w:val="00DD7629"/>
    <w:rsid w:val="00DE4F40"/>
    <w:rsid w:val="00E02853"/>
    <w:rsid w:val="00E07B9A"/>
    <w:rsid w:val="00E160FB"/>
    <w:rsid w:val="00E22B11"/>
    <w:rsid w:val="00E23756"/>
    <w:rsid w:val="00E24DCA"/>
    <w:rsid w:val="00E34051"/>
    <w:rsid w:val="00E41C26"/>
    <w:rsid w:val="00E434F8"/>
    <w:rsid w:val="00E54B16"/>
    <w:rsid w:val="00E61E22"/>
    <w:rsid w:val="00E65297"/>
    <w:rsid w:val="00E6593B"/>
    <w:rsid w:val="00E65DF0"/>
    <w:rsid w:val="00E74A39"/>
    <w:rsid w:val="00E80119"/>
    <w:rsid w:val="00E8461B"/>
    <w:rsid w:val="00E935B3"/>
    <w:rsid w:val="00EA173D"/>
    <w:rsid w:val="00EA6A1B"/>
    <w:rsid w:val="00EB0E20"/>
    <w:rsid w:val="00EB4DA5"/>
    <w:rsid w:val="00EB6BD8"/>
    <w:rsid w:val="00EB777F"/>
    <w:rsid w:val="00ED2F97"/>
    <w:rsid w:val="00ED3BE9"/>
    <w:rsid w:val="00ED4F4F"/>
    <w:rsid w:val="00EE3998"/>
    <w:rsid w:val="00EE5CF7"/>
    <w:rsid w:val="00EE5EB9"/>
    <w:rsid w:val="00EF15CA"/>
    <w:rsid w:val="00EF1EF7"/>
    <w:rsid w:val="00EF2857"/>
    <w:rsid w:val="00EF4970"/>
    <w:rsid w:val="00EF5EBD"/>
    <w:rsid w:val="00F00B98"/>
    <w:rsid w:val="00F015D1"/>
    <w:rsid w:val="00F03662"/>
    <w:rsid w:val="00F036B0"/>
    <w:rsid w:val="00F05947"/>
    <w:rsid w:val="00F06F53"/>
    <w:rsid w:val="00F11A43"/>
    <w:rsid w:val="00F12E00"/>
    <w:rsid w:val="00F13784"/>
    <w:rsid w:val="00F16B7E"/>
    <w:rsid w:val="00F219BE"/>
    <w:rsid w:val="00F2438A"/>
    <w:rsid w:val="00F26AB3"/>
    <w:rsid w:val="00F2723B"/>
    <w:rsid w:val="00F32456"/>
    <w:rsid w:val="00F35806"/>
    <w:rsid w:val="00F3739F"/>
    <w:rsid w:val="00F421D6"/>
    <w:rsid w:val="00F46088"/>
    <w:rsid w:val="00F479BE"/>
    <w:rsid w:val="00F511EF"/>
    <w:rsid w:val="00F5188C"/>
    <w:rsid w:val="00F54DF8"/>
    <w:rsid w:val="00F731ED"/>
    <w:rsid w:val="00F764DC"/>
    <w:rsid w:val="00F76997"/>
    <w:rsid w:val="00F849E9"/>
    <w:rsid w:val="00F856F6"/>
    <w:rsid w:val="00F931A4"/>
    <w:rsid w:val="00F96581"/>
    <w:rsid w:val="00F97732"/>
    <w:rsid w:val="00F97F54"/>
    <w:rsid w:val="00FA4458"/>
    <w:rsid w:val="00FA7B31"/>
    <w:rsid w:val="00FA7F68"/>
    <w:rsid w:val="00FD0902"/>
    <w:rsid w:val="00FD34BA"/>
    <w:rsid w:val="00FE27B9"/>
    <w:rsid w:val="00FF42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11CA75"/>
  <w15:docId w15:val="{7E2BD502-AD0B-4E14-A7AE-EF514FE70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5F6DFD"/>
    <w:rPr>
      <w:sz w:val="24"/>
      <w:szCs w:val="24"/>
    </w:rPr>
  </w:style>
  <w:style w:type="paragraph" w:styleId="Nagwek1">
    <w:name w:val="heading 1"/>
    <w:basedOn w:val="Normalny"/>
    <w:link w:val="Nagwek1Znak"/>
    <w:autoRedefine/>
    <w:uiPriority w:val="9"/>
    <w:qFormat/>
    <w:rsid w:val="00A86605"/>
    <w:pPr>
      <w:spacing w:before="200"/>
      <w:jc w:val="both"/>
      <w:outlineLvl w:val="0"/>
    </w:pPr>
    <w:rPr>
      <w:b/>
      <w:bCs/>
      <w:caps/>
      <w:kern w:val="2"/>
    </w:rPr>
  </w:style>
  <w:style w:type="paragraph" w:styleId="Nagwek2">
    <w:name w:val="heading 2"/>
    <w:basedOn w:val="Normalny"/>
    <w:link w:val="Nagwek2Znak"/>
    <w:autoRedefine/>
    <w:uiPriority w:val="9"/>
    <w:qFormat/>
    <w:rsid w:val="009040FC"/>
    <w:pPr>
      <w:suppressAutoHyphens/>
      <w:spacing w:before="120" w:after="60"/>
      <w:jc w:val="both"/>
      <w:outlineLvl w:val="1"/>
    </w:pPr>
    <w:rPr>
      <w:bCs/>
      <w:iCs/>
      <w:color w:val="000000"/>
    </w:rPr>
  </w:style>
  <w:style w:type="paragraph" w:styleId="Nagwek3">
    <w:name w:val="heading 3"/>
    <w:basedOn w:val="Normalny"/>
    <w:link w:val="Nagwek3Znak"/>
    <w:autoRedefine/>
    <w:uiPriority w:val="9"/>
    <w:qFormat/>
    <w:rsid w:val="00DE5056"/>
    <w:pPr>
      <w:numPr>
        <w:numId w:val="1"/>
      </w:numPr>
      <w:tabs>
        <w:tab w:val="left" w:pos="720"/>
      </w:tabs>
      <w:spacing w:before="60" w:after="120"/>
      <w:jc w:val="both"/>
      <w:outlineLvl w:val="2"/>
    </w:pPr>
    <w:rPr>
      <w:bCs/>
    </w:rPr>
  </w:style>
  <w:style w:type="paragraph" w:styleId="Nagwek4">
    <w:name w:val="heading 4"/>
    <w:basedOn w:val="Normalny"/>
    <w:link w:val="Nagwek4Znak"/>
    <w:autoRedefine/>
    <w:uiPriority w:val="9"/>
    <w:qFormat/>
    <w:rsid w:val="00E160FB"/>
    <w:pPr>
      <w:keepNext/>
      <w:numPr>
        <w:ilvl w:val="3"/>
        <w:numId w:val="1"/>
      </w:numPr>
      <w:spacing w:before="60" w:after="60"/>
      <w:outlineLvl w:val="3"/>
    </w:pPr>
    <w:rPr>
      <w:bCs/>
    </w:rPr>
  </w:style>
  <w:style w:type="paragraph" w:styleId="Nagwek5">
    <w:name w:val="heading 5"/>
    <w:basedOn w:val="Normalny"/>
    <w:link w:val="Nagwek5Znak"/>
    <w:uiPriority w:val="9"/>
    <w:qFormat/>
    <w:rsid w:val="00E160FB"/>
    <w:pPr>
      <w:numPr>
        <w:ilvl w:val="4"/>
        <w:numId w:val="1"/>
      </w:numPr>
      <w:spacing w:before="240" w:after="60"/>
      <w:outlineLvl w:val="4"/>
    </w:pPr>
    <w:rPr>
      <w:b/>
      <w:bCs/>
      <w:i/>
      <w:iCs/>
      <w:sz w:val="26"/>
      <w:szCs w:val="26"/>
    </w:rPr>
  </w:style>
  <w:style w:type="paragraph" w:styleId="Nagwek6">
    <w:name w:val="heading 6"/>
    <w:basedOn w:val="Normalny"/>
    <w:link w:val="Nagwek6Znak"/>
    <w:uiPriority w:val="9"/>
    <w:qFormat/>
    <w:rsid w:val="00E160FB"/>
    <w:pPr>
      <w:numPr>
        <w:ilvl w:val="5"/>
        <w:numId w:val="1"/>
      </w:numPr>
      <w:spacing w:before="240" w:after="60"/>
      <w:outlineLvl w:val="5"/>
    </w:pPr>
    <w:rPr>
      <w:b/>
      <w:bCs/>
      <w:sz w:val="22"/>
      <w:szCs w:val="22"/>
    </w:rPr>
  </w:style>
  <w:style w:type="paragraph" w:styleId="Nagwek7">
    <w:name w:val="heading 7"/>
    <w:basedOn w:val="Normalny"/>
    <w:link w:val="Nagwek7Znak"/>
    <w:qFormat/>
    <w:rsid w:val="00E160FB"/>
    <w:pPr>
      <w:numPr>
        <w:ilvl w:val="6"/>
        <w:numId w:val="1"/>
      </w:numPr>
      <w:spacing w:before="240" w:after="60"/>
      <w:outlineLvl w:val="6"/>
    </w:pPr>
  </w:style>
  <w:style w:type="paragraph" w:styleId="Nagwek8">
    <w:name w:val="heading 8"/>
    <w:basedOn w:val="Normalny"/>
    <w:link w:val="Nagwek8Znak"/>
    <w:qFormat/>
    <w:rsid w:val="00E160FB"/>
    <w:pPr>
      <w:numPr>
        <w:ilvl w:val="7"/>
        <w:numId w:val="1"/>
      </w:numPr>
      <w:spacing w:before="240" w:after="60"/>
      <w:outlineLvl w:val="7"/>
    </w:pPr>
    <w:rPr>
      <w:i/>
      <w:iCs/>
    </w:rPr>
  </w:style>
  <w:style w:type="paragraph" w:styleId="Nagwek9">
    <w:name w:val="heading 9"/>
    <w:basedOn w:val="Normalny"/>
    <w:link w:val="Nagwek9Znak"/>
    <w:qFormat/>
    <w:rsid w:val="00E160FB"/>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E160FB"/>
  </w:style>
  <w:style w:type="character" w:styleId="Odwoaniedokomentarza">
    <w:name w:val="annotation reference"/>
    <w:semiHidden/>
    <w:qFormat/>
    <w:rsid w:val="00E160FB"/>
    <w:rPr>
      <w:sz w:val="16"/>
      <w:szCs w:val="16"/>
    </w:rPr>
  </w:style>
  <w:style w:type="character" w:customStyle="1" w:styleId="Nagwek1Znak">
    <w:name w:val="Nagłówek 1 Znak"/>
    <w:link w:val="Nagwek1"/>
    <w:uiPriority w:val="9"/>
    <w:qFormat/>
    <w:rsid w:val="00A86605"/>
    <w:rPr>
      <w:b/>
      <w:bCs/>
      <w:caps/>
      <w:kern w:val="2"/>
      <w:sz w:val="24"/>
      <w:szCs w:val="24"/>
    </w:rPr>
  </w:style>
  <w:style w:type="character" w:customStyle="1" w:styleId="Nagwek2Znak">
    <w:name w:val="Nagłówek 2 Znak"/>
    <w:link w:val="Nagwek2"/>
    <w:uiPriority w:val="9"/>
    <w:qFormat/>
    <w:rsid w:val="009040FC"/>
    <w:rPr>
      <w:bCs/>
      <w:iCs/>
      <w:color w:val="000000"/>
      <w:sz w:val="24"/>
      <w:szCs w:val="24"/>
    </w:rPr>
  </w:style>
  <w:style w:type="character" w:customStyle="1" w:styleId="Nagwek3Znak">
    <w:name w:val="Nagłówek 3 Znak"/>
    <w:link w:val="Nagwek3"/>
    <w:uiPriority w:val="9"/>
    <w:qFormat/>
    <w:rsid w:val="00EE6B1B"/>
    <w:rPr>
      <w:bCs/>
      <w:sz w:val="24"/>
      <w:szCs w:val="24"/>
    </w:rPr>
  </w:style>
  <w:style w:type="character" w:customStyle="1" w:styleId="Nagwek4Znak">
    <w:name w:val="Nagłówek 4 Znak"/>
    <w:link w:val="Nagwek4"/>
    <w:uiPriority w:val="9"/>
    <w:qFormat/>
    <w:rsid w:val="00EE6B1B"/>
    <w:rPr>
      <w:bCs/>
      <w:sz w:val="24"/>
      <w:szCs w:val="24"/>
    </w:rPr>
  </w:style>
  <w:style w:type="character" w:customStyle="1" w:styleId="Nagwek5Znak">
    <w:name w:val="Nagłówek 5 Znak"/>
    <w:link w:val="Nagwek5"/>
    <w:uiPriority w:val="9"/>
    <w:qFormat/>
    <w:rsid w:val="00EE6B1B"/>
    <w:rPr>
      <w:b/>
      <w:bCs/>
      <w:i/>
      <w:iCs/>
      <w:sz w:val="26"/>
      <w:szCs w:val="26"/>
    </w:rPr>
  </w:style>
  <w:style w:type="character" w:customStyle="1" w:styleId="Nagwek6Znak">
    <w:name w:val="Nagłówek 6 Znak"/>
    <w:link w:val="Nagwek6"/>
    <w:uiPriority w:val="9"/>
    <w:qFormat/>
    <w:rsid w:val="00EE6B1B"/>
    <w:rPr>
      <w:b/>
      <w:bCs/>
      <w:sz w:val="22"/>
      <w:szCs w:val="22"/>
    </w:rPr>
  </w:style>
  <w:style w:type="character" w:customStyle="1" w:styleId="Nagwek7Znak">
    <w:name w:val="Nagłówek 7 Znak"/>
    <w:link w:val="Nagwek7"/>
    <w:qFormat/>
    <w:rsid w:val="00EE6B1B"/>
    <w:rPr>
      <w:sz w:val="24"/>
      <w:szCs w:val="24"/>
    </w:rPr>
  </w:style>
  <w:style w:type="character" w:customStyle="1" w:styleId="Nagwek8Znak">
    <w:name w:val="Nagłówek 8 Znak"/>
    <w:link w:val="Nagwek8"/>
    <w:qFormat/>
    <w:rsid w:val="00EE6B1B"/>
    <w:rPr>
      <w:i/>
      <w:iCs/>
      <w:sz w:val="24"/>
      <w:szCs w:val="24"/>
    </w:rPr>
  </w:style>
  <w:style w:type="character" w:customStyle="1" w:styleId="Nagwek9Znak">
    <w:name w:val="Nagłówek 9 Znak"/>
    <w:link w:val="Nagwek9"/>
    <w:qFormat/>
    <w:rsid w:val="00EE6B1B"/>
    <w:rPr>
      <w:rFonts w:ascii="Arial" w:hAnsi="Arial" w:cs="Arial"/>
      <w:sz w:val="22"/>
      <w:szCs w:val="22"/>
    </w:rPr>
  </w:style>
  <w:style w:type="character" w:customStyle="1" w:styleId="czeinternetowe">
    <w:name w:val="Łącze internetowe"/>
    <w:uiPriority w:val="99"/>
    <w:unhideWhenUsed/>
    <w:rsid w:val="00EE6B1B"/>
    <w:rPr>
      <w:color w:val="0000FF"/>
      <w:u w:val="single"/>
    </w:rPr>
  </w:style>
  <w:style w:type="character" w:styleId="UyteHipercze">
    <w:name w:val="FollowedHyperlink"/>
    <w:uiPriority w:val="99"/>
    <w:unhideWhenUsed/>
    <w:qFormat/>
    <w:rsid w:val="00EE6B1B"/>
    <w:rPr>
      <w:color w:val="954F72"/>
      <w:u w:val="single"/>
    </w:rPr>
  </w:style>
  <w:style w:type="character" w:customStyle="1" w:styleId="TekstkomentarzaZnak">
    <w:name w:val="Tekst komentarza Znak"/>
    <w:link w:val="Tekstkomentarza"/>
    <w:semiHidden/>
    <w:qFormat/>
    <w:rsid w:val="00EE6B1B"/>
  </w:style>
  <w:style w:type="character" w:customStyle="1" w:styleId="NagwekZnak">
    <w:name w:val="Nagłówek Znak"/>
    <w:link w:val="Nagwek"/>
    <w:qFormat/>
    <w:rsid w:val="00EE6B1B"/>
    <w:rPr>
      <w:sz w:val="24"/>
      <w:szCs w:val="24"/>
    </w:rPr>
  </w:style>
  <w:style w:type="character" w:customStyle="1" w:styleId="StopkaZnak">
    <w:name w:val="Stopka Znak"/>
    <w:link w:val="Stopka"/>
    <w:qFormat/>
    <w:rsid w:val="00EE6B1B"/>
    <w:rPr>
      <w:sz w:val="24"/>
      <w:szCs w:val="24"/>
    </w:rPr>
  </w:style>
  <w:style w:type="character" w:customStyle="1" w:styleId="TytuZnak">
    <w:name w:val="Tytuł Znak"/>
    <w:link w:val="Tytu"/>
    <w:qFormat/>
    <w:rsid w:val="00EE6B1B"/>
    <w:rPr>
      <w:rFonts w:cs="Arial"/>
      <w:b/>
      <w:bCs/>
      <w:kern w:val="2"/>
      <w:sz w:val="32"/>
      <w:szCs w:val="32"/>
    </w:rPr>
  </w:style>
  <w:style w:type="character" w:customStyle="1" w:styleId="TekstpodstawowyZnak">
    <w:name w:val="Tekst podstawowy Znak"/>
    <w:link w:val="Tekstpodstawowy"/>
    <w:qFormat/>
    <w:rsid w:val="00EE6B1B"/>
    <w:rPr>
      <w:sz w:val="24"/>
      <w:szCs w:val="24"/>
    </w:rPr>
  </w:style>
  <w:style w:type="character" w:customStyle="1" w:styleId="TekstpodstawowywcityZnak">
    <w:name w:val="Tekst podstawowy wcięty Znak"/>
    <w:link w:val="Tekstpodstawowywcity"/>
    <w:qFormat/>
    <w:rsid w:val="00EE6B1B"/>
    <w:rPr>
      <w:sz w:val="24"/>
      <w:szCs w:val="24"/>
    </w:rPr>
  </w:style>
  <w:style w:type="character" w:customStyle="1" w:styleId="Tekstpodstawowy2Znak">
    <w:name w:val="Tekst podstawowy 2 Znak"/>
    <w:link w:val="Tekstpodstawowy2"/>
    <w:qFormat/>
    <w:rsid w:val="00EE6B1B"/>
    <w:rPr>
      <w:sz w:val="24"/>
      <w:szCs w:val="24"/>
    </w:rPr>
  </w:style>
  <w:style w:type="character" w:customStyle="1" w:styleId="Tekstpodstawowy3Znak">
    <w:name w:val="Tekst podstawowy 3 Znak"/>
    <w:link w:val="Tekstpodstawowy3"/>
    <w:qFormat/>
    <w:rsid w:val="00EE6B1B"/>
    <w:rPr>
      <w:sz w:val="24"/>
      <w:szCs w:val="24"/>
    </w:rPr>
  </w:style>
  <w:style w:type="character" w:customStyle="1" w:styleId="MapadokumentuZnak">
    <w:name w:val="Mapa dokumentu Znak"/>
    <w:link w:val="Mapadokumentu"/>
    <w:semiHidden/>
    <w:qFormat/>
    <w:rsid w:val="00EE6B1B"/>
    <w:rPr>
      <w:rFonts w:ascii="Tahoma" w:hAnsi="Tahoma" w:cs="Tahoma"/>
      <w:sz w:val="24"/>
      <w:szCs w:val="24"/>
      <w:shd w:val="clear" w:color="auto" w:fill="000080"/>
    </w:rPr>
  </w:style>
  <w:style w:type="character" w:customStyle="1" w:styleId="TematkomentarzaZnak">
    <w:name w:val="Temat komentarza Znak"/>
    <w:link w:val="Tematkomentarza"/>
    <w:semiHidden/>
    <w:qFormat/>
    <w:rsid w:val="00EE6B1B"/>
    <w:rPr>
      <w:b/>
      <w:bCs/>
    </w:rPr>
  </w:style>
  <w:style w:type="character" w:customStyle="1" w:styleId="TekstdymkaZnak">
    <w:name w:val="Tekst dymka Znak"/>
    <w:link w:val="Tekstdymka"/>
    <w:semiHidden/>
    <w:qFormat/>
    <w:rsid w:val="00EE6B1B"/>
    <w:rPr>
      <w:rFonts w:ascii="Tahoma" w:hAnsi="Tahoma" w:cs="Tahoma"/>
      <w:sz w:val="16"/>
      <w:szCs w:val="16"/>
    </w:rPr>
  </w:style>
  <w:style w:type="character" w:customStyle="1" w:styleId="Nierozpoznanawzmianka1">
    <w:name w:val="Nierozpoznana wzmianka1"/>
    <w:basedOn w:val="Domylnaczcionkaakapitu"/>
    <w:uiPriority w:val="99"/>
    <w:semiHidden/>
    <w:unhideWhenUsed/>
    <w:qFormat/>
    <w:rsid w:val="00E4313B"/>
    <w:rPr>
      <w:color w:val="605E5C"/>
      <w:shd w:val="clear" w:color="auto" w:fill="E1DFDD"/>
    </w:rPr>
  </w:style>
  <w:style w:type="character" w:customStyle="1" w:styleId="AkapitzlistZnak">
    <w:name w:val="Akapit z listą Znak"/>
    <w:link w:val="Akapitzlist"/>
    <w:uiPriority w:val="34"/>
    <w:qFormat/>
    <w:locked/>
    <w:rsid w:val="00E57792"/>
    <w:rPr>
      <w:rFonts w:ascii="Calibri" w:eastAsia="Calibri" w:hAnsi="Calibri"/>
      <w:sz w:val="22"/>
      <w:szCs w:val="22"/>
      <w:lang w:eastAsia="en-US"/>
    </w:rPr>
  </w:style>
  <w:style w:type="character" w:customStyle="1" w:styleId="pktZnak">
    <w:name w:val="pkt Znak"/>
    <w:qFormat/>
    <w:locked/>
    <w:rsid w:val="00E57792"/>
    <w:rPr>
      <w:sz w:val="24"/>
    </w:rPr>
  </w:style>
  <w:style w:type="character" w:customStyle="1" w:styleId="NagwekZnak1">
    <w:name w:val="Nagłówek Znak1"/>
    <w:qFormat/>
    <w:rsid w:val="008D5D11"/>
    <w:rPr>
      <w:sz w:val="24"/>
      <w:szCs w:val="24"/>
      <w:lang w:eastAsia="ar-SA"/>
    </w:rPr>
  </w:style>
  <w:style w:type="character" w:customStyle="1" w:styleId="ListLabel1">
    <w:name w:val="ListLabel 1"/>
    <w:qFormat/>
    <w:rsid w:val="00E160FB"/>
    <w:rPr>
      <w:b/>
      <w:i w:val="0"/>
      <w:sz w:val="22"/>
      <w:szCs w:val="24"/>
    </w:rPr>
  </w:style>
  <w:style w:type="character" w:customStyle="1" w:styleId="ListLabel2">
    <w:name w:val="ListLabel 2"/>
    <w:qFormat/>
    <w:rsid w:val="00E160FB"/>
    <w:rPr>
      <w:b/>
      <w:i w:val="0"/>
      <w:sz w:val="22"/>
      <w:szCs w:val="24"/>
    </w:rPr>
  </w:style>
  <w:style w:type="character" w:customStyle="1" w:styleId="ListLabel3">
    <w:name w:val="ListLabel 3"/>
    <w:qFormat/>
    <w:rsid w:val="00E160FB"/>
    <w:rPr>
      <w:b w:val="0"/>
      <w:i w:val="0"/>
      <w:sz w:val="24"/>
      <w:szCs w:val="24"/>
    </w:rPr>
  </w:style>
  <w:style w:type="character" w:customStyle="1" w:styleId="ListLabel4">
    <w:name w:val="ListLabel 4"/>
    <w:qFormat/>
    <w:rsid w:val="00E160FB"/>
    <w:rPr>
      <w:b w:val="0"/>
      <w:i w:val="0"/>
      <w:color w:val="auto"/>
      <w:sz w:val="24"/>
      <w:szCs w:val="24"/>
    </w:rPr>
  </w:style>
  <w:style w:type="character" w:customStyle="1" w:styleId="ListLabel5">
    <w:name w:val="ListLabel 5"/>
    <w:qFormat/>
    <w:rsid w:val="00E160FB"/>
    <w:rPr>
      <w:rFonts w:eastAsia="Times New Roman" w:cs="Times New Roman"/>
      <w:b/>
      <w:sz w:val="22"/>
    </w:rPr>
  </w:style>
  <w:style w:type="character" w:customStyle="1" w:styleId="ListLabel6">
    <w:name w:val="ListLabel 6"/>
    <w:qFormat/>
    <w:rsid w:val="00E160FB"/>
    <w:rPr>
      <w:rFonts w:cs="Times New Roman"/>
      <w:b/>
      <w:sz w:val="22"/>
    </w:rPr>
  </w:style>
  <w:style w:type="character" w:customStyle="1" w:styleId="ListLabel7">
    <w:name w:val="ListLabel 7"/>
    <w:qFormat/>
    <w:rsid w:val="00E160FB"/>
    <w:rPr>
      <w:rFonts w:cs="Courier New"/>
    </w:rPr>
  </w:style>
  <w:style w:type="character" w:customStyle="1" w:styleId="ListLabel8">
    <w:name w:val="ListLabel 8"/>
    <w:qFormat/>
    <w:rsid w:val="00E160FB"/>
    <w:rPr>
      <w:rFonts w:cs="Courier New"/>
    </w:rPr>
  </w:style>
  <w:style w:type="character" w:customStyle="1" w:styleId="ListLabel9">
    <w:name w:val="ListLabel 9"/>
    <w:qFormat/>
    <w:rsid w:val="00E160FB"/>
    <w:rPr>
      <w:b/>
      <w:sz w:val="22"/>
    </w:rPr>
  </w:style>
  <w:style w:type="character" w:customStyle="1" w:styleId="ListLabel10">
    <w:name w:val="ListLabel 10"/>
    <w:qFormat/>
    <w:rsid w:val="00E160FB"/>
    <w:rPr>
      <w:b/>
      <w:i w:val="0"/>
      <w:sz w:val="24"/>
      <w:szCs w:val="24"/>
    </w:rPr>
  </w:style>
  <w:style w:type="character" w:customStyle="1" w:styleId="ListLabel11">
    <w:name w:val="ListLabel 11"/>
    <w:qFormat/>
    <w:rsid w:val="00E160FB"/>
    <w:rPr>
      <w:b w:val="0"/>
      <w:i w:val="0"/>
      <w:sz w:val="24"/>
      <w:szCs w:val="24"/>
    </w:rPr>
  </w:style>
  <w:style w:type="character" w:customStyle="1" w:styleId="ListLabel12">
    <w:name w:val="ListLabel 12"/>
    <w:qFormat/>
    <w:rsid w:val="00E160FB"/>
    <w:rPr>
      <w:b w:val="0"/>
      <w:i w:val="0"/>
      <w:color w:val="auto"/>
      <w:sz w:val="24"/>
      <w:szCs w:val="24"/>
    </w:rPr>
  </w:style>
  <w:style w:type="character" w:customStyle="1" w:styleId="ListLabel13">
    <w:name w:val="ListLabel 13"/>
    <w:qFormat/>
    <w:rsid w:val="00E160FB"/>
    <w:rPr>
      <w:rFonts w:cs="Courier New"/>
    </w:rPr>
  </w:style>
  <w:style w:type="character" w:customStyle="1" w:styleId="ListLabel14">
    <w:name w:val="ListLabel 14"/>
    <w:qFormat/>
    <w:rsid w:val="00E160FB"/>
    <w:rPr>
      <w:rFonts w:cs="Courier New"/>
    </w:rPr>
  </w:style>
  <w:style w:type="character" w:customStyle="1" w:styleId="ListLabel15">
    <w:name w:val="ListLabel 15"/>
    <w:qFormat/>
    <w:rsid w:val="00E160FB"/>
    <w:rPr>
      <w:rFonts w:cs="Courier New"/>
    </w:rPr>
  </w:style>
  <w:style w:type="character" w:customStyle="1" w:styleId="ListLabel16">
    <w:name w:val="ListLabel 16"/>
    <w:qFormat/>
    <w:rsid w:val="00E160FB"/>
    <w:rPr>
      <w:rFonts w:cs="Courier New"/>
    </w:rPr>
  </w:style>
  <w:style w:type="character" w:customStyle="1" w:styleId="ListLabel17">
    <w:name w:val="ListLabel 17"/>
    <w:qFormat/>
    <w:rsid w:val="00E160FB"/>
    <w:rPr>
      <w:rFonts w:cs="Courier New"/>
    </w:rPr>
  </w:style>
  <w:style w:type="character" w:customStyle="1" w:styleId="ListLabel18">
    <w:name w:val="ListLabel 18"/>
    <w:qFormat/>
    <w:rsid w:val="00E160FB"/>
    <w:rPr>
      <w:rFonts w:cs="Courier New"/>
    </w:rPr>
  </w:style>
  <w:style w:type="character" w:customStyle="1" w:styleId="ListLabel19">
    <w:name w:val="ListLabel 19"/>
    <w:qFormat/>
    <w:rsid w:val="00E160FB"/>
    <w:rPr>
      <w:rFonts w:cs="Courier New"/>
    </w:rPr>
  </w:style>
  <w:style w:type="character" w:customStyle="1" w:styleId="ListLabel20">
    <w:name w:val="ListLabel 20"/>
    <w:qFormat/>
    <w:rsid w:val="00E160FB"/>
    <w:rPr>
      <w:color w:val="auto"/>
      <w:sz w:val="22"/>
    </w:rPr>
  </w:style>
  <w:style w:type="character" w:customStyle="1" w:styleId="ListLabel21">
    <w:name w:val="ListLabel 21"/>
    <w:qFormat/>
    <w:rsid w:val="00E160FB"/>
    <w:rPr>
      <w:rFonts w:cs="Courier New"/>
    </w:rPr>
  </w:style>
  <w:style w:type="character" w:customStyle="1" w:styleId="ListLabel22">
    <w:name w:val="ListLabel 22"/>
    <w:qFormat/>
    <w:rsid w:val="00E160FB"/>
    <w:rPr>
      <w:rFonts w:cs="Courier New"/>
    </w:rPr>
  </w:style>
  <w:style w:type="character" w:customStyle="1" w:styleId="ListLabel23">
    <w:name w:val="ListLabel 23"/>
    <w:qFormat/>
    <w:rsid w:val="00E160FB"/>
    <w:rPr>
      <w:rFonts w:cs="Courier New"/>
    </w:rPr>
  </w:style>
  <w:style w:type="character" w:customStyle="1" w:styleId="ListLabel24">
    <w:name w:val="ListLabel 24"/>
    <w:qFormat/>
    <w:rsid w:val="00E160FB"/>
    <w:rPr>
      <w:rFonts w:cs="Courier New"/>
    </w:rPr>
  </w:style>
  <w:style w:type="character" w:customStyle="1" w:styleId="ListLabel25">
    <w:name w:val="ListLabel 25"/>
    <w:qFormat/>
    <w:rsid w:val="00E160FB"/>
    <w:rPr>
      <w:rFonts w:cs="Courier New"/>
    </w:rPr>
  </w:style>
  <w:style w:type="character" w:customStyle="1" w:styleId="ListLabel26">
    <w:name w:val="ListLabel 26"/>
    <w:qFormat/>
    <w:rsid w:val="00E160FB"/>
    <w:rPr>
      <w:rFonts w:cs="Courier New"/>
    </w:rPr>
  </w:style>
  <w:style w:type="character" w:customStyle="1" w:styleId="ListLabel27">
    <w:name w:val="ListLabel 27"/>
    <w:qFormat/>
    <w:rsid w:val="00E160FB"/>
    <w:rPr>
      <w:rFonts w:cs="Courier New"/>
    </w:rPr>
  </w:style>
  <w:style w:type="character" w:customStyle="1" w:styleId="ListLabel28">
    <w:name w:val="ListLabel 28"/>
    <w:qFormat/>
    <w:rsid w:val="00E160FB"/>
    <w:rPr>
      <w:rFonts w:cs="Courier New"/>
    </w:rPr>
  </w:style>
  <w:style w:type="character" w:customStyle="1" w:styleId="ListLabel29">
    <w:name w:val="ListLabel 29"/>
    <w:qFormat/>
    <w:rsid w:val="00E160FB"/>
    <w:rPr>
      <w:rFonts w:cs="Courier New"/>
    </w:rPr>
  </w:style>
  <w:style w:type="character" w:customStyle="1" w:styleId="ListLabel30">
    <w:name w:val="ListLabel 30"/>
    <w:qFormat/>
    <w:rsid w:val="00E160FB"/>
    <w:rPr>
      <w:rFonts w:ascii="Times New Roman" w:hAnsi="Times New Roman"/>
      <w:color w:val="auto"/>
      <w:sz w:val="22"/>
    </w:rPr>
  </w:style>
  <w:style w:type="character" w:customStyle="1" w:styleId="ListLabel31">
    <w:name w:val="ListLabel 31"/>
    <w:qFormat/>
    <w:rsid w:val="00E160FB"/>
    <w:rPr>
      <w:rFonts w:cs="Courier New"/>
    </w:rPr>
  </w:style>
  <w:style w:type="character" w:customStyle="1" w:styleId="ListLabel32">
    <w:name w:val="ListLabel 32"/>
    <w:qFormat/>
    <w:rsid w:val="00E160FB"/>
    <w:rPr>
      <w:rFonts w:cs="Courier New"/>
    </w:rPr>
  </w:style>
  <w:style w:type="character" w:customStyle="1" w:styleId="ListLabel33">
    <w:name w:val="ListLabel 33"/>
    <w:qFormat/>
    <w:rsid w:val="00E160FB"/>
    <w:rPr>
      <w:rFonts w:cs="Courier New"/>
    </w:rPr>
  </w:style>
  <w:style w:type="character" w:customStyle="1" w:styleId="ListLabel34">
    <w:name w:val="ListLabel 34"/>
    <w:qFormat/>
    <w:rsid w:val="00E160FB"/>
    <w:rPr>
      <w:b/>
      <w:i w:val="0"/>
      <w:sz w:val="24"/>
      <w:szCs w:val="24"/>
    </w:rPr>
  </w:style>
  <w:style w:type="character" w:customStyle="1" w:styleId="ListLabel35">
    <w:name w:val="ListLabel 35"/>
    <w:qFormat/>
    <w:rsid w:val="00E160FB"/>
    <w:rPr>
      <w:b w:val="0"/>
      <w:i w:val="0"/>
      <w:sz w:val="24"/>
      <w:szCs w:val="24"/>
    </w:rPr>
  </w:style>
  <w:style w:type="character" w:customStyle="1" w:styleId="ListLabel36">
    <w:name w:val="ListLabel 36"/>
    <w:qFormat/>
    <w:rsid w:val="00E160FB"/>
    <w:rPr>
      <w:b/>
      <w:i w:val="0"/>
      <w:sz w:val="22"/>
      <w:szCs w:val="24"/>
    </w:rPr>
  </w:style>
  <w:style w:type="character" w:customStyle="1" w:styleId="ListLabel37">
    <w:name w:val="ListLabel 37"/>
    <w:qFormat/>
    <w:rsid w:val="00E160FB"/>
    <w:rPr>
      <w:b w:val="0"/>
      <w:i w:val="0"/>
      <w:color w:val="auto"/>
      <w:sz w:val="24"/>
      <w:szCs w:val="24"/>
    </w:rPr>
  </w:style>
  <w:style w:type="character" w:customStyle="1" w:styleId="ListLabel38">
    <w:name w:val="ListLabel 38"/>
    <w:qFormat/>
    <w:rsid w:val="00E160FB"/>
    <w:rPr>
      <w:sz w:val="22"/>
      <w:szCs w:val="22"/>
    </w:rPr>
  </w:style>
  <w:style w:type="character" w:customStyle="1" w:styleId="ListLabel39">
    <w:name w:val="ListLabel 39"/>
    <w:qFormat/>
    <w:rsid w:val="00E160FB"/>
    <w:rPr>
      <w:sz w:val="22"/>
      <w:szCs w:val="22"/>
    </w:rPr>
  </w:style>
  <w:style w:type="character" w:customStyle="1" w:styleId="ListLabel40">
    <w:name w:val="ListLabel 40"/>
    <w:qFormat/>
    <w:rsid w:val="00E160FB"/>
    <w:rPr>
      <w:rFonts w:ascii="Times New Roman" w:hAnsi="Times New Roman"/>
    </w:rPr>
  </w:style>
  <w:style w:type="character" w:customStyle="1" w:styleId="ListLabel41">
    <w:name w:val="ListLabel 41"/>
    <w:qFormat/>
    <w:rsid w:val="00E160FB"/>
    <w:rPr>
      <w:rFonts w:eastAsia="Calibri"/>
      <w:b/>
      <w:iCs/>
      <w:caps/>
      <w:color w:val="0070C0"/>
      <w:kern w:val="2"/>
      <w:sz w:val="22"/>
      <w:szCs w:val="22"/>
      <w:lang w:eastAsia="en-US"/>
    </w:rPr>
  </w:style>
  <w:style w:type="character" w:customStyle="1" w:styleId="ListLabel42">
    <w:name w:val="ListLabel 42"/>
    <w:qFormat/>
    <w:rsid w:val="00E160FB"/>
    <w:rPr>
      <w:bCs/>
      <w:iCs/>
      <w:sz w:val="22"/>
      <w:szCs w:val="22"/>
    </w:rPr>
  </w:style>
  <w:style w:type="character" w:customStyle="1" w:styleId="ListLabel43">
    <w:name w:val="ListLabel 43"/>
    <w:qFormat/>
    <w:rsid w:val="00E160FB"/>
    <w:rPr>
      <w:b/>
      <w:i w:val="0"/>
      <w:sz w:val="22"/>
      <w:szCs w:val="24"/>
    </w:rPr>
  </w:style>
  <w:style w:type="character" w:customStyle="1" w:styleId="ListLabel44">
    <w:name w:val="ListLabel 44"/>
    <w:qFormat/>
    <w:rsid w:val="00E160FB"/>
    <w:rPr>
      <w:rFonts w:cs="Symbol"/>
      <w:b w:val="0"/>
      <w:i w:val="0"/>
      <w:color w:val="auto"/>
      <w:sz w:val="24"/>
      <w:szCs w:val="24"/>
    </w:rPr>
  </w:style>
  <w:style w:type="character" w:customStyle="1" w:styleId="ListLabel45">
    <w:name w:val="ListLabel 45"/>
    <w:qFormat/>
    <w:rsid w:val="00E160FB"/>
    <w:rPr>
      <w:b/>
      <w:i w:val="0"/>
      <w:sz w:val="22"/>
      <w:szCs w:val="24"/>
    </w:rPr>
  </w:style>
  <w:style w:type="character" w:customStyle="1" w:styleId="ListLabel46">
    <w:name w:val="ListLabel 46"/>
    <w:qFormat/>
    <w:rsid w:val="00E160FB"/>
    <w:rPr>
      <w:b/>
      <w:i w:val="0"/>
      <w:sz w:val="22"/>
      <w:szCs w:val="24"/>
    </w:rPr>
  </w:style>
  <w:style w:type="character" w:customStyle="1" w:styleId="ListLabel47">
    <w:name w:val="ListLabel 47"/>
    <w:qFormat/>
    <w:rsid w:val="00E160FB"/>
    <w:rPr>
      <w:b w:val="0"/>
      <w:i w:val="0"/>
      <w:sz w:val="24"/>
      <w:szCs w:val="24"/>
    </w:rPr>
  </w:style>
  <w:style w:type="character" w:customStyle="1" w:styleId="ListLabel48">
    <w:name w:val="ListLabel 48"/>
    <w:qFormat/>
    <w:rsid w:val="00E160FB"/>
    <w:rPr>
      <w:rFonts w:cs="Symbol"/>
      <w:b w:val="0"/>
      <w:i w:val="0"/>
      <w:color w:val="auto"/>
      <w:sz w:val="24"/>
      <w:szCs w:val="24"/>
    </w:rPr>
  </w:style>
  <w:style w:type="character" w:customStyle="1" w:styleId="ListLabel49">
    <w:name w:val="ListLabel 49"/>
    <w:qFormat/>
    <w:rsid w:val="00E160FB"/>
    <w:rPr>
      <w:rFonts w:eastAsia="Times New Roman" w:cs="Times New Roman"/>
      <w:b/>
      <w:sz w:val="22"/>
    </w:rPr>
  </w:style>
  <w:style w:type="character" w:customStyle="1" w:styleId="ListLabel50">
    <w:name w:val="ListLabel 50"/>
    <w:qFormat/>
    <w:rsid w:val="00E160FB"/>
    <w:rPr>
      <w:rFonts w:cs="Times New Roman"/>
      <w:b/>
      <w:sz w:val="22"/>
    </w:rPr>
  </w:style>
  <w:style w:type="character" w:customStyle="1" w:styleId="ListLabel51">
    <w:name w:val="ListLabel 51"/>
    <w:qFormat/>
    <w:rsid w:val="00E160FB"/>
    <w:rPr>
      <w:rFonts w:cs="Symbol"/>
    </w:rPr>
  </w:style>
  <w:style w:type="character" w:customStyle="1" w:styleId="ListLabel52">
    <w:name w:val="ListLabel 52"/>
    <w:qFormat/>
    <w:rsid w:val="00E160FB"/>
    <w:rPr>
      <w:rFonts w:cs="Symbol"/>
      <w:b/>
      <w:sz w:val="22"/>
    </w:rPr>
  </w:style>
  <w:style w:type="character" w:customStyle="1" w:styleId="ListLabel53">
    <w:name w:val="ListLabel 53"/>
    <w:qFormat/>
    <w:rsid w:val="00E160FB"/>
    <w:rPr>
      <w:rFonts w:cs="Wingdings"/>
    </w:rPr>
  </w:style>
  <w:style w:type="character" w:customStyle="1" w:styleId="ListLabel54">
    <w:name w:val="ListLabel 54"/>
    <w:qFormat/>
    <w:rsid w:val="00E160FB"/>
    <w:rPr>
      <w:rFonts w:cs="Symbol"/>
    </w:rPr>
  </w:style>
  <w:style w:type="character" w:customStyle="1" w:styleId="ListLabel55">
    <w:name w:val="ListLabel 55"/>
    <w:qFormat/>
    <w:rsid w:val="00E160FB"/>
    <w:rPr>
      <w:rFonts w:cs="Courier New"/>
    </w:rPr>
  </w:style>
  <w:style w:type="character" w:customStyle="1" w:styleId="ListLabel56">
    <w:name w:val="ListLabel 56"/>
    <w:qFormat/>
    <w:rsid w:val="00E160FB"/>
    <w:rPr>
      <w:rFonts w:cs="Wingdings"/>
    </w:rPr>
  </w:style>
  <w:style w:type="character" w:customStyle="1" w:styleId="ListLabel57">
    <w:name w:val="ListLabel 57"/>
    <w:qFormat/>
    <w:rsid w:val="00E160FB"/>
    <w:rPr>
      <w:rFonts w:cs="Symbol"/>
    </w:rPr>
  </w:style>
  <w:style w:type="character" w:customStyle="1" w:styleId="ListLabel58">
    <w:name w:val="ListLabel 58"/>
    <w:qFormat/>
    <w:rsid w:val="00E160FB"/>
    <w:rPr>
      <w:rFonts w:cs="Courier New"/>
    </w:rPr>
  </w:style>
  <w:style w:type="character" w:customStyle="1" w:styleId="ListLabel59">
    <w:name w:val="ListLabel 59"/>
    <w:qFormat/>
    <w:rsid w:val="00E160FB"/>
    <w:rPr>
      <w:rFonts w:cs="Wingdings"/>
    </w:rPr>
  </w:style>
  <w:style w:type="character" w:customStyle="1" w:styleId="ListLabel60">
    <w:name w:val="ListLabel 60"/>
    <w:qFormat/>
    <w:rsid w:val="00E160FB"/>
    <w:rPr>
      <w:rFonts w:cs="Symbol"/>
      <w:b/>
      <w:sz w:val="22"/>
    </w:rPr>
  </w:style>
  <w:style w:type="character" w:customStyle="1" w:styleId="ListLabel61">
    <w:name w:val="ListLabel 61"/>
    <w:qFormat/>
    <w:rsid w:val="00E160FB"/>
    <w:rPr>
      <w:b/>
      <w:sz w:val="22"/>
    </w:rPr>
  </w:style>
  <w:style w:type="character" w:customStyle="1" w:styleId="ListLabel62">
    <w:name w:val="ListLabel 62"/>
    <w:qFormat/>
    <w:rsid w:val="00E160FB"/>
    <w:rPr>
      <w:rFonts w:cs="Symbol"/>
      <w:b/>
      <w:sz w:val="22"/>
    </w:rPr>
  </w:style>
  <w:style w:type="character" w:customStyle="1" w:styleId="ListLabel63">
    <w:name w:val="ListLabel 63"/>
    <w:qFormat/>
    <w:rsid w:val="00E160FB"/>
    <w:rPr>
      <w:rFonts w:cs="Courier New"/>
    </w:rPr>
  </w:style>
  <w:style w:type="character" w:customStyle="1" w:styleId="ListLabel64">
    <w:name w:val="ListLabel 64"/>
    <w:qFormat/>
    <w:rsid w:val="00E160FB"/>
    <w:rPr>
      <w:rFonts w:cs="Wingdings"/>
    </w:rPr>
  </w:style>
  <w:style w:type="character" w:customStyle="1" w:styleId="ListLabel65">
    <w:name w:val="ListLabel 65"/>
    <w:qFormat/>
    <w:rsid w:val="00E160FB"/>
    <w:rPr>
      <w:rFonts w:cs="Symbol"/>
    </w:rPr>
  </w:style>
  <w:style w:type="character" w:customStyle="1" w:styleId="ListLabel66">
    <w:name w:val="ListLabel 66"/>
    <w:qFormat/>
    <w:rsid w:val="00E160FB"/>
    <w:rPr>
      <w:rFonts w:cs="Courier New"/>
    </w:rPr>
  </w:style>
  <w:style w:type="character" w:customStyle="1" w:styleId="ListLabel67">
    <w:name w:val="ListLabel 67"/>
    <w:qFormat/>
    <w:rsid w:val="00E160FB"/>
    <w:rPr>
      <w:rFonts w:cs="Wingdings"/>
    </w:rPr>
  </w:style>
  <w:style w:type="character" w:customStyle="1" w:styleId="ListLabel68">
    <w:name w:val="ListLabel 68"/>
    <w:qFormat/>
    <w:rsid w:val="00E160FB"/>
    <w:rPr>
      <w:rFonts w:cs="Symbol"/>
    </w:rPr>
  </w:style>
  <w:style w:type="character" w:customStyle="1" w:styleId="ListLabel69">
    <w:name w:val="ListLabel 69"/>
    <w:qFormat/>
    <w:rsid w:val="00E160FB"/>
    <w:rPr>
      <w:rFonts w:cs="Courier New"/>
    </w:rPr>
  </w:style>
  <w:style w:type="character" w:customStyle="1" w:styleId="ListLabel70">
    <w:name w:val="ListLabel 70"/>
    <w:qFormat/>
    <w:rsid w:val="00E160FB"/>
    <w:rPr>
      <w:rFonts w:cs="Wingdings"/>
    </w:rPr>
  </w:style>
  <w:style w:type="character" w:customStyle="1" w:styleId="ListLabel71">
    <w:name w:val="ListLabel 71"/>
    <w:qFormat/>
    <w:rsid w:val="00E160FB"/>
    <w:rPr>
      <w:rFonts w:ascii="Times New Roman" w:hAnsi="Times New Roman" w:cs="Symbol"/>
      <w:b/>
      <w:sz w:val="22"/>
    </w:rPr>
  </w:style>
  <w:style w:type="character" w:customStyle="1" w:styleId="ListLabel72">
    <w:name w:val="ListLabel 72"/>
    <w:qFormat/>
    <w:rsid w:val="00E160FB"/>
    <w:rPr>
      <w:rFonts w:cs="Symbol"/>
    </w:rPr>
  </w:style>
  <w:style w:type="character" w:customStyle="1" w:styleId="ListLabel73">
    <w:name w:val="ListLabel 73"/>
    <w:qFormat/>
    <w:rsid w:val="00E160FB"/>
    <w:rPr>
      <w:rFonts w:cs="Wingdings"/>
    </w:rPr>
  </w:style>
  <w:style w:type="character" w:customStyle="1" w:styleId="ListLabel74">
    <w:name w:val="ListLabel 74"/>
    <w:qFormat/>
    <w:rsid w:val="00E160FB"/>
    <w:rPr>
      <w:rFonts w:cs="Symbol"/>
    </w:rPr>
  </w:style>
  <w:style w:type="character" w:customStyle="1" w:styleId="ListLabel75">
    <w:name w:val="ListLabel 75"/>
    <w:qFormat/>
    <w:rsid w:val="00E160FB"/>
    <w:rPr>
      <w:rFonts w:cs="Courier New"/>
    </w:rPr>
  </w:style>
  <w:style w:type="character" w:customStyle="1" w:styleId="ListLabel76">
    <w:name w:val="ListLabel 76"/>
    <w:qFormat/>
    <w:rsid w:val="00E160FB"/>
    <w:rPr>
      <w:rFonts w:cs="Wingdings"/>
    </w:rPr>
  </w:style>
  <w:style w:type="character" w:customStyle="1" w:styleId="ListLabel77">
    <w:name w:val="ListLabel 77"/>
    <w:qFormat/>
    <w:rsid w:val="00E160FB"/>
    <w:rPr>
      <w:rFonts w:cs="Symbol"/>
    </w:rPr>
  </w:style>
  <w:style w:type="character" w:customStyle="1" w:styleId="ListLabel78">
    <w:name w:val="ListLabel 78"/>
    <w:qFormat/>
    <w:rsid w:val="00E160FB"/>
    <w:rPr>
      <w:rFonts w:cs="Courier New"/>
    </w:rPr>
  </w:style>
  <w:style w:type="character" w:customStyle="1" w:styleId="ListLabel79">
    <w:name w:val="ListLabel 79"/>
    <w:qFormat/>
    <w:rsid w:val="00E160FB"/>
    <w:rPr>
      <w:rFonts w:cs="Wingdings"/>
    </w:rPr>
  </w:style>
  <w:style w:type="character" w:customStyle="1" w:styleId="ListLabel80">
    <w:name w:val="ListLabel 80"/>
    <w:qFormat/>
    <w:rsid w:val="00E160FB"/>
    <w:rPr>
      <w:rFonts w:cs="Symbol"/>
      <w:sz w:val="22"/>
    </w:rPr>
  </w:style>
  <w:style w:type="character" w:customStyle="1" w:styleId="ListLabel81">
    <w:name w:val="ListLabel 81"/>
    <w:qFormat/>
    <w:rsid w:val="00E160FB"/>
    <w:rPr>
      <w:rFonts w:cs="Symbol"/>
    </w:rPr>
  </w:style>
  <w:style w:type="character" w:customStyle="1" w:styleId="ListLabel82">
    <w:name w:val="ListLabel 82"/>
    <w:qFormat/>
    <w:rsid w:val="00E160FB"/>
    <w:rPr>
      <w:rFonts w:cs="Wingdings"/>
    </w:rPr>
  </w:style>
  <w:style w:type="character" w:customStyle="1" w:styleId="ListLabel83">
    <w:name w:val="ListLabel 83"/>
    <w:qFormat/>
    <w:rsid w:val="00E160FB"/>
    <w:rPr>
      <w:rFonts w:cs="Symbol"/>
    </w:rPr>
  </w:style>
  <w:style w:type="character" w:customStyle="1" w:styleId="ListLabel84">
    <w:name w:val="ListLabel 84"/>
    <w:qFormat/>
    <w:rsid w:val="00E160FB"/>
    <w:rPr>
      <w:rFonts w:cs="Courier New"/>
    </w:rPr>
  </w:style>
  <w:style w:type="character" w:customStyle="1" w:styleId="ListLabel85">
    <w:name w:val="ListLabel 85"/>
    <w:qFormat/>
    <w:rsid w:val="00E160FB"/>
    <w:rPr>
      <w:rFonts w:cs="Wingdings"/>
    </w:rPr>
  </w:style>
  <w:style w:type="character" w:customStyle="1" w:styleId="ListLabel86">
    <w:name w:val="ListLabel 86"/>
    <w:qFormat/>
    <w:rsid w:val="00E160FB"/>
    <w:rPr>
      <w:rFonts w:cs="Symbol"/>
    </w:rPr>
  </w:style>
  <w:style w:type="character" w:customStyle="1" w:styleId="ListLabel87">
    <w:name w:val="ListLabel 87"/>
    <w:qFormat/>
    <w:rsid w:val="00E160FB"/>
    <w:rPr>
      <w:rFonts w:cs="Courier New"/>
    </w:rPr>
  </w:style>
  <w:style w:type="character" w:customStyle="1" w:styleId="ListLabel88">
    <w:name w:val="ListLabel 88"/>
    <w:qFormat/>
    <w:rsid w:val="00E160FB"/>
    <w:rPr>
      <w:rFonts w:cs="Wingdings"/>
    </w:rPr>
  </w:style>
  <w:style w:type="character" w:customStyle="1" w:styleId="ListLabel89">
    <w:name w:val="ListLabel 89"/>
    <w:qFormat/>
    <w:rsid w:val="00E160FB"/>
    <w:rPr>
      <w:color w:val="auto"/>
      <w:sz w:val="22"/>
    </w:rPr>
  </w:style>
  <w:style w:type="character" w:customStyle="1" w:styleId="ListLabel90">
    <w:name w:val="ListLabel 90"/>
    <w:qFormat/>
    <w:rsid w:val="00E160FB"/>
    <w:rPr>
      <w:rFonts w:cs="Symbol"/>
      <w:b/>
      <w:sz w:val="22"/>
    </w:rPr>
  </w:style>
  <w:style w:type="character" w:customStyle="1" w:styleId="ListLabel91">
    <w:name w:val="ListLabel 91"/>
    <w:qFormat/>
    <w:rsid w:val="00E160FB"/>
    <w:rPr>
      <w:rFonts w:cs="Courier New"/>
    </w:rPr>
  </w:style>
  <w:style w:type="character" w:customStyle="1" w:styleId="ListLabel92">
    <w:name w:val="ListLabel 92"/>
    <w:qFormat/>
    <w:rsid w:val="00E160FB"/>
    <w:rPr>
      <w:rFonts w:cs="Wingdings"/>
    </w:rPr>
  </w:style>
  <w:style w:type="character" w:customStyle="1" w:styleId="ListLabel93">
    <w:name w:val="ListLabel 93"/>
    <w:qFormat/>
    <w:rsid w:val="00E160FB"/>
    <w:rPr>
      <w:rFonts w:cs="Symbol"/>
    </w:rPr>
  </w:style>
  <w:style w:type="character" w:customStyle="1" w:styleId="ListLabel94">
    <w:name w:val="ListLabel 94"/>
    <w:qFormat/>
    <w:rsid w:val="00E160FB"/>
    <w:rPr>
      <w:rFonts w:cs="Courier New"/>
    </w:rPr>
  </w:style>
  <w:style w:type="character" w:customStyle="1" w:styleId="ListLabel95">
    <w:name w:val="ListLabel 95"/>
    <w:qFormat/>
    <w:rsid w:val="00E160FB"/>
    <w:rPr>
      <w:rFonts w:cs="Wingdings"/>
    </w:rPr>
  </w:style>
  <w:style w:type="character" w:customStyle="1" w:styleId="ListLabel96">
    <w:name w:val="ListLabel 96"/>
    <w:qFormat/>
    <w:rsid w:val="00E160FB"/>
    <w:rPr>
      <w:rFonts w:cs="Symbol"/>
    </w:rPr>
  </w:style>
  <w:style w:type="character" w:customStyle="1" w:styleId="ListLabel97">
    <w:name w:val="ListLabel 97"/>
    <w:qFormat/>
    <w:rsid w:val="00E160FB"/>
    <w:rPr>
      <w:rFonts w:cs="Courier New"/>
    </w:rPr>
  </w:style>
  <w:style w:type="character" w:customStyle="1" w:styleId="ListLabel98">
    <w:name w:val="ListLabel 98"/>
    <w:qFormat/>
    <w:rsid w:val="00E160FB"/>
    <w:rPr>
      <w:rFonts w:cs="Wingdings"/>
    </w:rPr>
  </w:style>
  <w:style w:type="character" w:customStyle="1" w:styleId="ListLabel99">
    <w:name w:val="ListLabel 99"/>
    <w:qFormat/>
    <w:rsid w:val="00E160FB"/>
    <w:rPr>
      <w:rFonts w:ascii="Times New Roman" w:hAnsi="Times New Roman" w:cs="Symbol"/>
      <w:sz w:val="22"/>
    </w:rPr>
  </w:style>
  <w:style w:type="character" w:customStyle="1" w:styleId="ListLabel100">
    <w:name w:val="ListLabel 100"/>
    <w:qFormat/>
    <w:rsid w:val="00E160FB"/>
    <w:rPr>
      <w:rFonts w:cs="Courier New"/>
    </w:rPr>
  </w:style>
  <w:style w:type="character" w:customStyle="1" w:styleId="ListLabel101">
    <w:name w:val="ListLabel 101"/>
    <w:qFormat/>
    <w:rsid w:val="00E160FB"/>
    <w:rPr>
      <w:rFonts w:cs="Wingdings"/>
    </w:rPr>
  </w:style>
  <w:style w:type="character" w:customStyle="1" w:styleId="ListLabel102">
    <w:name w:val="ListLabel 102"/>
    <w:qFormat/>
    <w:rsid w:val="00E160FB"/>
    <w:rPr>
      <w:rFonts w:cs="Symbol"/>
    </w:rPr>
  </w:style>
  <w:style w:type="character" w:customStyle="1" w:styleId="ListLabel103">
    <w:name w:val="ListLabel 103"/>
    <w:qFormat/>
    <w:rsid w:val="00E160FB"/>
    <w:rPr>
      <w:rFonts w:cs="Courier New"/>
    </w:rPr>
  </w:style>
  <w:style w:type="character" w:customStyle="1" w:styleId="ListLabel104">
    <w:name w:val="ListLabel 104"/>
    <w:qFormat/>
    <w:rsid w:val="00E160FB"/>
    <w:rPr>
      <w:rFonts w:cs="Wingdings"/>
    </w:rPr>
  </w:style>
  <w:style w:type="character" w:customStyle="1" w:styleId="ListLabel105">
    <w:name w:val="ListLabel 105"/>
    <w:qFormat/>
    <w:rsid w:val="00E160FB"/>
    <w:rPr>
      <w:rFonts w:cs="Symbol"/>
    </w:rPr>
  </w:style>
  <w:style w:type="character" w:customStyle="1" w:styleId="ListLabel106">
    <w:name w:val="ListLabel 106"/>
    <w:qFormat/>
    <w:rsid w:val="00E160FB"/>
    <w:rPr>
      <w:rFonts w:cs="Courier New"/>
    </w:rPr>
  </w:style>
  <w:style w:type="character" w:customStyle="1" w:styleId="ListLabel107">
    <w:name w:val="ListLabel 107"/>
    <w:qFormat/>
    <w:rsid w:val="00E160FB"/>
    <w:rPr>
      <w:rFonts w:cs="Wingdings"/>
    </w:rPr>
  </w:style>
  <w:style w:type="character" w:customStyle="1" w:styleId="ListLabel108">
    <w:name w:val="ListLabel 108"/>
    <w:qFormat/>
    <w:rsid w:val="00E160FB"/>
    <w:rPr>
      <w:rFonts w:ascii="Times New Roman" w:hAnsi="Times New Roman" w:cs="Symbol"/>
    </w:rPr>
  </w:style>
  <w:style w:type="character" w:customStyle="1" w:styleId="ListLabel109">
    <w:name w:val="ListLabel 109"/>
    <w:qFormat/>
    <w:rsid w:val="00E160FB"/>
    <w:rPr>
      <w:rFonts w:cs="Courier New"/>
    </w:rPr>
  </w:style>
  <w:style w:type="character" w:customStyle="1" w:styleId="ListLabel110">
    <w:name w:val="ListLabel 110"/>
    <w:qFormat/>
    <w:rsid w:val="00E160FB"/>
    <w:rPr>
      <w:rFonts w:cs="Wingdings"/>
    </w:rPr>
  </w:style>
  <w:style w:type="character" w:customStyle="1" w:styleId="ListLabel111">
    <w:name w:val="ListLabel 111"/>
    <w:qFormat/>
    <w:rsid w:val="00E160FB"/>
    <w:rPr>
      <w:rFonts w:cs="Symbol"/>
    </w:rPr>
  </w:style>
  <w:style w:type="character" w:customStyle="1" w:styleId="ListLabel112">
    <w:name w:val="ListLabel 112"/>
    <w:qFormat/>
    <w:rsid w:val="00E160FB"/>
    <w:rPr>
      <w:rFonts w:cs="Courier New"/>
    </w:rPr>
  </w:style>
  <w:style w:type="character" w:customStyle="1" w:styleId="ListLabel113">
    <w:name w:val="ListLabel 113"/>
    <w:qFormat/>
    <w:rsid w:val="00E160FB"/>
    <w:rPr>
      <w:rFonts w:cs="Wingdings"/>
    </w:rPr>
  </w:style>
  <w:style w:type="character" w:customStyle="1" w:styleId="ListLabel114">
    <w:name w:val="ListLabel 114"/>
    <w:qFormat/>
    <w:rsid w:val="00E160FB"/>
    <w:rPr>
      <w:rFonts w:cs="Symbol"/>
    </w:rPr>
  </w:style>
  <w:style w:type="character" w:customStyle="1" w:styleId="ListLabel115">
    <w:name w:val="ListLabel 115"/>
    <w:qFormat/>
    <w:rsid w:val="00E160FB"/>
    <w:rPr>
      <w:rFonts w:cs="Courier New"/>
    </w:rPr>
  </w:style>
  <w:style w:type="character" w:customStyle="1" w:styleId="ListLabel116">
    <w:name w:val="ListLabel 116"/>
    <w:qFormat/>
    <w:rsid w:val="00E160FB"/>
    <w:rPr>
      <w:rFonts w:cs="Wingdings"/>
    </w:rPr>
  </w:style>
  <w:style w:type="character" w:customStyle="1" w:styleId="ListLabel117">
    <w:name w:val="ListLabel 117"/>
    <w:qFormat/>
    <w:rsid w:val="00E160FB"/>
    <w:rPr>
      <w:rFonts w:ascii="Times New Roman" w:hAnsi="Times New Roman"/>
      <w:color w:val="auto"/>
      <w:sz w:val="22"/>
    </w:rPr>
  </w:style>
  <w:style w:type="character" w:customStyle="1" w:styleId="ListLabel118">
    <w:name w:val="ListLabel 118"/>
    <w:qFormat/>
    <w:rsid w:val="00E160FB"/>
    <w:rPr>
      <w:rFonts w:cs="Wingdings"/>
      <w:b/>
    </w:rPr>
  </w:style>
  <w:style w:type="character" w:customStyle="1" w:styleId="ListLabel119">
    <w:name w:val="ListLabel 119"/>
    <w:qFormat/>
    <w:rsid w:val="00E160FB"/>
    <w:rPr>
      <w:rFonts w:cs="Courier New"/>
    </w:rPr>
  </w:style>
  <w:style w:type="character" w:customStyle="1" w:styleId="ListLabel120">
    <w:name w:val="ListLabel 120"/>
    <w:qFormat/>
    <w:rsid w:val="00E160FB"/>
    <w:rPr>
      <w:rFonts w:cs="Wingdings"/>
    </w:rPr>
  </w:style>
  <w:style w:type="character" w:customStyle="1" w:styleId="ListLabel121">
    <w:name w:val="ListLabel 121"/>
    <w:qFormat/>
    <w:rsid w:val="00E160FB"/>
    <w:rPr>
      <w:rFonts w:cs="Symbol"/>
    </w:rPr>
  </w:style>
  <w:style w:type="character" w:customStyle="1" w:styleId="ListLabel122">
    <w:name w:val="ListLabel 122"/>
    <w:qFormat/>
    <w:rsid w:val="00E160FB"/>
    <w:rPr>
      <w:rFonts w:cs="Courier New"/>
    </w:rPr>
  </w:style>
  <w:style w:type="character" w:customStyle="1" w:styleId="ListLabel123">
    <w:name w:val="ListLabel 123"/>
    <w:qFormat/>
    <w:rsid w:val="00E160FB"/>
    <w:rPr>
      <w:rFonts w:cs="Wingdings"/>
    </w:rPr>
  </w:style>
  <w:style w:type="character" w:customStyle="1" w:styleId="ListLabel124">
    <w:name w:val="ListLabel 124"/>
    <w:qFormat/>
    <w:rsid w:val="00E160FB"/>
    <w:rPr>
      <w:rFonts w:cs="Symbol"/>
    </w:rPr>
  </w:style>
  <w:style w:type="character" w:customStyle="1" w:styleId="ListLabel125">
    <w:name w:val="ListLabel 125"/>
    <w:qFormat/>
    <w:rsid w:val="00E160FB"/>
    <w:rPr>
      <w:rFonts w:cs="Courier New"/>
    </w:rPr>
  </w:style>
  <w:style w:type="character" w:customStyle="1" w:styleId="ListLabel126">
    <w:name w:val="ListLabel 126"/>
    <w:qFormat/>
    <w:rsid w:val="00E160FB"/>
    <w:rPr>
      <w:rFonts w:cs="Wingdings"/>
    </w:rPr>
  </w:style>
  <w:style w:type="character" w:customStyle="1" w:styleId="ListLabel127">
    <w:name w:val="ListLabel 127"/>
    <w:qFormat/>
    <w:rsid w:val="00E160FB"/>
    <w:rPr>
      <w:b/>
      <w:i w:val="0"/>
      <w:sz w:val="24"/>
      <w:szCs w:val="24"/>
    </w:rPr>
  </w:style>
  <w:style w:type="character" w:customStyle="1" w:styleId="ListLabel128">
    <w:name w:val="ListLabel 128"/>
    <w:qFormat/>
    <w:rsid w:val="00E160FB"/>
    <w:rPr>
      <w:rFonts w:cs="Symbol"/>
      <w:b w:val="0"/>
      <w:i w:val="0"/>
      <w:sz w:val="24"/>
      <w:szCs w:val="24"/>
    </w:rPr>
  </w:style>
  <w:style w:type="character" w:customStyle="1" w:styleId="ListLabel129">
    <w:name w:val="ListLabel 129"/>
    <w:qFormat/>
    <w:rsid w:val="00E160FB"/>
    <w:rPr>
      <w:b/>
      <w:i w:val="0"/>
      <w:sz w:val="22"/>
      <w:szCs w:val="24"/>
    </w:rPr>
  </w:style>
  <w:style w:type="character" w:customStyle="1" w:styleId="ListLabel130">
    <w:name w:val="ListLabel 130"/>
    <w:qFormat/>
    <w:rsid w:val="00E160FB"/>
    <w:rPr>
      <w:rFonts w:cs="Symbol"/>
      <w:b w:val="0"/>
      <w:i w:val="0"/>
      <w:color w:val="auto"/>
      <w:sz w:val="24"/>
      <w:szCs w:val="24"/>
    </w:rPr>
  </w:style>
  <w:style w:type="character" w:customStyle="1" w:styleId="ListLabel131">
    <w:name w:val="ListLabel 131"/>
    <w:qFormat/>
    <w:rsid w:val="00E160FB"/>
    <w:rPr>
      <w:sz w:val="22"/>
      <w:szCs w:val="22"/>
    </w:rPr>
  </w:style>
  <w:style w:type="character" w:customStyle="1" w:styleId="ListLabel132">
    <w:name w:val="ListLabel 132"/>
    <w:qFormat/>
    <w:rsid w:val="00E160FB"/>
    <w:rPr>
      <w:sz w:val="22"/>
      <w:szCs w:val="22"/>
    </w:rPr>
  </w:style>
  <w:style w:type="character" w:customStyle="1" w:styleId="ListLabel133">
    <w:name w:val="ListLabel 133"/>
    <w:qFormat/>
    <w:rsid w:val="00E160FB"/>
    <w:rPr>
      <w:rFonts w:ascii="Times New Roman" w:hAnsi="Times New Roman"/>
    </w:rPr>
  </w:style>
  <w:style w:type="character" w:customStyle="1" w:styleId="ListLabel134">
    <w:name w:val="ListLabel 134"/>
    <w:qFormat/>
    <w:rsid w:val="00E160FB"/>
    <w:rPr>
      <w:rFonts w:eastAsia="Calibri"/>
      <w:b/>
      <w:iCs/>
      <w:caps/>
      <w:color w:val="0070C0"/>
      <w:kern w:val="2"/>
      <w:sz w:val="22"/>
      <w:szCs w:val="22"/>
      <w:lang w:eastAsia="en-US"/>
    </w:rPr>
  </w:style>
  <w:style w:type="character" w:customStyle="1" w:styleId="ListLabel135">
    <w:name w:val="ListLabel 135"/>
    <w:qFormat/>
    <w:rsid w:val="00E160FB"/>
    <w:rPr>
      <w:bCs/>
      <w:iCs/>
      <w:sz w:val="22"/>
      <w:szCs w:val="22"/>
    </w:rPr>
  </w:style>
  <w:style w:type="paragraph" w:styleId="Nagwek">
    <w:name w:val="header"/>
    <w:basedOn w:val="Normalny"/>
    <w:next w:val="Tekstpodstawowy"/>
    <w:link w:val="NagwekZnak"/>
    <w:rsid w:val="00E160FB"/>
    <w:pPr>
      <w:tabs>
        <w:tab w:val="center" w:pos="4536"/>
        <w:tab w:val="right" w:pos="9072"/>
      </w:tabs>
    </w:pPr>
  </w:style>
  <w:style w:type="paragraph" w:styleId="Tekstpodstawowy">
    <w:name w:val="Body Text"/>
    <w:basedOn w:val="Normalny"/>
    <w:link w:val="TekstpodstawowyZnak"/>
    <w:rsid w:val="00E160FB"/>
    <w:pPr>
      <w:spacing w:after="120"/>
    </w:pPr>
  </w:style>
  <w:style w:type="paragraph" w:styleId="Lista">
    <w:name w:val="List"/>
    <w:basedOn w:val="Tekstpodstawowy"/>
    <w:rsid w:val="00E160FB"/>
    <w:rPr>
      <w:rFonts w:cs="Mangal"/>
    </w:rPr>
  </w:style>
  <w:style w:type="paragraph" w:styleId="Legenda">
    <w:name w:val="caption"/>
    <w:basedOn w:val="Normalny"/>
    <w:qFormat/>
    <w:rsid w:val="00E160FB"/>
    <w:pPr>
      <w:suppressLineNumbers/>
      <w:spacing w:before="120" w:after="120"/>
    </w:pPr>
    <w:rPr>
      <w:rFonts w:cs="Mangal"/>
      <w:i/>
      <w:iCs/>
    </w:rPr>
  </w:style>
  <w:style w:type="paragraph" w:customStyle="1" w:styleId="Indeks">
    <w:name w:val="Indeks"/>
    <w:basedOn w:val="Normalny"/>
    <w:qFormat/>
    <w:rsid w:val="00E160FB"/>
    <w:pPr>
      <w:suppressLineNumbers/>
    </w:pPr>
    <w:rPr>
      <w:rFonts w:cs="Mangal"/>
    </w:rPr>
  </w:style>
  <w:style w:type="paragraph" w:customStyle="1" w:styleId="pkt">
    <w:name w:val="pkt"/>
    <w:basedOn w:val="Normalny"/>
    <w:qFormat/>
    <w:rsid w:val="00E160FB"/>
    <w:pPr>
      <w:spacing w:before="60" w:after="60"/>
      <w:ind w:left="851" w:hanging="295"/>
      <w:jc w:val="both"/>
    </w:pPr>
    <w:rPr>
      <w:szCs w:val="20"/>
    </w:rPr>
  </w:style>
  <w:style w:type="paragraph" w:customStyle="1" w:styleId="pkt1">
    <w:name w:val="pkt1"/>
    <w:basedOn w:val="pkt"/>
    <w:qFormat/>
    <w:rsid w:val="00E160FB"/>
    <w:pPr>
      <w:ind w:left="850" w:hanging="425"/>
    </w:pPr>
  </w:style>
  <w:style w:type="paragraph" w:styleId="Tytu">
    <w:name w:val="Title"/>
    <w:basedOn w:val="Normalny"/>
    <w:link w:val="TytuZnak"/>
    <w:autoRedefine/>
    <w:qFormat/>
    <w:rsid w:val="008B13A8"/>
    <w:pPr>
      <w:spacing w:before="240" w:after="60"/>
      <w:jc w:val="center"/>
      <w:outlineLvl w:val="0"/>
    </w:pPr>
    <w:rPr>
      <w:rFonts w:cs="Arial"/>
      <w:b/>
      <w:bCs/>
      <w:kern w:val="2"/>
      <w:sz w:val="32"/>
      <w:szCs w:val="32"/>
    </w:rPr>
  </w:style>
  <w:style w:type="paragraph" w:styleId="Stopka">
    <w:name w:val="footer"/>
    <w:basedOn w:val="Normalny"/>
    <w:link w:val="StopkaZnak"/>
    <w:rsid w:val="00E160FB"/>
    <w:pPr>
      <w:tabs>
        <w:tab w:val="center" w:pos="4536"/>
        <w:tab w:val="right" w:pos="9072"/>
      </w:tabs>
    </w:pPr>
  </w:style>
  <w:style w:type="paragraph" w:styleId="Tekstpodstawowywcity">
    <w:name w:val="Body Text Indent"/>
    <w:basedOn w:val="Normalny"/>
    <w:link w:val="TekstpodstawowywcityZnak"/>
    <w:rsid w:val="00E160FB"/>
    <w:pPr>
      <w:spacing w:after="120"/>
      <w:ind w:left="283"/>
    </w:pPr>
  </w:style>
  <w:style w:type="paragraph" w:customStyle="1" w:styleId="StylNagwek4NiePogrubienieZlewej0cmPierwszywiersz">
    <w:name w:val="Styl Nagłówek 4 + Nie Pogrubienie Z lewej:  0 cm Pierwszy wiersz..."/>
    <w:basedOn w:val="Nagwek4"/>
    <w:qFormat/>
    <w:rsid w:val="00E160FB"/>
    <w:pPr>
      <w:numPr>
        <w:ilvl w:val="0"/>
        <w:numId w:val="0"/>
      </w:numPr>
    </w:pPr>
    <w:rPr>
      <w:b/>
      <w:bCs w:val="0"/>
      <w:szCs w:val="20"/>
    </w:rPr>
  </w:style>
  <w:style w:type="paragraph" w:styleId="Tekstpodstawowy2">
    <w:name w:val="Body Text 2"/>
    <w:basedOn w:val="Normalny"/>
    <w:link w:val="Tekstpodstawowy2Znak"/>
    <w:qFormat/>
    <w:rsid w:val="00E160FB"/>
    <w:pPr>
      <w:spacing w:after="120" w:line="480" w:lineRule="auto"/>
    </w:pPr>
  </w:style>
  <w:style w:type="paragraph" w:customStyle="1" w:styleId="StylNagwek3Wyjustowany">
    <w:name w:val="Styl Nagłówek 3 + Wyjustowany"/>
    <w:basedOn w:val="Nagwek3"/>
    <w:qFormat/>
    <w:rsid w:val="00E160FB"/>
    <w:pPr>
      <w:numPr>
        <w:numId w:val="0"/>
      </w:numPr>
    </w:pPr>
    <w:rPr>
      <w:bCs w:val="0"/>
      <w:szCs w:val="20"/>
    </w:rPr>
  </w:style>
  <w:style w:type="paragraph" w:styleId="Mapadokumentu">
    <w:name w:val="Document Map"/>
    <w:basedOn w:val="Normalny"/>
    <w:link w:val="MapadokumentuZnak"/>
    <w:semiHidden/>
    <w:qFormat/>
    <w:rsid w:val="00E160FB"/>
    <w:pPr>
      <w:shd w:val="clear" w:color="auto" w:fill="000080"/>
    </w:pPr>
    <w:rPr>
      <w:rFonts w:ascii="Tahoma" w:hAnsi="Tahoma" w:cs="Tahoma"/>
    </w:rPr>
  </w:style>
  <w:style w:type="paragraph" w:styleId="Tekstkomentarza">
    <w:name w:val="annotation text"/>
    <w:basedOn w:val="Normalny"/>
    <w:link w:val="TekstkomentarzaZnak"/>
    <w:semiHidden/>
    <w:qFormat/>
    <w:rsid w:val="00E160FB"/>
    <w:rPr>
      <w:sz w:val="20"/>
      <w:szCs w:val="20"/>
    </w:rPr>
  </w:style>
  <w:style w:type="paragraph" w:styleId="Tematkomentarza">
    <w:name w:val="annotation subject"/>
    <w:basedOn w:val="Tekstkomentarza"/>
    <w:link w:val="TematkomentarzaZnak"/>
    <w:semiHidden/>
    <w:qFormat/>
    <w:rsid w:val="00E160FB"/>
    <w:rPr>
      <w:b/>
      <w:bCs/>
    </w:rPr>
  </w:style>
  <w:style w:type="paragraph" w:styleId="Tekstdymka">
    <w:name w:val="Balloon Text"/>
    <w:basedOn w:val="Normalny"/>
    <w:link w:val="TekstdymkaZnak"/>
    <w:semiHidden/>
    <w:qFormat/>
    <w:rsid w:val="00E160FB"/>
    <w:rPr>
      <w:rFonts w:ascii="Tahoma" w:hAnsi="Tahoma" w:cs="Tahoma"/>
      <w:sz w:val="16"/>
      <w:szCs w:val="16"/>
    </w:rPr>
  </w:style>
  <w:style w:type="paragraph" w:styleId="Tekstpodstawowy3">
    <w:name w:val="Body Text 3"/>
    <w:basedOn w:val="Normalny"/>
    <w:link w:val="Tekstpodstawowy3Znak"/>
    <w:qFormat/>
    <w:rsid w:val="00E160FB"/>
    <w:pPr>
      <w:jc w:val="both"/>
    </w:pPr>
  </w:style>
  <w:style w:type="paragraph" w:customStyle="1" w:styleId="NormalnyWyjustowany">
    <w:name w:val="Normalny + Wyjustowany"/>
    <w:basedOn w:val="Nagwek2"/>
    <w:qFormat/>
    <w:rsid w:val="00EC4CDA"/>
    <w:pPr>
      <w:tabs>
        <w:tab w:val="left" w:pos="1361"/>
      </w:tabs>
      <w:ind w:left="1361" w:hanging="284"/>
    </w:pPr>
    <w:rPr>
      <w:color w:val="auto"/>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paragraph" w:customStyle="1" w:styleId="FS2">
    <w:name w:val="FS2"/>
    <w:basedOn w:val="Normalny"/>
    <w:qFormat/>
    <w:rsid w:val="00EE6B1B"/>
    <w:rPr>
      <w:bCs/>
      <w:iCs/>
      <w:sz w:val="20"/>
    </w:rPr>
  </w:style>
  <w:style w:type="paragraph" w:customStyle="1" w:styleId="msonormal0">
    <w:name w:val="msonormal"/>
    <w:basedOn w:val="Normalny"/>
    <w:qFormat/>
    <w:rsid w:val="001B365B"/>
    <w:pPr>
      <w:spacing w:beforeAutospacing="1" w:afterAutospacing="1"/>
    </w:pPr>
  </w:style>
  <w:style w:type="numbering" w:customStyle="1" w:styleId="WWOutlineListStyle7">
    <w:name w:val="WW_OutlineListStyle_7"/>
    <w:qFormat/>
    <w:rsid w:val="00283EC8"/>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141AF"/>
    <w:rPr>
      <w:color w:val="0000FF"/>
      <w:u w:val="single"/>
    </w:rPr>
  </w:style>
  <w:style w:type="character" w:customStyle="1" w:styleId="hps">
    <w:name w:val="hps"/>
    <w:basedOn w:val="Domylnaczcionkaakapitu"/>
    <w:uiPriority w:val="99"/>
    <w:rsid w:val="00C346BC"/>
    <w:rPr>
      <w:rFonts w:cs="Times New Roman"/>
    </w:rPr>
  </w:style>
  <w:style w:type="paragraph" w:styleId="NormalnyWeb">
    <w:name w:val="Normal (Web)"/>
    <w:basedOn w:val="Normalny"/>
    <w:uiPriority w:val="99"/>
    <w:unhideWhenUsed/>
    <w:rsid w:val="002F79BE"/>
    <w:pPr>
      <w:spacing w:before="100" w:beforeAutospacing="1" w:after="100" w:afterAutospacing="1"/>
    </w:pPr>
  </w:style>
  <w:style w:type="character" w:styleId="Uwydatnienie">
    <w:name w:val="Emphasis"/>
    <w:basedOn w:val="Domylnaczcionkaakapitu"/>
    <w:uiPriority w:val="20"/>
    <w:qFormat/>
    <w:rsid w:val="002F79BE"/>
    <w:rPr>
      <w:i/>
      <w:iCs/>
    </w:rPr>
  </w:style>
  <w:style w:type="paragraph" w:styleId="Poprawka">
    <w:name w:val="Revision"/>
    <w:hidden/>
    <w:uiPriority w:val="99"/>
    <w:semiHidden/>
    <w:rsid w:val="00242D6B"/>
    <w:rPr>
      <w:sz w:val="24"/>
      <w:szCs w:val="24"/>
    </w:rPr>
  </w:style>
  <w:style w:type="paragraph" w:styleId="Zwykytekst">
    <w:name w:val="Plain Text"/>
    <w:basedOn w:val="Normalny"/>
    <w:link w:val="ZwykytekstZnak"/>
    <w:rsid w:val="004158FE"/>
    <w:pPr>
      <w:spacing w:line="276" w:lineRule="auto"/>
      <w:ind w:left="425"/>
      <w:jc w:val="both"/>
    </w:pPr>
    <w:rPr>
      <w:rFonts w:ascii="Courier New" w:hAnsi="Courier New"/>
      <w:sz w:val="20"/>
      <w:szCs w:val="20"/>
      <w:lang w:val="x-none"/>
    </w:rPr>
  </w:style>
  <w:style w:type="character" w:customStyle="1" w:styleId="ZwykytekstZnak">
    <w:name w:val="Zwykły tekst Znak"/>
    <w:basedOn w:val="Domylnaczcionkaakapitu"/>
    <w:link w:val="Zwykytekst"/>
    <w:rsid w:val="004158FE"/>
    <w:rPr>
      <w:rFonts w:ascii="Courier New" w:hAnsi="Courier New"/>
      <w:lang w:val="x-none"/>
    </w:rPr>
  </w:style>
  <w:style w:type="character" w:styleId="Nierozpoznanawzmianka">
    <w:name w:val="Unresolved Mention"/>
    <w:basedOn w:val="Domylnaczcionkaakapitu"/>
    <w:uiPriority w:val="99"/>
    <w:semiHidden/>
    <w:unhideWhenUsed/>
    <w:rsid w:val="00FD09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546817">
      <w:bodyDiv w:val="1"/>
      <w:marLeft w:val="0"/>
      <w:marRight w:val="0"/>
      <w:marTop w:val="0"/>
      <w:marBottom w:val="0"/>
      <w:divBdr>
        <w:top w:val="none" w:sz="0" w:space="0" w:color="auto"/>
        <w:left w:val="none" w:sz="0" w:space="0" w:color="auto"/>
        <w:bottom w:val="none" w:sz="0" w:space="0" w:color="auto"/>
        <w:right w:val="none" w:sz="0" w:space="0" w:color="auto"/>
      </w:divBdr>
    </w:div>
    <w:div w:id="242957568">
      <w:bodyDiv w:val="1"/>
      <w:marLeft w:val="0"/>
      <w:marRight w:val="0"/>
      <w:marTop w:val="0"/>
      <w:marBottom w:val="0"/>
      <w:divBdr>
        <w:top w:val="none" w:sz="0" w:space="0" w:color="auto"/>
        <w:left w:val="none" w:sz="0" w:space="0" w:color="auto"/>
        <w:bottom w:val="none" w:sz="0" w:space="0" w:color="auto"/>
        <w:right w:val="none" w:sz="0" w:space="0" w:color="auto"/>
      </w:divBdr>
    </w:div>
    <w:div w:id="359405513">
      <w:bodyDiv w:val="1"/>
      <w:marLeft w:val="0"/>
      <w:marRight w:val="0"/>
      <w:marTop w:val="0"/>
      <w:marBottom w:val="0"/>
      <w:divBdr>
        <w:top w:val="none" w:sz="0" w:space="0" w:color="auto"/>
        <w:left w:val="none" w:sz="0" w:space="0" w:color="auto"/>
        <w:bottom w:val="none" w:sz="0" w:space="0" w:color="auto"/>
        <w:right w:val="none" w:sz="0" w:space="0" w:color="auto"/>
      </w:divBdr>
    </w:div>
    <w:div w:id="382562521">
      <w:bodyDiv w:val="1"/>
      <w:marLeft w:val="0"/>
      <w:marRight w:val="0"/>
      <w:marTop w:val="0"/>
      <w:marBottom w:val="0"/>
      <w:divBdr>
        <w:top w:val="none" w:sz="0" w:space="0" w:color="auto"/>
        <w:left w:val="none" w:sz="0" w:space="0" w:color="auto"/>
        <w:bottom w:val="none" w:sz="0" w:space="0" w:color="auto"/>
        <w:right w:val="none" w:sz="0" w:space="0" w:color="auto"/>
      </w:divBdr>
    </w:div>
    <w:div w:id="411659701">
      <w:bodyDiv w:val="1"/>
      <w:marLeft w:val="0"/>
      <w:marRight w:val="0"/>
      <w:marTop w:val="0"/>
      <w:marBottom w:val="0"/>
      <w:divBdr>
        <w:top w:val="none" w:sz="0" w:space="0" w:color="auto"/>
        <w:left w:val="none" w:sz="0" w:space="0" w:color="auto"/>
        <w:bottom w:val="none" w:sz="0" w:space="0" w:color="auto"/>
        <w:right w:val="none" w:sz="0" w:space="0" w:color="auto"/>
      </w:divBdr>
    </w:div>
    <w:div w:id="517618258">
      <w:bodyDiv w:val="1"/>
      <w:marLeft w:val="0"/>
      <w:marRight w:val="0"/>
      <w:marTop w:val="0"/>
      <w:marBottom w:val="0"/>
      <w:divBdr>
        <w:top w:val="none" w:sz="0" w:space="0" w:color="auto"/>
        <w:left w:val="none" w:sz="0" w:space="0" w:color="auto"/>
        <w:bottom w:val="none" w:sz="0" w:space="0" w:color="auto"/>
        <w:right w:val="none" w:sz="0" w:space="0" w:color="auto"/>
      </w:divBdr>
    </w:div>
    <w:div w:id="649285684">
      <w:bodyDiv w:val="1"/>
      <w:marLeft w:val="0"/>
      <w:marRight w:val="0"/>
      <w:marTop w:val="0"/>
      <w:marBottom w:val="0"/>
      <w:divBdr>
        <w:top w:val="none" w:sz="0" w:space="0" w:color="auto"/>
        <w:left w:val="none" w:sz="0" w:space="0" w:color="auto"/>
        <w:bottom w:val="none" w:sz="0" w:space="0" w:color="auto"/>
        <w:right w:val="none" w:sz="0" w:space="0" w:color="auto"/>
      </w:divBdr>
    </w:div>
    <w:div w:id="662973437">
      <w:bodyDiv w:val="1"/>
      <w:marLeft w:val="0"/>
      <w:marRight w:val="0"/>
      <w:marTop w:val="0"/>
      <w:marBottom w:val="0"/>
      <w:divBdr>
        <w:top w:val="none" w:sz="0" w:space="0" w:color="auto"/>
        <w:left w:val="none" w:sz="0" w:space="0" w:color="auto"/>
        <w:bottom w:val="none" w:sz="0" w:space="0" w:color="auto"/>
        <w:right w:val="none" w:sz="0" w:space="0" w:color="auto"/>
      </w:divBdr>
    </w:div>
    <w:div w:id="978850375">
      <w:bodyDiv w:val="1"/>
      <w:marLeft w:val="0"/>
      <w:marRight w:val="0"/>
      <w:marTop w:val="0"/>
      <w:marBottom w:val="0"/>
      <w:divBdr>
        <w:top w:val="none" w:sz="0" w:space="0" w:color="auto"/>
        <w:left w:val="none" w:sz="0" w:space="0" w:color="auto"/>
        <w:bottom w:val="none" w:sz="0" w:space="0" w:color="auto"/>
        <w:right w:val="none" w:sz="0" w:space="0" w:color="auto"/>
      </w:divBdr>
    </w:div>
    <w:div w:id="1006983218">
      <w:bodyDiv w:val="1"/>
      <w:marLeft w:val="0"/>
      <w:marRight w:val="0"/>
      <w:marTop w:val="0"/>
      <w:marBottom w:val="0"/>
      <w:divBdr>
        <w:top w:val="none" w:sz="0" w:space="0" w:color="auto"/>
        <w:left w:val="none" w:sz="0" w:space="0" w:color="auto"/>
        <w:bottom w:val="none" w:sz="0" w:space="0" w:color="auto"/>
        <w:right w:val="none" w:sz="0" w:space="0" w:color="auto"/>
      </w:divBdr>
    </w:div>
    <w:div w:id="1022172166">
      <w:bodyDiv w:val="1"/>
      <w:marLeft w:val="0"/>
      <w:marRight w:val="0"/>
      <w:marTop w:val="0"/>
      <w:marBottom w:val="0"/>
      <w:divBdr>
        <w:top w:val="none" w:sz="0" w:space="0" w:color="auto"/>
        <w:left w:val="none" w:sz="0" w:space="0" w:color="auto"/>
        <w:bottom w:val="none" w:sz="0" w:space="0" w:color="auto"/>
        <w:right w:val="none" w:sz="0" w:space="0" w:color="auto"/>
      </w:divBdr>
    </w:div>
    <w:div w:id="1227185258">
      <w:bodyDiv w:val="1"/>
      <w:marLeft w:val="0"/>
      <w:marRight w:val="0"/>
      <w:marTop w:val="0"/>
      <w:marBottom w:val="0"/>
      <w:divBdr>
        <w:top w:val="none" w:sz="0" w:space="0" w:color="auto"/>
        <w:left w:val="none" w:sz="0" w:space="0" w:color="auto"/>
        <w:bottom w:val="none" w:sz="0" w:space="0" w:color="auto"/>
        <w:right w:val="none" w:sz="0" w:space="0" w:color="auto"/>
      </w:divBdr>
    </w:div>
    <w:div w:id="1279681412">
      <w:bodyDiv w:val="1"/>
      <w:marLeft w:val="0"/>
      <w:marRight w:val="0"/>
      <w:marTop w:val="0"/>
      <w:marBottom w:val="0"/>
      <w:divBdr>
        <w:top w:val="none" w:sz="0" w:space="0" w:color="auto"/>
        <w:left w:val="none" w:sz="0" w:space="0" w:color="auto"/>
        <w:bottom w:val="none" w:sz="0" w:space="0" w:color="auto"/>
        <w:right w:val="none" w:sz="0" w:space="0" w:color="auto"/>
      </w:divBdr>
    </w:div>
    <w:div w:id="1364941976">
      <w:bodyDiv w:val="1"/>
      <w:marLeft w:val="0"/>
      <w:marRight w:val="0"/>
      <w:marTop w:val="0"/>
      <w:marBottom w:val="0"/>
      <w:divBdr>
        <w:top w:val="none" w:sz="0" w:space="0" w:color="auto"/>
        <w:left w:val="none" w:sz="0" w:space="0" w:color="auto"/>
        <w:bottom w:val="none" w:sz="0" w:space="0" w:color="auto"/>
        <w:right w:val="none" w:sz="0" w:space="0" w:color="auto"/>
      </w:divBdr>
    </w:div>
    <w:div w:id="1427458481">
      <w:bodyDiv w:val="1"/>
      <w:marLeft w:val="0"/>
      <w:marRight w:val="0"/>
      <w:marTop w:val="0"/>
      <w:marBottom w:val="0"/>
      <w:divBdr>
        <w:top w:val="none" w:sz="0" w:space="0" w:color="auto"/>
        <w:left w:val="none" w:sz="0" w:space="0" w:color="auto"/>
        <w:bottom w:val="none" w:sz="0" w:space="0" w:color="auto"/>
        <w:right w:val="none" w:sz="0" w:space="0" w:color="auto"/>
      </w:divBdr>
    </w:div>
    <w:div w:id="1434549531">
      <w:bodyDiv w:val="1"/>
      <w:marLeft w:val="0"/>
      <w:marRight w:val="0"/>
      <w:marTop w:val="0"/>
      <w:marBottom w:val="0"/>
      <w:divBdr>
        <w:top w:val="none" w:sz="0" w:space="0" w:color="auto"/>
        <w:left w:val="none" w:sz="0" w:space="0" w:color="auto"/>
        <w:bottom w:val="none" w:sz="0" w:space="0" w:color="auto"/>
        <w:right w:val="none" w:sz="0" w:space="0" w:color="auto"/>
      </w:divBdr>
    </w:div>
    <w:div w:id="1444421776">
      <w:bodyDiv w:val="1"/>
      <w:marLeft w:val="0"/>
      <w:marRight w:val="0"/>
      <w:marTop w:val="0"/>
      <w:marBottom w:val="0"/>
      <w:divBdr>
        <w:top w:val="none" w:sz="0" w:space="0" w:color="auto"/>
        <w:left w:val="none" w:sz="0" w:space="0" w:color="auto"/>
        <w:bottom w:val="none" w:sz="0" w:space="0" w:color="auto"/>
        <w:right w:val="none" w:sz="0" w:space="0" w:color="auto"/>
      </w:divBdr>
    </w:div>
    <w:div w:id="1510752434">
      <w:bodyDiv w:val="1"/>
      <w:marLeft w:val="0"/>
      <w:marRight w:val="0"/>
      <w:marTop w:val="0"/>
      <w:marBottom w:val="0"/>
      <w:divBdr>
        <w:top w:val="none" w:sz="0" w:space="0" w:color="auto"/>
        <w:left w:val="none" w:sz="0" w:space="0" w:color="auto"/>
        <w:bottom w:val="none" w:sz="0" w:space="0" w:color="auto"/>
        <w:right w:val="none" w:sz="0" w:space="0" w:color="auto"/>
      </w:divBdr>
    </w:div>
    <w:div w:id="1592854875">
      <w:bodyDiv w:val="1"/>
      <w:marLeft w:val="0"/>
      <w:marRight w:val="0"/>
      <w:marTop w:val="0"/>
      <w:marBottom w:val="0"/>
      <w:divBdr>
        <w:top w:val="none" w:sz="0" w:space="0" w:color="auto"/>
        <w:left w:val="none" w:sz="0" w:space="0" w:color="auto"/>
        <w:bottom w:val="none" w:sz="0" w:space="0" w:color="auto"/>
        <w:right w:val="none" w:sz="0" w:space="0" w:color="auto"/>
      </w:divBdr>
    </w:div>
    <w:div w:id="1628580087">
      <w:bodyDiv w:val="1"/>
      <w:marLeft w:val="0"/>
      <w:marRight w:val="0"/>
      <w:marTop w:val="0"/>
      <w:marBottom w:val="0"/>
      <w:divBdr>
        <w:top w:val="none" w:sz="0" w:space="0" w:color="auto"/>
        <w:left w:val="none" w:sz="0" w:space="0" w:color="auto"/>
        <w:bottom w:val="none" w:sz="0" w:space="0" w:color="auto"/>
        <w:right w:val="none" w:sz="0" w:space="0" w:color="auto"/>
      </w:divBdr>
    </w:div>
    <w:div w:id="1827355058">
      <w:bodyDiv w:val="1"/>
      <w:marLeft w:val="0"/>
      <w:marRight w:val="0"/>
      <w:marTop w:val="0"/>
      <w:marBottom w:val="0"/>
      <w:divBdr>
        <w:top w:val="none" w:sz="0" w:space="0" w:color="auto"/>
        <w:left w:val="none" w:sz="0" w:space="0" w:color="auto"/>
        <w:bottom w:val="none" w:sz="0" w:space="0" w:color="auto"/>
        <w:right w:val="none" w:sz="0" w:space="0" w:color="auto"/>
      </w:divBdr>
    </w:div>
    <w:div w:id="1848905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zp@agh.edu.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E8FAB-529B-43F1-B810-6B305D52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9031</Words>
  <Characters>54189</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Joanna Ćwiertnia</dc:creator>
  <cp:lastModifiedBy>Michał Długoń</cp:lastModifiedBy>
  <cp:revision>5</cp:revision>
  <cp:lastPrinted>2025-08-28T08:35:00Z</cp:lastPrinted>
  <dcterms:created xsi:type="dcterms:W3CDTF">2025-08-28T08:35:00Z</dcterms:created>
  <dcterms:modified xsi:type="dcterms:W3CDTF">2025-09-02T10:25:00Z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KBSF Sp. z 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