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E642A" w14:textId="77777777" w:rsidR="00243EDD" w:rsidRDefault="00243EDD" w:rsidP="00243EDD">
      <w:pPr>
        <w:pStyle w:val="pkt"/>
        <w:ind w:left="0" w:firstLine="0"/>
        <w:rPr>
          <w:b/>
        </w:rPr>
      </w:pPr>
      <w:r>
        <w:rPr>
          <w:b/>
        </w:rPr>
        <w:t>Akademia Górniczo - Hutnicza</w:t>
      </w:r>
    </w:p>
    <w:p w14:paraId="57257187" w14:textId="77777777" w:rsidR="00243EDD" w:rsidRDefault="00243EDD" w:rsidP="00243EDD">
      <w:pPr>
        <w:pStyle w:val="pkt"/>
        <w:ind w:left="0" w:firstLine="0"/>
        <w:rPr>
          <w:b/>
        </w:rPr>
      </w:pPr>
      <w:r>
        <w:rPr>
          <w:b/>
        </w:rPr>
        <w:t>im. Stanisława Staszica w Krakowie</w:t>
      </w:r>
    </w:p>
    <w:p w14:paraId="528132D1" w14:textId="77777777" w:rsidR="00243EDD" w:rsidRDefault="00243EDD" w:rsidP="00243EDD">
      <w:pPr>
        <w:pStyle w:val="pkt"/>
        <w:ind w:left="0" w:firstLine="0"/>
        <w:rPr>
          <w:b/>
        </w:rPr>
      </w:pPr>
      <w:r>
        <w:rPr>
          <w:b/>
        </w:rPr>
        <w:t>Dział Zamówień Publicznych</w:t>
      </w:r>
    </w:p>
    <w:p w14:paraId="41874F8C" w14:textId="77777777" w:rsidR="00243EDD" w:rsidRDefault="00243EDD" w:rsidP="00243EDD">
      <w:pPr>
        <w:pStyle w:val="pkt"/>
        <w:ind w:left="0" w:firstLine="0"/>
        <w:rPr>
          <w:bCs/>
        </w:rPr>
      </w:pPr>
      <w:r>
        <w:rPr>
          <w:bCs/>
        </w:rPr>
        <w:t xml:space="preserve">Al. Mickiewicza 30 </w:t>
      </w:r>
    </w:p>
    <w:p w14:paraId="7F037C9B" w14:textId="77777777" w:rsidR="00243EDD" w:rsidRDefault="00243EDD" w:rsidP="00243EDD">
      <w:pPr>
        <w:pStyle w:val="pkt"/>
        <w:ind w:left="0" w:firstLine="0"/>
      </w:pPr>
      <w:r>
        <w:rPr>
          <w:bCs/>
        </w:rPr>
        <w:t>30-059 Kraków</w:t>
      </w:r>
    </w:p>
    <w:p w14:paraId="43D042D7" w14:textId="77777777" w:rsidR="00243EDD" w:rsidRDefault="00243EDD" w:rsidP="00243EDD">
      <w:pPr>
        <w:pStyle w:val="pkt"/>
      </w:pPr>
    </w:p>
    <w:p w14:paraId="27A107C0" w14:textId="77777777" w:rsidR="00243EDD" w:rsidRDefault="00243EDD" w:rsidP="00243EDD">
      <w:pPr>
        <w:pStyle w:val="pkt"/>
      </w:pPr>
    </w:p>
    <w:p w14:paraId="67B31BD3" w14:textId="77777777" w:rsidR="00243EDD" w:rsidRDefault="00243EDD" w:rsidP="00243EDD">
      <w:pPr>
        <w:pStyle w:val="pkt"/>
      </w:pPr>
    </w:p>
    <w:p w14:paraId="5D3F6E01" w14:textId="280FDF51" w:rsidR="00243EDD" w:rsidRDefault="00243EDD" w:rsidP="00243EDD">
      <w:pPr>
        <w:pStyle w:val="pkt"/>
        <w:tabs>
          <w:tab w:val="right" w:pos="9214"/>
        </w:tabs>
        <w:spacing w:after="840"/>
        <w:ind w:left="0" w:firstLine="0"/>
      </w:pPr>
      <w:r>
        <w:rPr>
          <w:bCs/>
        </w:rPr>
        <w:t>Znak sprawy:</w:t>
      </w:r>
      <w:r>
        <w:rPr>
          <w:b/>
        </w:rPr>
        <w:t xml:space="preserve"> </w:t>
      </w:r>
      <w:r w:rsidR="00E93E87">
        <w:rPr>
          <w:b/>
        </w:rPr>
        <w:t>DE-dzp.272-381/24</w:t>
      </w:r>
      <w:r>
        <w:tab/>
        <w:t>Kraków, 202</w:t>
      </w:r>
      <w:r w:rsidR="00D45BA2">
        <w:t>4</w:t>
      </w:r>
      <w:r>
        <w:t>-0</w:t>
      </w:r>
      <w:r w:rsidR="00E93E87">
        <w:t>8</w:t>
      </w:r>
      <w:r>
        <w:t>-</w:t>
      </w:r>
      <w:r w:rsidR="00E93E87">
        <w:t>12</w:t>
      </w:r>
    </w:p>
    <w:tbl>
      <w:tblPr>
        <w:tblW w:w="9330" w:type="dxa"/>
        <w:tblInd w:w="108" w:type="dxa"/>
        <w:tblCellMar>
          <w:left w:w="10" w:type="dxa"/>
          <w:right w:w="10" w:type="dxa"/>
        </w:tblCellMar>
        <w:tblLook w:val="0000" w:firstRow="0" w:lastRow="0" w:firstColumn="0" w:lastColumn="0" w:noHBand="0" w:noVBand="0"/>
      </w:tblPr>
      <w:tblGrid>
        <w:gridCol w:w="9330"/>
      </w:tblGrid>
      <w:tr w:rsidR="00243EDD" w14:paraId="0C571949" w14:textId="77777777" w:rsidTr="6F41E559">
        <w:tc>
          <w:tcPr>
            <w:tcW w:w="9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656BFBF8" w14:textId="77777777" w:rsidR="00243EDD" w:rsidRDefault="00243EDD" w:rsidP="00DF18A8">
            <w:pPr>
              <w:pStyle w:val="Tytu"/>
            </w:pPr>
            <w:r>
              <w:t>SPECYFIKACJA WARUNKÓW ZAMÓWIENIA</w:t>
            </w:r>
          </w:p>
          <w:p w14:paraId="7AAE509A" w14:textId="77777777" w:rsidR="00243EDD" w:rsidRDefault="00243EDD" w:rsidP="00DF18A8">
            <w:pPr>
              <w:keepNext/>
              <w:spacing w:after="240"/>
              <w:jc w:val="center"/>
              <w:outlineLvl w:val="1"/>
            </w:pPr>
            <w:r>
              <w:rPr>
                <w:lang w:eastAsia="ar-SA"/>
              </w:rPr>
              <w:t>zwana dalej</w:t>
            </w:r>
            <w:r>
              <w:rPr>
                <w:b/>
                <w:lang w:eastAsia="ar-SA"/>
              </w:rPr>
              <w:t xml:space="preserve"> (SWZ)</w:t>
            </w:r>
          </w:p>
        </w:tc>
      </w:tr>
    </w:tbl>
    <w:p w14:paraId="59A61369" w14:textId="77777777" w:rsidR="00A6496C" w:rsidRDefault="00A6496C" w:rsidP="00243EDD">
      <w:pPr>
        <w:jc w:val="center"/>
        <w:rPr>
          <w:b/>
          <w:sz w:val="28"/>
          <w:szCs w:val="28"/>
        </w:rPr>
      </w:pPr>
    </w:p>
    <w:p w14:paraId="62D61669" w14:textId="77777777" w:rsidR="00A6496C" w:rsidRDefault="00A6496C" w:rsidP="00243EDD">
      <w:pPr>
        <w:jc w:val="center"/>
        <w:rPr>
          <w:b/>
          <w:sz w:val="28"/>
          <w:szCs w:val="28"/>
        </w:rPr>
      </w:pPr>
    </w:p>
    <w:p w14:paraId="77F1634D" w14:textId="55C7703A" w:rsidR="00D45BA2" w:rsidRDefault="007E5553" w:rsidP="00243EDD">
      <w:pPr>
        <w:jc w:val="center"/>
        <w:rPr>
          <w:b/>
          <w:iCs/>
          <w:sz w:val="28"/>
          <w:szCs w:val="28"/>
        </w:rPr>
      </w:pPr>
      <w:bookmarkStart w:id="0" w:name="_Hlk165976144"/>
      <w:r w:rsidRPr="007E5553">
        <w:rPr>
          <w:b/>
          <w:iCs/>
          <w:sz w:val="28"/>
          <w:szCs w:val="28"/>
        </w:rPr>
        <w:t xml:space="preserve">Usługa </w:t>
      </w:r>
      <w:bookmarkStart w:id="1" w:name="_Hlk165976677"/>
      <w:r w:rsidRPr="007E5553">
        <w:rPr>
          <w:b/>
          <w:iCs/>
          <w:sz w:val="28"/>
          <w:szCs w:val="28"/>
        </w:rPr>
        <w:t>wdrożenia</w:t>
      </w:r>
      <w:r w:rsidR="00A10B97">
        <w:rPr>
          <w:b/>
          <w:iCs/>
          <w:sz w:val="28"/>
          <w:szCs w:val="28"/>
        </w:rPr>
        <w:t xml:space="preserve">, </w:t>
      </w:r>
      <w:r w:rsidR="00901C7C">
        <w:rPr>
          <w:b/>
          <w:iCs/>
          <w:sz w:val="28"/>
          <w:szCs w:val="28"/>
        </w:rPr>
        <w:t>utrzymania i rozwoju</w:t>
      </w:r>
      <w:r w:rsidRPr="007E5553">
        <w:rPr>
          <w:b/>
          <w:iCs/>
          <w:sz w:val="28"/>
          <w:szCs w:val="28"/>
        </w:rPr>
        <w:t xml:space="preserve"> systemu SAP w zakresie funkcjonalnym obejmującym kadry i płace oraz elektroniczny obieg faktur zakupowych dla Akademii Górniczo Hutniczej im. Stanisława Staszica w Krakowie</w:t>
      </w:r>
      <w:r w:rsidR="00382F27">
        <w:rPr>
          <w:b/>
          <w:iCs/>
          <w:sz w:val="28"/>
          <w:szCs w:val="28"/>
        </w:rPr>
        <w:t xml:space="preserve"> </w:t>
      </w:r>
      <w:bookmarkEnd w:id="1"/>
      <w:r w:rsidR="00382F27" w:rsidRPr="00D45BA2">
        <w:rPr>
          <w:b/>
          <w:iCs/>
          <w:sz w:val="28"/>
          <w:szCs w:val="28"/>
        </w:rPr>
        <w:t xml:space="preserve">- </w:t>
      </w:r>
      <w:r w:rsidR="00E93E87">
        <w:rPr>
          <w:b/>
          <w:iCs/>
          <w:sz w:val="28"/>
          <w:szCs w:val="28"/>
        </w:rPr>
        <w:t>DE-dzp.272-381/24</w:t>
      </w:r>
    </w:p>
    <w:bookmarkEnd w:id="0"/>
    <w:p w14:paraId="465E1077" w14:textId="21AA7A6D" w:rsidR="00D45BA2" w:rsidRDefault="00D45BA2" w:rsidP="00243EDD">
      <w:pPr>
        <w:jc w:val="center"/>
        <w:rPr>
          <w:b/>
          <w:sz w:val="32"/>
          <w:szCs w:val="32"/>
        </w:rPr>
      </w:pPr>
    </w:p>
    <w:p w14:paraId="24276F3B" w14:textId="77777777" w:rsidR="00D45BA2" w:rsidRPr="00E20D24" w:rsidRDefault="00D45BA2" w:rsidP="00243EDD">
      <w:pPr>
        <w:jc w:val="center"/>
        <w:rPr>
          <w:b/>
          <w:sz w:val="32"/>
          <w:szCs w:val="32"/>
        </w:rPr>
      </w:pPr>
    </w:p>
    <w:p w14:paraId="635D22FF" w14:textId="56F65E5D" w:rsidR="0058295A" w:rsidRPr="00E20D24" w:rsidRDefault="0058295A" w:rsidP="0058295A">
      <w:pPr>
        <w:jc w:val="both"/>
      </w:pPr>
      <w:r>
        <w:t>Postępowanie o udzielenie zamówienia prowadzone jest na podstawie ustawy z dnia 11 września 2019 r. Prawo zamówień publicznych (Dz.U. 202</w:t>
      </w:r>
      <w:r w:rsidR="00D45BA2">
        <w:t>3</w:t>
      </w:r>
      <w:r>
        <w:t xml:space="preserve"> poz. 1</w:t>
      </w:r>
      <w:r w:rsidR="00D45BA2">
        <w:t>605</w:t>
      </w:r>
      <w:r>
        <w:t xml:space="preserve">) zwanej </w:t>
      </w:r>
      <w:r w:rsidR="6F81243E">
        <w:t>dalej “ustawą</w:t>
      </w:r>
      <w:r>
        <w:t xml:space="preserve"> P</w:t>
      </w:r>
      <w:r w:rsidR="7ABBA158">
        <w:t>ZP</w:t>
      </w:r>
      <w:r>
        <w:t xml:space="preserve">”. </w:t>
      </w:r>
    </w:p>
    <w:p w14:paraId="5C866CFB" w14:textId="77777777" w:rsidR="00243EDD" w:rsidRPr="00E20D24" w:rsidRDefault="00243EDD" w:rsidP="00243EDD">
      <w:pPr>
        <w:jc w:val="both"/>
      </w:pPr>
    </w:p>
    <w:p w14:paraId="2C0FC17C" w14:textId="77777777" w:rsidR="00243EDD" w:rsidRPr="00E20D24" w:rsidRDefault="00243EDD" w:rsidP="00243EDD">
      <w:pPr>
        <w:jc w:val="both"/>
      </w:pPr>
    </w:p>
    <w:p w14:paraId="737E85E4" w14:textId="77777777" w:rsidR="00243EDD" w:rsidRPr="00E20D24" w:rsidRDefault="00243EDD" w:rsidP="00243EDD">
      <w:pPr>
        <w:jc w:val="both"/>
      </w:pPr>
    </w:p>
    <w:p w14:paraId="57E35F7B" w14:textId="77777777" w:rsidR="00243EDD" w:rsidRPr="00E20D24" w:rsidRDefault="00243EDD" w:rsidP="00243EDD">
      <w:pPr>
        <w:jc w:val="both"/>
      </w:pPr>
    </w:p>
    <w:p w14:paraId="48D2E200" w14:textId="77777777" w:rsidR="00243EDD" w:rsidRPr="00E20D24" w:rsidRDefault="00243EDD" w:rsidP="00243EDD">
      <w:pPr>
        <w:jc w:val="both"/>
      </w:pPr>
    </w:p>
    <w:p w14:paraId="5D34FE8D" w14:textId="77777777" w:rsidR="00243EDD" w:rsidRPr="00E20D24" w:rsidRDefault="00243EDD" w:rsidP="00243EDD">
      <w:pPr>
        <w:jc w:val="both"/>
      </w:pPr>
    </w:p>
    <w:p w14:paraId="55165E48" w14:textId="77777777" w:rsidR="00243EDD" w:rsidRPr="00E20D24" w:rsidRDefault="00243EDD" w:rsidP="00243EDD">
      <w:pPr>
        <w:jc w:val="both"/>
      </w:pPr>
    </w:p>
    <w:p w14:paraId="562BE20C" w14:textId="77777777" w:rsidR="00243EDD" w:rsidRPr="00E20D24" w:rsidRDefault="00243EDD" w:rsidP="00243EDD">
      <w:pPr>
        <w:jc w:val="both"/>
      </w:pPr>
    </w:p>
    <w:p w14:paraId="6C8BC3CB" w14:textId="77777777" w:rsidR="00243EDD" w:rsidRPr="00E20D24" w:rsidRDefault="00243EDD" w:rsidP="00243EDD">
      <w:pPr>
        <w:jc w:val="both"/>
        <w:rPr>
          <w:rFonts w:ascii="Verdana" w:hAnsi="Verdana" w:cs="Verdana"/>
          <w:b/>
          <w:sz w:val="18"/>
          <w:szCs w:val="18"/>
          <w:lang w:eastAsia="zh-CN"/>
        </w:rPr>
      </w:pPr>
    </w:p>
    <w:p w14:paraId="48E32FFE" w14:textId="77777777" w:rsidR="00243EDD" w:rsidRPr="00E20D24" w:rsidRDefault="00243EDD" w:rsidP="00243EDD">
      <w:pPr>
        <w:jc w:val="both"/>
        <w:rPr>
          <w:rFonts w:ascii="Verdana" w:hAnsi="Verdana" w:cs="Verdana"/>
          <w:b/>
          <w:sz w:val="18"/>
          <w:szCs w:val="18"/>
          <w:lang w:eastAsia="zh-CN"/>
        </w:rPr>
      </w:pPr>
    </w:p>
    <w:p w14:paraId="4EB4F6D1" w14:textId="77777777" w:rsidR="00243EDD" w:rsidRPr="00E20D24" w:rsidRDefault="00243EDD" w:rsidP="00243EDD">
      <w:pPr>
        <w:jc w:val="both"/>
        <w:rPr>
          <w:rFonts w:ascii="Verdana" w:hAnsi="Verdana" w:cs="Verdana"/>
          <w:b/>
          <w:sz w:val="18"/>
          <w:szCs w:val="18"/>
          <w:lang w:eastAsia="zh-CN"/>
        </w:rPr>
      </w:pPr>
    </w:p>
    <w:p w14:paraId="0F6D9E13" w14:textId="77777777" w:rsidR="00243EDD" w:rsidRPr="00E20D24" w:rsidRDefault="00243EDD" w:rsidP="00243EDD">
      <w:pPr>
        <w:jc w:val="both"/>
        <w:rPr>
          <w:rFonts w:ascii="Verdana" w:hAnsi="Verdana" w:cs="Verdana"/>
          <w:b/>
          <w:sz w:val="18"/>
          <w:szCs w:val="18"/>
          <w:lang w:eastAsia="zh-CN"/>
        </w:rPr>
      </w:pPr>
    </w:p>
    <w:p w14:paraId="7B55F2D3" w14:textId="6795A8B2" w:rsidR="00243EDD" w:rsidRDefault="00243EDD" w:rsidP="00243EDD">
      <w:pPr>
        <w:jc w:val="both"/>
      </w:pPr>
    </w:p>
    <w:p w14:paraId="7375A61A" w14:textId="037233CD" w:rsidR="0058295A" w:rsidRDefault="0058295A" w:rsidP="00243EDD">
      <w:pPr>
        <w:jc w:val="both"/>
      </w:pPr>
    </w:p>
    <w:p w14:paraId="4F39F8CB" w14:textId="7E0A5BDC" w:rsidR="0058295A" w:rsidRDefault="0058295A" w:rsidP="00243EDD">
      <w:pPr>
        <w:jc w:val="both"/>
      </w:pPr>
    </w:p>
    <w:p w14:paraId="6FF21CA4" w14:textId="474AB361" w:rsidR="00683728" w:rsidRDefault="00683728" w:rsidP="25410F86">
      <w:pPr>
        <w:jc w:val="both"/>
      </w:pPr>
    </w:p>
    <w:p w14:paraId="57C91A6A" w14:textId="77777777" w:rsidR="00A90301" w:rsidRDefault="00A90301" w:rsidP="25410F86">
      <w:pPr>
        <w:jc w:val="both"/>
      </w:pPr>
    </w:p>
    <w:p w14:paraId="0558A930" w14:textId="77777777" w:rsidR="00A90301" w:rsidRDefault="00A90301" w:rsidP="25410F86">
      <w:pPr>
        <w:jc w:val="both"/>
      </w:pPr>
    </w:p>
    <w:p w14:paraId="1B78B7CF" w14:textId="77777777" w:rsidR="00A90301" w:rsidRDefault="00A90301" w:rsidP="25410F86">
      <w:pPr>
        <w:jc w:val="both"/>
      </w:pPr>
    </w:p>
    <w:p w14:paraId="0C033172" w14:textId="77777777" w:rsidR="00A90301" w:rsidRDefault="00A90301" w:rsidP="25410F86">
      <w:pPr>
        <w:jc w:val="both"/>
      </w:pPr>
    </w:p>
    <w:p w14:paraId="4782FC8F" w14:textId="77777777" w:rsidR="00A90301" w:rsidRPr="00E20D24" w:rsidRDefault="00A90301" w:rsidP="25410F86">
      <w:pPr>
        <w:jc w:val="both"/>
      </w:pPr>
    </w:p>
    <w:p w14:paraId="0394D86E" w14:textId="77777777" w:rsidR="00243EDD" w:rsidRPr="00E20D24" w:rsidRDefault="00243EDD" w:rsidP="00AC5888">
      <w:pPr>
        <w:pStyle w:val="Nagwek1"/>
        <w:numPr>
          <w:ilvl w:val="0"/>
          <w:numId w:val="3"/>
        </w:numPr>
      </w:pPr>
      <w:bookmarkStart w:id="2" w:name="_Toc258314242"/>
      <w:r w:rsidRPr="00E20D24">
        <w:lastRenderedPageBreak/>
        <w:t>Nazwa oraz adres Zamawiającego</w:t>
      </w:r>
      <w:bookmarkEnd w:id="2"/>
    </w:p>
    <w:p w14:paraId="24C799B7" w14:textId="015FE359" w:rsidR="00683728" w:rsidRPr="00251695" w:rsidRDefault="00683728" w:rsidP="002C5869">
      <w:pPr>
        <w:numPr>
          <w:ilvl w:val="1"/>
          <w:numId w:val="20"/>
        </w:numPr>
        <w:suppressAutoHyphens w:val="0"/>
        <w:autoSpaceDN/>
        <w:spacing w:before="60" w:after="120"/>
        <w:jc w:val="both"/>
        <w:textAlignment w:val="auto"/>
        <w:outlineLvl w:val="1"/>
        <w:rPr>
          <w:bCs/>
          <w:iCs/>
          <w:color w:val="000000"/>
          <w:lang w:val="x-none" w:eastAsia="x-none"/>
        </w:rPr>
      </w:pPr>
      <w:bookmarkStart w:id="3" w:name="_Toc258314243"/>
      <w:r w:rsidRPr="00251695">
        <w:rPr>
          <w:bCs/>
          <w:iCs/>
          <w:color w:val="000000"/>
          <w:lang w:val="x-none" w:eastAsia="x-none"/>
        </w:rPr>
        <w:t xml:space="preserve">Dane Zamawiającego: </w:t>
      </w:r>
    </w:p>
    <w:p w14:paraId="1860BA0E" w14:textId="77777777" w:rsidR="00683728" w:rsidRPr="00251695" w:rsidRDefault="00683728" w:rsidP="00683728">
      <w:pPr>
        <w:pStyle w:val="Tekstpodstawowy"/>
        <w:ind w:left="360"/>
      </w:pPr>
      <w:r w:rsidRPr="00251695">
        <w:t xml:space="preserve">        Akademia Górniczo - Hutnicza im. Stanisława Staszica w Krakowie,</w:t>
      </w:r>
    </w:p>
    <w:p w14:paraId="75DAA2CD" w14:textId="360ED364" w:rsidR="00683728" w:rsidRPr="00251695" w:rsidRDefault="00683728" w:rsidP="00683728">
      <w:pPr>
        <w:pStyle w:val="Tekstpodstawowy"/>
        <w:ind w:left="360" w:firstLine="491"/>
      </w:pPr>
      <w:r>
        <w:t xml:space="preserve">al. Mickiewicza 30 </w:t>
      </w:r>
      <w:r w:rsidR="4C4C0AC8">
        <w:t xml:space="preserve">, </w:t>
      </w:r>
      <w:r>
        <w:t>30-059 Kraków</w:t>
      </w:r>
    </w:p>
    <w:p w14:paraId="5FA47A2C" w14:textId="77777777" w:rsidR="00683728" w:rsidRPr="00251695" w:rsidRDefault="00683728" w:rsidP="00683728">
      <w:pPr>
        <w:pStyle w:val="Tekstpodstawowy"/>
        <w:ind w:left="360" w:firstLine="491"/>
        <w:rPr>
          <w:lang w:val="fr-FR"/>
        </w:rPr>
      </w:pPr>
      <w:r w:rsidRPr="00251695">
        <w:t xml:space="preserve">tel. +48 12 617 35 95,  fax. </w:t>
      </w:r>
      <w:r w:rsidRPr="00251695">
        <w:rPr>
          <w:lang w:val="fr-FR"/>
        </w:rPr>
        <w:t>+48 12 617 35 95, +48 12 617 33 63</w:t>
      </w:r>
    </w:p>
    <w:p w14:paraId="43EFD2CF" w14:textId="77777777" w:rsidR="00683728" w:rsidRPr="00251695" w:rsidRDefault="00683728" w:rsidP="00683728">
      <w:pPr>
        <w:pStyle w:val="Tekstpodstawowy"/>
        <w:ind w:left="360" w:firstLine="491"/>
        <w:rPr>
          <w:lang w:val="fr-FR"/>
        </w:rPr>
      </w:pPr>
      <w:r w:rsidRPr="00251695">
        <w:rPr>
          <w:lang w:val="fr-FR"/>
        </w:rPr>
        <w:t xml:space="preserve">e-mail: </w:t>
      </w:r>
      <w:r w:rsidR="002F00CB">
        <w:fldChar w:fldCharType="begin"/>
      </w:r>
      <w:r w:rsidR="002F00CB" w:rsidRPr="001E5708">
        <w:rPr>
          <w:lang w:val="de-DE"/>
        </w:rPr>
        <w:instrText>HYPERLINK "mailto:dzp@agh.edu.pl"</w:instrText>
      </w:r>
      <w:r w:rsidR="002F00CB">
        <w:fldChar w:fldCharType="separate"/>
      </w:r>
      <w:r w:rsidRPr="00251695">
        <w:rPr>
          <w:rStyle w:val="Hipercze"/>
          <w:lang w:val="fr-FR"/>
        </w:rPr>
        <w:t>dzp@agh.edu.pl</w:t>
      </w:r>
      <w:r w:rsidR="002F00CB">
        <w:rPr>
          <w:rStyle w:val="Hipercze"/>
          <w:lang w:val="fr-FR"/>
        </w:rPr>
        <w:fldChar w:fldCharType="end"/>
      </w:r>
    </w:p>
    <w:p w14:paraId="62772D75" w14:textId="77777777" w:rsidR="00683728" w:rsidRPr="00251695" w:rsidRDefault="00683728" w:rsidP="00683728">
      <w:pPr>
        <w:pStyle w:val="Tekstpodstawowy"/>
        <w:ind w:left="360" w:firstLine="491"/>
        <w:rPr>
          <w:bCs/>
          <w:shd w:val="clear" w:color="auto" w:fill="FFFFFF"/>
        </w:rPr>
      </w:pPr>
      <w:r w:rsidRPr="00251695">
        <w:t xml:space="preserve">strona internetowa: </w:t>
      </w:r>
      <w:hyperlink r:id="rId11" w:history="1">
        <w:r w:rsidRPr="00251695">
          <w:rPr>
            <w:rStyle w:val="Hipercze"/>
          </w:rPr>
          <w:t>www.dzp.agh.edu.pl</w:t>
        </w:r>
      </w:hyperlink>
      <w:r w:rsidRPr="00251695">
        <w:t xml:space="preserve"> </w:t>
      </w:r>
    </w:p>
    <w:p w14:paraId="1117CEAD" w14:textId="77777777" w:rsidR="00683728" w:rsidRPr="00251695" w:rsidRDefault="00683728" w:rsidP="00683728">
      <w:pPr>
        <w:pStyle w:val="Tekstpodstawowy"/>
        <w:ind w:left="360" w:firstLine="491"/>
        <w:rPr>
          <w:bCs/>
          <w:shd w:val="clear" w:color="auto" w:fill="FFFFFF"/>
        </w:rPr>
      </w:pPr>
      <w:r w:rsidRPr="00251695">
        <w:rPr>
          <w:bCs/>
          <w:shd w:val="clear" w:color="auto" w:fill="FFFFFF"/>
        </w:rPr>
        <w:t>NIP: 675-000-19-23</w:t>
      </w:r>
    </w:p>
    <w:p w14:paraId="59608F46" w14:textId="77777777" w:rsidR="00683728" w:rsidRPr="00251695" w:rsidRDefault="00683728" w:rsidP="00683728">
      <w:pPr>
        <w:pStyle w:val="Tekstpodstawowy"/>
        <w:ind w:left="360" w:firstLine="491"/>
      </w:pPr>
      <w:r w:rsidRPr="00251695">
        <w:rPr>
          <w:bCs/>
          <w:shd w:val="clear" w:color="auto" w:fill="FFFFFF"/>
        </w:rPr>
        <w:t>Regon: 000001577</w:t>
      </w:r>
    </w:p>
    <w:p w14:paraId="3B5E5B4D" w14:textId="77777777" w:rsidR="0058295A" w:rsidRPr="00E20D24" w:rsidRDefault="0058295A" w:rsidP="0058295A">
      <w:pPr>
        <w:pStyle w:val="Nagwek1"/>
        <w:numPr>
          <w:ilvl w:val="0"/>
          <w:numId w:val="3"/>
        </w:numPr>
        <w:shd w:val="clear" w:color="auto" w:fill="FFFFFF"/>
      </w:pPr>
      <w:bookmarkStart w:id="4" w:name="_Toc258314244"/>
      <w:bookmarkEnd w:id="3"/>
      <w:r w:rsidRPr="00E20D24">
        <w:t>Tryb udzielenia zamówienia</w:t>
      </w:r>
    </w:p>
    <w:p w14:paraId="2DE16207" w14:textId="53D782AC" w:rsidR="0058295A" w:rsidRPr="00E20D24" w:rsidRDefault="0058295A" w:rsidP="0058295A">
      <w:pPr>
        <w:pStyle w:val="Tekstpodstawowywcity"/>
        <w:ind w:left="426" w:firstLine="5"/>
        <w:jc w:val="both"/>
      </w:pPr>
      <w:r w:rsidRPr="00E20D24">
        <w:t xml:space="preserve">Postępowanie o udzielenie zamówienia prowadzone jest w trybie </w:t>
      </w:r>
      <w:r w:rsidRPr="00E20D24">
        <w:rPr>
          <w:b/>
          <w:bCs/>
        </w:rPr>
        <w:t>przetarg</w:t>
      </w:r>
      <w:r w:rsidR="00251695">
        <w:rPr>
          <w:b/>
          <w:bCs/>
        </w:rPr>
        <w:t>u</w:t>
      </w:r>
      <w:r w:rsidRPr="00E20D24">
        <w:rPr>
          <w:b/>
          <w:bCs/>
        </w:rPr>
        <w:t xml:space="preserve"> nieograniczon</w:t>
      </w:r>
      <w:r w:rsidR="00251695">
        <w:rPr>
          <w:b/>
          <w:bCs/>
        </w:rPr>
        <w:t>ego.</w:t>
      </w:r>
    </w:p>
    <w:p w14:paraId="2D729558" w14:textId="4E446448" w:rsidR="00243EDD" w:rsidRPr="00E20D24" w:rsidRDefault="00243EDD" w:rsidP="00AC5888">
      <w:pPr>
        <w:pStyle w:val="Nagwek1"/>
        <w:numPr>
          <w:ilvl w:val="0"/>
          <w:numId w:val="3"/>
        </w:numPr>
      </w:pPr>
      <w:r w:rsidRPr="00E20D24">
        <w:t>informacje ogólne</w:t>
      </w:r>
    </w:p>
    <w:p w14:paraId="08081BF7" w14:textId="77777777" w:rsidR="0058295A" w:rsidRPr="00E20D24" w:rsidRDefault="0058295A" w:rsidP="00FD5829">
      <w:pPr>
        <w:pStyle w:val="Nagwek2"/>
      </w:pPr>
      <w:r w:rsidRPr="00E20D24">
        <w:t>Komunikacja w postępowaniu</w:t>
      </w:r>
    </w:p>
    <w:p w14:paraId="3A2579B2" w14:textId="77777777" w:rsidR="0058295A" w:rsidRPr="00E20D24" w:rsidRDefault="72A8D4D7" w:rsidP="00FD5829">
      <w:pPr>
        <w:pStyle w:val="Nagwek2"/>
      </w:pPr>
      <w:r w:rsidRPr="1C7B9D46">
        <w:rPr>
          <w:lang w:val="pl-PL"/>
        </w:rPr>
        <w:t xml:space="preserve">W niniejszym postępowaniu komunikacja między Zamawiającym a Wykonawcami odbywa się przy użyciu środków komunikacji elektronicznej, za pośrednictwem platformy on-line działającej pod adresem </w:t>
      </w:r>
      <w:r w:rsidRPr="1C7B9D46">
        <w:rPr>
          <w:u w:val="single"/>
          <w:lang w:val="pl-PL"/>
        </w:rPr>
        <w:t>https://e-propublico.pl</w:t>
      </w:r>
      <w:r w:rsidRPr="1C7B9D46">
        <w:rPr>
          <w:lang w:val="pl-PL"/>
        </w:rPr>
        <w:t xml:space="preserve"> (dalej jako: ”Platforma”) lub za pośrednictwem poczty elektronicznej: dzp@agh.edu.pl</w:t>
      </w:r>
    </w:p>
    <w:p w14:paraId="4ABA6686" w14:textId="1094C9FB" w:rsidR="0058295A" w:rsidRPr="00E20D24" w:rsidRDefault="0058295A" w:rsidP="00FD5829">
      <w:pPr>
        <w:pStyle w:val="Nagwek2"/>
      </w:pPr>
      <w:r w:rsidRPr="00E20D24">
        <w:t>Postępowanie o udzielenie zamówienia publicznego prowadzone jest w trybie przetargu nieograniczonego, na podstawie art. 132 ustawy</w:t>
      </w:r>
      <w:r>
        <w:t xml:space="preserve"> z</w:t>
      </w:r>
      <w:r w:rsidRPr="00E20D24">
        <w:t xml:space="preserve"> dnia 11 września 2019 roku Prawo zamówień publicznych (Dz. U.  20</w:t>
      </w:r>
      <w:r>
        <w:t>2</w:t>
      </w:r>
      <w:r w:rsidR="00D45BA2">
        <w:rPr>
          <w:lang w:val="pl-PL"/>
        </w:rPr>
        <w:t>3</w:t>
      </w:r>
      <w:r w:rsidRPr="00E20D24">
        <w:t xml:space="preserve"> r. poz. </w:t>
      </w:r>
      <w:r>
        <w:t>1</w:t>
      </w:r>
      <w:r w:rsidR="00D45BA2">
        <w:rPr>
          <w:lang w:val="pl-PL"/>
        </w:rPr>
        <w:t>605</w:t>
      </w:r>
      <w:r w:rsidRPr="00E20D24">
        <w:t xml:space="preserve"> ze zm.) zwanej dalej „ustawą </w:t>
      </w:r>
      <w:proofErr w:type="spellStart"/>
      <w:r w:rsidRPr="00E20D24">
        <w:t>Pzp</w:t>
      </w:r>
      <w:proofErr w:type="spellEnd"/>
      <w:r w:rsidRPr="00E20D24">
        <w:t>” oraz aktów wykonawczych wydanych na jej podstawie. W zakresie nieuregulowanym przez ww. akty prawne stosuje się przepisy ustawy z dnia 23 kwietnia 1964 r. - Kodeks cywilny (</w:t>
      </w:r>
      <w:r w:rsidR="00683728" w:rsidRPr="00E20D24">
        <w:t xml:space="preserve">Dz.U. </w:t>
      </w:r>
      <w:r w:rsidR="00683728">
        <w:t>202</w:t>
      </w:r>
      <w:r w:rsidR="00D45BA2">
        <w:rPr>
          <w:lang w:val="pl-PL"/>
        </w:rPr>
        <w:t>3</w:t>
      </w:r>
      <w:r w:rsidR="00683728">
        <w:t xml:space="preserve"> </w:t>
      </w:r>
      <w:r w:rsidR="00683728" w:rsidRPr="00E20D24">
        <w:t xml:space="preserve">poz. </w:t>
      </w:r>
      <w:r w:rsidR="00683728">
        <w:t>1</w:t>
      </w:r>
      <w:r w:rsidR="00D45BA2">
        <w:rPr>
          <w:lang w:val="pl-PL"/>
        </w:rPr>
        <w:t>610</w:t>
      </w:r>
      <w:r w:rsidRPr="00E20D24">
        <w:t>).</w:t>
      </w:r>
    </w:p>
    <w:p w14:paraId="6BFBF9BE" w14:textId="77777777" w:rsidR="0058295A" w:rsidRDefault="0058295A" w:rsidP="00FD5829">
      <w:pPr>
        <w:pStyle w:val="Nagwek2"/>
      </w:pPr>
      <w:r w:rsidRPr="00E20D24">
        <w:rPr>
          <w:b/>
        </w:rPr>
        <w:t>Zamawiający, zgodnie z art. 139 PZP, przewiduje odwróconą kolejność czynności</w:t>
      </w:r>
      <w:r w:rsidRPr="00E20D24">
        <w:t xml:space="preserve">, tj. Zamawiający najpierw dokona badania i oceny ofert, a następnie dokona kwalifikacji podmiotowej Wykonawcy, którego oferta została najwyżej oceniona, w zakresie braku podstaw wykluczenia oraz spełniania warunków udziału w postępowaniu. </w:t>
      </w:r>
    </w:p>
    <w:p w14:paraId="238DAE50" w14:textId="3ACDD580" w:rsidR="0083564D" w:rsidRPr="00FD5829" w:rsidRDefault="00FD5829" w:rsidP="25410F86">
      <w:pPr>
        <w:pStyle w:val="Nagwek2"/>
        <w:rPr>
          <w:rFonts w:eastAsia="Calibri"/>
          <w:sz w:val="22"/>
          <w:szCs w:val="22"/>
        </w:rPr>
      </w:pPr>
      <w:r w:rsidRPr="25410F86">
        <w:rPr>
          <w:b/>
        </w:rPr>
        <w:t>Zamawiający przewiduje skorzystanie z prawa opcji</w:t>
      </w:r>
      <w:r w:rsidR="00C0057C" w:rsidRPr="25410F86">
        <w:rPr>
          <w:b/>
        </w:rPr>
        <w:t xml:space="preserve"> </w:t>
      </w:r>
      <w:r w:rsidR="00C955FF">
        <w:t>zgodnie z art.</w:t>
      </w:r>
      <w:r w:rsidR="00C955FF" w:rsidRPr="25410F86">
        <w:rPr>
          <w:b/>
        </w:rPr>
        <w:t xml:space="preserve"> </w:t>
      </w:r>
      <w:r w:rsidR="00C955FF" w:rsidRPr="25410F86">
        <w:rPr>
          <w:rFonts w:eastAsia="Calibri"/>
          <w:sz w:val="22"/>
          <w:szCs w:val="22"/>
        </w:rPr>
        <w:t>441 ust. 1 ustawy</w:t>
      </w:r>
      <w:r w:rsidR="688FC6E2" w:rsidRPr="25410F86">
        <w:rPr>
          <w:rFonts w:eastAsia="Calibri"/>
          <w:sz w:val="22"/>
          <w:szCs w:val="22"/>
        </w:rPr>
        <w:t xml:space="preserve"> PZP.</w:t>
      </w:r>
      <w:r w:rsidR="48EA91ED" w:rsidRPr="25410F86">
        <w:rPr>
          <w:rFonts w:eastAsia="Calibri"/>
          <w:sz w:val="22"/>
          <w:szCs w:val="22"/>
        </w:rPr>
        <w:t xml:space="preserve"> </w:t>
      </w:r>
    </w:p>
    <w:p w14:paraId="2E860497" w14:textId="4774EA0F" w:rsidR="00243EDD" w:rsidRPr="00E20D24" w:rsidRDefault="00243EDD" w:rsidP="00AC5888">
      <w:pPr>
        <w:pStyle w:val="Nagwek1"/>
        <w:numPr>
          <w:ilvl w:val="0"/>
          <w:numId w:val="3"/>
        </w:numPr>
      </w:pPr>
      <w:bookmarkStart w:id="5" w:name="_Hlk171328060"/>
      <w:r w:rsidRPr="00E20D24">
        <w:t>Opis przedmiotu zamówienia</w:t>
      </w:r>
      <w:bookmarkEnd w:id="4"/>
    </w:p>
    <w:bookmarkEnd w:id="5"/>
    <w:p w14:paraId="0328E087" w14:textId="0A152BD5" w:rsidR="00845140" w:rsidRPr="007D4BC9" w:rsidRDefault="00243EDD" w:rsidP="1C7B9D46">
      <w:pPr>
        <w:pStyle w:val="Nagwek2"/>
        <w:numPr>
          <w:ilvl w:val="1"/>
          <w:numId w:val="0"/>
        </w:numPr>
        <w:ind w:left="964"/>
        <w:rPr>
          <w:lang w:val="pl-PL"/>
        </w:rPr>
      </w:pPr>
      <w:r w:rsidRPr="1C7B9D46">
        <w:rPr>
          <w:lang w:val="pl-PL"/>
        </w:rPr>
        <w:t xml:space="preserve">Przedmiotem zamówienia jest </w:t>
      </w:r>
      <w:r w:rsidR="2F5C30FB" w:rsidRPr="1C7B9D46">
        <w:rPr>
          <w:lang w:val="pl-PL"/>
        </w:rPr>
        <w:t>usługa</w:t>
      </w:r>
      <w:r w:rsidR="390E6B13" w:rsidRPr="1C7B9D46">
        <w:rPr>
          <w:lang w:val="pl-PL"/>
        </w:rPr>
        <w:t xml:space="preserve"> wdrożenia, utrzymania i rozwoju systemu SAP w zakresie funkcjonalnym obejmującym kadry i płace oraz elektroniczny obieg faktur zakupowych dla Akademii Górniczo Hutniczej im. Stanisława Staszica w Krakowie</w:t>
      </w:r>
      <w:r w:rsidR="2F5C30FB" w:rsidRPr="1C7B9D46">
        <w:rPr>
          <w:lang w:val="pl-PL"/>
        </w:rPr>
        <w:t xml:space="preserve"> - </w:t>
      </w:r>
      <w:r w:rsidR="00E93E87">
        <w:rPr>
          <w:lang w:val="pl-PL"/>
        </w:rPr>
        <w:t>DE-dzp.272-381/24</w:t>
      </w:r>
    </w:p>
    <w:tbl>
      <w:tblPr>
        <w:tblW w:w="8651" w:type="dxa"/>
        <w:tblInd w:w="817" w:type="dxa"/>
        <w:tblLayout w:type="fixed"/>
        <w:tblCellMar>
          <w:left w:w="10" w:type="dxa"/>
          <w:right w:w="10" w:type="dxa"/>
        </w:tblCellMar>
        <w:tblLook w:val="0000" w:firstRow="0" w:lastRow="0" w:firstColumn="0" w:lastColumn="0" w:noHBand="0" w:noVBand="0"/>
      </w:tblPr>
      <w:tblGrid>
        <w:gridCol w:w="8651"/>
      </w:tblGrid>
      <w:tr w:rsidR="00243EDD" w:rsidRPr="00E20D24" w14:paraId="7D24483A" w14:textId="77777777" w:rsidTr="25410F86">
        <w:tc>
          <w:tcPr>
            <w:tcW w:w="8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110162" w14:textId="294CD6EE" w:rsidR="00CF5E43" w:rsidRPr="00E20D24" w:rsidRDefault="644962D1" w:rsidP="25410F86">
            <w:pPr>
              <w:spacing w:after="120" w:line="276" w:lineRule="auto"/>
              <w:jc w:val="both"/>
              <w:rPr>
                <w:sz w:val="22"/>
                <w:szCs w:val="22"/>
              </w:rPr>
            </w:pPr>
            <w:bookmarkStart w:id="6" w:name="_Hlk171327956"/>
            <w:r w:rsidRPr="25410F86">
              <w:rPr>
                <w:b/>
                <w:bCs/>
                <w:sz w:val="22"/>
                <w:szCs w:val="22"/>
              </w:rPr>
              <w:t>Wspólny Słownik Zamówień:</w:t>
            </w:r>
            <w:r w:rsidRPr="25410F86">
              <w:rPr>
                <w:sz w:val="22"/>
                <w:szCs w:val="22"/>
              </w:rPr>
              <w:t xml:space="preserve"> </w:t>
            </w:r>
          </w:p>
          <w:p w14:paraId="781836EB" w14:textId="6943ACBE" w:rsidR="00CF5E43" w:rsidRPr="00E20D24" w:rsidRDefault="644962D1" w:rsidP="25410F86">
            <w:pPr>
              <w:spacing w:line="276" w:lineRule="auto"/>
              <w:jc w:val="both"/>
              <w:rPr>
                <w:sz w:val="22"/>
                <w:szCs w:val="22"/>
              </w:rPr>
            </w:pPr>
            <w:r w:rsidRPr="25410F86">
              <w:rPr>
                <w:sz w:val="22"/>
                <w:szCs w:val="22"/>
              </w:rPr>
              <w:t>72222000-7 – Usługi w zakresie systemów informacji lub strategicznej analizy technologicznej oraz usługi w zakresie planowania</w:t>
            </w:r>
          </w:p>
          <w:p w14:paraId="58487B02" w14:textId="2DBCAC15" w:rsidR="00CF5E43" w:rsidRPr="00E20D24" w:rsidRDefault="644962D1" w:rsidP="25410F86">
            <w:pPr>
              <w:spacing w:line="276" w:lineRule="auto"/>
              <w:jc w:val="both"/>
              <w:rPr>
                <w:sz w:val="22"/>
                <w:szCs w:val="22"/>
              </w:rPr>
            </w:pPr>
            <w:r w:rsidRPr="25410F86">
              <w:rPr>
                <w:sz w:val="22"/>
                <w:szCs w:val="22"/>
              </w:rPr>
              <w:t>72263000-6 – Usługi wdrażania oprogramowania</w:t>
            </w:r>
          </w:p>
          <w:p w14:paraId="77F0BC68" w14:textId="31B243A4" w:rsidR="00CF5E43" w:rsidRPr="00E20D24" w:rsidRDefault="00CF5E43" w:rsidP="25410F86">
            <w:pPr>
              <w:spacing w:line="276" w:lineRule="auto"/>
              <w:jc w:val="both"/>
              <w:rPr>
                <w:sz w:val="22"/>
                <w:szCs w:val="22"/>
              </w:rPr>
            </w:pPr>
          </w:p>
          <w:p w14:paraId="582AEAE3" w14:textId="5B6AF89C" w:rsidR="00CF5E43" w:rsidRPr="00E20D24" w:rsidRDefault="644962D1" w:rsidP="25410F86">
            <w:pPr>
              <w:tabs>
                <w:tab w:val="left" w:pos="900"/>
              </w:tabs>
              <w:spacing w:line="276" w:lineRule="auto"/>
              <w:jc w:val="both"/>
              <w:rPr>
                <w:sz w:val="22"/>
                <w:szCs w:val="22"/>
              </w:rPr>
            </w:pPr>
            <w:r w:rsidRPr="25410F86">
              <w:rPr>
                <w:sz w:val="22"/>
                <w:szCs w:val="22"/>
              </w:rPr>
              <w:lastRenderedPageBreak/>
              <w:t xml:space="preserve">Przedmiotem niniejszego zamówienia jest usługa wdrożenia systemu SAP w zakresie funkcjonalnym obejmującym kadry i płace oraz elektroniczny obieg faktur zakupowych dla Akademii Górniczo Hutniczej im. Stanisława Staszica w Krakowie, polegająca na: konfiguracji funkcjonalnej, wdrożeniu oprogramowania RISE with SAP S/4HANA </w:t>
            </w:r>
            <w:proofErr w:type="spellStart"/>
            <w:r w:rsidRPr="25410F86">
              <w:rPr>
                <w:sz w:val="22"/>
                <w:szCs w:val="22"/>
              </w:rPr>
              <w:t>Cloud</w:t>
            </w:r>
            <w:proofErr w:type="spellEnd"/>
            <w:r w:rsidRPr="25410F86">
              <w:rPr>
                <w:sz w:val="22"/>
                <w:szCs w:val="22"/>
              </w:rPr>
              <w:t xml:space="preserve"> </w:t>
            </w:r>
            <w:proofErr w:type="spellStart"/>
            <w:r w:rsidRPr="25410F86">
              <w:rPr>
                <w:sz w:val="22"/>
                <w:szCs w:val="22"/>
              </w:rPr>
              <w:t>Private</w:t>
            </w:r>
            <w:proofErr w:type="spellEnd"/>
            <w:r w:rsidRPr="25410F86">
              <w:rPr>
                <w:sz w:val="22"/>
                <w:szCs w:val="22"/>
              </w:rPr>
              <w:t xml:space="preserve"> Edition na bazie zakupionych licencji w formie subskrypcji, a także szkoleniu użytkowników końcowych oraz usługach utrzymania i rozwoju.</w:t>
            </w:r>
          </w:p>
          <w:p w14:paraId="1C4415AC" w14:textId="77777777" w:rsidR="00CF5E43" w:rsidRPr="00E20D24" w:rsidRDefault="00CF5E43" w:rsidP="25410F86">
            <w:pPr>
              <w:tabs>
                <w:tab w:val="left" w:pos="900"/>
              </w:tabs>
              <w:spacing w:line="276" w:lineRule="auto"/>
              <w:jc w:val="both"/>
              <w:rPr>
                <w:sz w:val="22"/>
                <w:szCs w:val="22"/>
              </w:rPr>
            </w:pPr>
          </w:p>
          <w:p w14:paraId="7D12BB5E" w14:textId="33AD072C" w:rsidR="00CF5E43" w:rsidRPr="00651B70" w:rsidRDefault="644962D1" w:rsidP="25410F86">
            <w:pPr>
              <w:tabs>
                <w:tab w:val="left" w:pos="900"/>
              </w:tabs>
              <w:spacing w:line="276" w:lineRule="auto"/>
              <w:jc w:val="both"/>
              <w:rPr>
                <w:rFonts w:eastAsia="Calibri"/>
                <w:sz w:val="22"/>
                <w:szCs w:val="22"/>
              </w:rPr>
            </w:pPr>
            <w:r w:rsidRPr="25410F86">
              <w:rPr>
                <w:rFonts w:eastAsia="Calibri"/>
                <w:b/>
                <w:bCs/>
                <w:sz w:val="22"/>
                <w:szCs w:val="22"/>
              </w:rPr>
              <w:t xml:space="preserve">1. </w:t>
            </w:r>
            <w:r w:rsidRPr="00651B70">
              <w:rPr>
                <w:rFonts w:eastAsia="Calibri"/>
                <w:b/>
                <w:bCs/>
                <w:sz w:val="22"/>
                <w:szCs w:val="22"/>
              </w:rPr>
              <w:t>ZAMÓWIENIE PODSTAWOWE</w:t>
            </w:r>
            <w:r w:rsidRPr="00651B70">
              <w:rPr>
                <w:rFonts w:eastAsia="Calibri"/>
                <w:sz w:val="22"/>
                <w:szCs w:val="22"/>
              </w:rPr>
              <w:t xml:space="preserve"> – Część I: </w:t>
            </w:r>
          </w:p>
          <w:p w14:paraId="4D12E793" w14:textId="5194CDAD" w:rsidR="00CF5E43" w:rsidRPr="00651B70" w:rsidRDefault="644962D1" w:rsidP="25410F86">
            <w:pPr>
              <w:pStyle w:val="Akapitzlist"/>
              <w:numPr>
                <w:ilvl w:val="0"/>
                <w:numId w:val="24"/>
              </w:numPr>
              <w:jc w:val="both"/>
              <w:rPr>
                <w:rFonts w:ascii="Times New Roman" w:hAnsi="Times New Roman"/>
              </w:rPr>
            </w:pPr>
            <w:r w:rsidRPr="00651B70">
              <w:rPr>
                <w:rFonts w:ascii="Times New Roman" w:hAnsi="Times New Roman"/>
              </w:rPr>
              <w:t>wdrożenie systemu SAP (w zakresie funkcjonalnym obejmującym kadry i płace) wraz ze szkoleniem użytkowników końcowych – start produkcyjny nie później niż do 07/01/2026;</w:t>
            </w:r>
            <w:r w:rsidRPr="00651B70">
              <w:rPr>
                <w:rFonts w:ascii="Times New Roman" w:hAnsi="Times New Roman"/>
                <w:color w:val="FF0000"/>
              </w:rPr>
              <w:t xml:space="preserve"> </w:t>
            </w:r>
          </w:p>
          <w:p w14:paraId="18CBC006" w14:textId="09D2AFCF" w:rsidR="00CF5E43" w:rsidRPr="00651B70" w:rsidRDefault="644962D1" w:rsidP="25410F86">
            <w:pPr>
              <w:pStyle w:val="Akapitzlist"/>
              <w:numPr>
                <w:ilvl w:val="0"/>
                <w:numId w:val="24"/>
              </w:numPr>
              <w:tabs>
                <w:tab w:val="left" w:pos="900"/>
              </w:tabs>
              <w:spacing w:line="276" w:lineRule="auto"/>
              <w:jc w:val="both"/>
              <w:rPr>
                <w:rFonts w:ascii="Times New Roman" w:hAnsi="Times New Roman"/>
              </w:rPr>
            </w:pPr>
            <w:r w:rsidRPr="00651B70">
              <w:rPr>
                <w:rFonts w:ascii="Times New Roman" w:hAnsi="Times New Roman"/>
              </w:rPr>
              <w:t>świadczenie serwisu utrzymaniowo-gwarancyjnego przez okres 36 miesięcy od momentu zawarcia umowy (Ilość roboczodni: 1000).</w:t>
            </w:r>
          </w:p>
          <w:p w14:paraId="1C04A523" w14:textId="4895A49D" w:rsidR="00CF5E43" w:rsidRPr="00651B70" w:rsidRDefault="644962D1" w:rsidP="25410F86">
            <w:pPr>
              <w:tabs>
                <w:tab w:val="left" w:pos="900"/>
              </w:tabs>
              <w:spacing w:line="276" w:lineRule="auto"/>
              <w:jc w:val="both"/>
            </w:pPr>
            <w:r w:rsidRPr="00651B70">
              <w:rPr>
                <w:rFonts w:eastAsia="Calibri"/>
                <w:b/>
                <w:bCs/>
                <w:sz w:val="22"/>
                <w:szCs w:val="22"/>
              </w:rPr>
              <w:t>2. ZAMÓWIENIE W RAMACH PRAWA OPCJI</w:t>
            </w:r>
            <w:r w:rsidRPr="00651B70">
              <w:rPr>
                <w:rFonts w:eastAsia="Calibri"/>
                <w:sz w:val="22"/>
                <w:szCs w:val="22"/>
              </w:rPr>
              <w:t xml:space="preserve"> – Część II: </w:t>
            </w:r>
          </w:p>
          <w:p w14:paraId="1A2C042A" w14:textId="5EDB748D" w:rsidR="00CF5E43" w:rsidRPr="00651B70" w:rsidRDefault="644962D1" w:rsidP="25410F86">
            <w:pPr>
              <w:pStyle w:val="Akapitzlist"/>
              <w:numPr>
                <w:ilvl w:val="0"/>
                <w:numId w:val="23"/>
              </w:numPr>
              <w:tabs>
                <w:tab w:val="left" w:pos="900"/>
              </w:tabs>
              <w:spacing w:line="276" w:lineRule="auto"/>
              <w:jc w:val="both"/>
              <w:rPr>
                <w:rFonts w:ascii="Times New Roman" w:hAnsi="Times New Roman"/>
              </w:rPr>
            </w:pPr>
            <w:r w:rsidRPr="00651B70">
              <w:rPr>
                <w:rFonts w:ascii="Times New Roman" w:hAnsi="Times New Roman"/>
              </w:rPr>
              <w:t>wdrożenie modułu samoobsługa pracownicza i menadżerska – start wdrożenia od marca 2025.</w:t>
            </w:r>
          </w:p>
          <w:p w14:paraId="3FEFCB89" w14:textId="780C9D2C" w:rsidR="00CF5E43" w:rsidRPr="00651B70" w:rsidRDefault="644962D1" w:rsidP="25410F86">
            <w:pPr>
              <w:pStyle w:val="Akapitzlist"/>
              <w:numPr>
                <w:ilvl w:val="0"/>
                <w:numId w:val="23"/>
              </w:numPr>
              <w:rPr>
                <w:rFonts w:ascii="Times New Roman" w:hAnsi="Times New Roman"/>
              </w:rPr>
            </w:pPr>
            <w:r w:rsidRPr="00651B70">
              <w:rPr>
                <w:rFonts w:ascii="Times New Roman" w:hAnsi="Times New Roman"/>
              </w:rPr>
              <w:t xml:space="preserve">wdrożenie modułu elektroniczny obieg faktur zakupowych – start produkcyjny w okresie 6 miesięcy od daty zlecenia w roku 2025. </w:t>
            </w:r>
          </w:p>
          <w:p w14:paraId="22D17757" w14:textId="48E1C904" w:rsidR="00CF5E43" w:rsidRPr="00651B70" w:rsidRDefault="644962D1" w:rsidP="25410F86">
            <w:pPr>
              <w:pStyle w:val="Akapitzlist"/>
              <w:numPr>
                <w:ilvl w:val="0"/>
                <w:numId w:val="23"/>
              </w:numPr>
              <w:tabs>
                <w:tab w:val="left" w:pos="900"/>
              </w:tabs>
              <w:spacing w:line="276" w:lineRule="auto"/>
              <w:jc w:val="both"/>
              <w:rPr>
                <w:rFonts w:ascii="Times New Roman" w:hAnsi="Times New Roman"/>
              </w:rPr>
            </w:pPr>
            <w:r w:rsidRPr="00651B70">
              <w:rPr>
                <w:rFonts w:ascii="Times New Roman" w:hAnsi="Times New Roman"/>
              </w:rPr>
              <w:t>dodatkowe świadczenie serwisu utrzymaniowo-gwarancyjnego przez okres 48 miesięcy od momentu zawarcia umowy (Ilość roboczodni: maksymalnie 1000).</w:t>
            </w:r>
          </w:p>
          <w:p w14:paraId="754826E2" w14:textId="565D6696" w:rsidR="00CF5E43" w:rsidRPr="00651B70" w:rsidRDefault="644962D1" w:rsidP="25410F86">
            <w:pPr>
              <w:pStyle w:val="Akapitzlist"/>
              <w:numPr>
                <w:ilvl w:val="0"/>
                <w:numId w:val="23"/>
              </w:numPr>
              <w:tabs>
                <w:tab w:val="left" w:pos="900"/>
              </w:tabs>
              <w:spacing w:line="276" w:lineRule="auto"/>
              <w:jc w:val="both"/>
              <w:rPr>
                <w:rFonts w:ascii="Times New Roman" w:hAnsi="Times New Roman"/>
              </w:rPr>
            </w:pPr>
            <w:r w:rsidRPr="00651B70">
              <w:rPr>
                <w:rFonts w:ascii="Times New Roman" w:hAnsi="Times New Roman"/>
              </w:rPr>
              <w:t>prace rozwojowe oprogramowania przez okres 48 miesięcy od momentu zawarcia umowy (Ilość roboczodni: maksymalnie 1000).</w:t>
            </w:r>
          </w:p>
          <w:p w14:paraId="78932DC1" w14:textId="1B14EBB8" w:rsidR="002B024F" w:rsidRPr="00B76DB1" w:rsidRDefault="00B76DB1" w:rsidP="00E93E87">
            <w:pPr>
              <w:pStyle w:val="Nagwek2"/>
              <w:numPr>
                <w:ilvl w:val="0"/>
                <w:numId w:val="0"/>
              </w:numPr>
              <w:spacing w:line="259" w:lineRule="auto"/>
              <w:ind w:left="488"/>
              <w:rPr>
                <w:sz w:val="22"/>
                <w:szCs w:val="22"/>
                <w:lang w:val="pl-PL"/>
              </w:rPr>
            </w:pPr>
            <w:r>
              <w:rPr>
                <w:sz w:val="22"/>
                <w:szCs w:val="22"/>
                <w:lang w:val="pl-PL"/>
              </w:rPr>
              <w:t>Szczegółowy opis realizacji prawa opcji zawarty jest we wzorze umowy.</w:t>
            </w:r>
          </w:p>
          <w:p w14:paraId="38C4257E" w14:textId="6A8B2EE6" w:rsidR="00E93E87" w:rsidRPr="00E93E87" w:rsidRDefault="00E93E87" w:rsidP="00E93E87">
            <w:pPr>
              <w:pStyle w:val="Nagwek2"/>
              <w:numPr>
                <w:ilvl w:val="0"/>
                <w:numId w:val="0"/>
              </w:numPr>
              <w:spacing w:line="259" w:lineRule="auto"/>
              <w:ind w:left="488"/>
              <w:rPr>
                <w:sz w:val="22"/>
                <w:szCs w:val="22"/>
              </w:rPr>
            </w:pPr>
            <w:r w:rsidRPr="00E93E87">
              <w:rPr>
                <w:sz w:val="22"/>
                <w:szCs w:val="22"/>
              </w:rPr>
              <w:t>W ramach niniejszego zamówienia wymagane jest, aby całość prac związanych z wdrożeniem systemu SAP S/4HANA była realizowana w języku polskim. Dodatkowo, zespół konsultantów odpowiedzialnych za wdrożenie musi składać się wyłącznie z osób posiadających biegłą znajomość języka polskiego jako języka ojczystego. Konsultanci powinni posiadać także doświadczenie w pracy w polskim środowisku biznesowym, co zagwarantuje płynność komunikacji i adekwatność rozwiązań do specyfiki funkcjonowania lokalnego rynku.</w:t>
            </w:r>
          </w:p>
          <w:p w14:paraId="14631909" w14:textId="77777777" w:rsidR="00E93E87" w:rsidRDefault="00E93E87" w:rsidP="25410F86">
            <w:pPr>
              <w:pStyle w:val="Tekstpodstawowy"/>
              <w:rPr>
                <w:sz w:val="22"/>
                <w:szCs w:val="22"/>
              </w:rPr>
            </w:pPr>
          </w:p>
          <w:p w14:paraId="3F0D528A" w14:textId="58356B52" w:rsidR="00CF5E43" w:rsidRPr="00E20D24" w:rsidRDefault="644962D1" w:rsidP="25410F86">
            <w:pPr>
              <w:pStyle w:val="Tekstpodstawowy"/>
              <w:rPr>
                <w:sz w:val="22"/>
                <w:szCs w:val="22"/>
              </w:rPr>
            </w:pPr>
            <w:r w:rsidRPr="25410F86">
              <w:rPr>
                <w:sz w:val="22"/>
                <w:szCs w:val="22"/>
              </w:rPr>
              <w:t>Szczegółowy opis przedmiotu zamówienia zawarty jest w Załączniku nr 1</w:t>
            </w:r>
            <w:r w:rsidRPr="25410F86">
              <w:rPr>
                <w:b/>
                <w:bCs/>
                <w:sz w:val="22"/>
                <w:szCs w:val="22"/>
              </w:rPr>
              <w:t xml:space="preserve"> </w:t>
            </w:r>
            <w:r w:rsidRPr="25410F86">
              <w:rPr>
                <w:sz w:val="22"/>
                <w:szCs w:val="22"/>
              </w:rPr>
              <w:t>do SWZ, który stanowi integralną część niniejszej SWZ.</w:t>
            </w:r>
          </w:p>
        </w:tc>
      </w:tr>
    </w:tbl>
    <w:bookmarkEnd w:id="6"/>
    <w:p w14:paraId="50798FA7" w14:textId="4BDC7DF1" w:rsidR="00B23736" w:rsidRDefault="00B23736" w:rsidP="00B23736">
      <w:pPr>
        <w:pStyle w:val="Nagwek2"/>
      </w:pPr>
      <w:r>
        <w:lastRenderedPageBreak/>
        <w:t>Zamawiający nie przewiduje obowiązku odbycia przez Wykonawcę wizji lokalnej lub sprawdzenia przez Wykonawcę dokumentów niezbędnych do realizacji zamówienia.</w:t>
      </w:r>
    </w:p>
    <w:p w14:paraId="3767A32E" w14:textId="77777777" w:rsidR="00243EDD" w:rsidRDefault="00243EDD" w:rsidP="00FD5829">
      <w:pPr>
        <w:pStyle w:val="Nagwek2"/>
      </w:pPr>
      <w:r>
        <w:t>Zamawiający nie przewiduje udzielenia zaliczek na poczet wykonania zamówienia.</w:t>
      </w:r>
    </w:p>
    <w:p w14:paraId="1DEBEBF6" w14:textId="6986EB55" w:rsidR="00243EDD" w:rsidRDefault="00243EDD" w:rsidP="00FD5829">
      <w:pPr>
        <w:pStyle w:val="Nagwek2"/>
      </w:pPr>
      <w:r>
        <w:t>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r w:rsidR="004641CE">
        <w:t xml:space="preserve"> </w:t>
      </w:r>
    </w:p>
    <w:p w14:paraId="7EC80472" w14:textId="146EAFF9" w:rsidR="00243EDD" w:rsidRDefault="00243EDD" w:rsidP="00FD5829">
      <w:pPr>
        <w:pStyle w:val="Nagwek2"/>
      </w:pPr>
      <w:r w:rsidRPr="1C7B9D46">
        <w:rPr>
          <w:lang w:val="pl-PL"/>
        </w:rPr>
        <w:lastRenderedPageBreak/>
        <w:t xml:space="preserve">Wykonawca, który powołuje się na rozwiązania równoważne opisywanym przez Zamawiającego, jest obowiązany wykazać, że oferowane przez niego materiały i </w:t>
      </w:r>
      <w:r w:rsidR="00647A37" w:rsidRPr="1C7B9D46">
        <w:rPr>
          <w:lang w:val="pl-PL"/>
        </w:rPr>
        <w:t>urządzenia spełniają</w:t>
      </w:r>
      <w:r w:rsidRPr="1C7B9D46">
        <w:rPr>
          <w:lang w:val="pl-PL"/>
        </w:rPr>
        <w:t xml:space="preserve"> wymagania określone przez Zamawiającego na poziomie nie niższym niż wskazany w opisie przedmiotu zamówienia.</w:t>
      </w:r>
    </w:p>
    <w:p w14:paraId="5A5F7F93" w14:textId="77777777" w:rsidR="00243EDD" w:rsidRDefault="00243EDD" w:rsidP="00FD5829">
      <w:pPr>
        <w:pStyle w:val="Nagwek2"/>
      </w:pPr>
      <w:r w:rsidRPr="1C7B9D46">
        <w:rPr>
          <w:lang w:val="pl-PL"/>
        </w:rPr>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1C7B9D46">
        <w:rPr>
          <w:lang w:val="pl-PL"/>
        </w:rPr>
        <w:t>Pzp</w:t>
      </w:r>
      <w:proofErr w:type="spellEnd"/>
      <w:r w:rsidRPr="1C7B9D46">
        <w:rPr>
          <w:lang w:val="pl-PL"/>
        </w:rPr>
        <w:t xml:space="preserve">, dopuszcza rozwiązania równoważne opisywanym. </w:t>
      </w:r>
    </w:p>
    <w:p w14:paraId="1CAE157A" w14:textId="77777777" w:rsidR="00243EDD" w:rsidRDefault="00243EDD" w:rsidP="00FD5829">
      <w:pPr>
        <w:pStyle w:val="Nagwek2"/>
      </w:pPr>
      <w:r>
        <w:t>Zamawiający nie dopuszcza składania ofert wariantowych oraz w postaci katalogów elektronicznych</w:t>
      </w:r>
    </w:p>
    <w:p w14:paraId="2752C618" w14:textId="77777777" w:rsidR="007C54C6" w:rsidRDefault="00243EDD" w:rsidP="00FD5829">
      <w:pPr>
        <w:pStyle w:val="Nagwek2"/>
      </w:pPr>
      <w:r w:rsidRPr="008C7036">
        <w:t>Zamawiający nie dokonuje podziału zamówienia na części i tym samym nie dopuszcza składania ofert częściowych</w:t>
      </w:r>
      <w:r>
        <w:t xml:space="preserve">. </w:t>
      </w:r>
    </w:p>
    <w:p w14:paraId="5D7AB273" w14:textId="399BC148" w:rsidR="00243EDD" w:rsidRPr="008C7036" w:rsidRDefault="007C54C6" w:rsidP="00FD5829">
      <w:pPr>
        <w:pStyle w:val="Nagwek2"/>
        <w:numPr>
          <w:ilvl w:val="0"/>
          <w:numId w:val="0"/>
        </w:numPr>
        <w:ind w:left="964"/>
      </w:pPr>
      <w:r w:rsidRPr="007C54C6">
        <w:t>Przedmiot zamówienia stanowi funkcjonalną całość, podział zamówienia na</w:t>
      </w:r>
      <w:r w:rsidRPr="007C54C6">
        <w:br/>
        <w:t>części groziłby nadmiernymi trudnościami technicznymi oraz nadmiernymi</w:t>
      </w:r>
      <w:r w:rsidRPr="007C54C6">
        <w:br/>
        <w:t>kosztami wykonania zamówienia, ponadto brak podziału jest uzasadniony</w:t>
      </w:r>
      <w:r w:rsidRPr="007C54C6">
        <w:br/>
        <w:t>względami organizacyjnymi, ewentualny podział zamówienia mógłby poważnie</w:t>
      </w:r>
      <w:r w:rsidRPr="007C54C6">
        <w:br/>
        <w:t>zagrozić właściwemu wykonaniu zamówienia a potrzeba skoordynowania</w:t>
      </w:r>
      <w:r w:rsidRPr="007C54C6">
        <w:br/>
        <w:t>działań różnych wykonawców realizujących poszczególne części zamówienia</w:t>
      </w:r>
      <w:r w:rsidRPr="007C54C6">
        <w:br/>
        <w:t>mogłaby zagrozić prawidłowej i terminowej realizacji zamówienia.</w:t>
      </w:r>
    </w:p>
    <w:p w14:paraId="471CCA68" w14:textId="77777777" w:rsidR="00243EDD" w:rsidRDefault="00243EDD" w:rsidP="00FD5829">
      <w:pPr>
        <w:pStyle w:val="Nagwek2"/>
      </w:pPr>
      <w:r w:rsidRPr="1C7B9D46">
        <w:rPr>
          <w:lang w:val="pl-PL"/>
        </w:rPr>
        <w:t xml:space="preserve">Zamawiający nie zastrzega możliwości ubiegania się o udzielenie zamówienia wyłącznie przez wykonawców, o których mowa w art. 94 ustaw </w:t>
      </w:r>
      <w:proofErr w:type="spellStart"/>
      <w:r w:rsidRPr="1C7B9D46">
        <w:rPr>
          <w:lang w:val="pl-PL"/>
        </w:rPr>
        <w:t>Pzp</w:t>
      </w:r>
      <w:proofErr w:type="spellEnd"/>
      <w:r w:rsidRPr="1C7B9D46">
        <w:rPr>
          <w:lang w:val="pl-PL"/>
        </w:rPr>
        <w:t>.</w:t>
      </w:r>
    </w:p>
    <w:p w14:paraId="368DCF73" w14:textId="23598E89" w:rsidR="00243EDD" w:rsidRDefault="00243EDD" w:rsidP="00FD5829">
      <w:pPr>
        <w:pStyle w:val="Nagwek2"/>
      </w:pPr>
      <w:r>
        <w:t>Zamawiający nie prowadzi postępowania w celu zawarcia umowy ramowej.</w:t>
      </w:r>
    </w:p>
    <w:p w14:paraId="795C362E" w14:textId="77777777" w:rsidR="00243EDD" w:rsidRDefault="00243EDD" w:rsidP="00FD5829">
      <w:pPr>
        <w:pStyle w:val="Nagwek2"/>
      </w:pPr>
      <w:r>
        <w:t>Zamawiający nie przewiduje aukcji elektronicznej.</w:t>
      </w:r>
    </w:p>
    <w:p w14:paraId="619786E2" w14:textId="45D8936D" w:rsidR="00243EDD" w:rsidRDefault="00243EDD" w:rsidP="00FD5829">
      <w:pPr>
        <w:pStyle w:val="Nagwek2"/>
      </w:pPr>
      <w:r>
        <w:t>Zamawiający nie zastrzega obowiązku osobistego wykonania przez Wykonawcę kluczowych zadań - prac związanych z rozmieszczeniem i instalacją przedmiotu zamówienia.</w:t>
      </w:r>
    </w:p>
    <w:p w14:paraId="209C90D2" w14:textId="60C3CCD1" w:rsidR="005470FB" w:rsidRDefault="6FA53259" w:rsidP="00FD5829">
      <w:pPr>
        <w:pStyle w:val="Nagwek2"/>
      </w:pPr>
      <w:r w:rsidRPr="2D0E8D35">
        <w:rPr>
          <w:lang w:val="pl-PL"/>
        </w:rPr>
        <w:t xml:space="preserve">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w:t>
      </w:r>
      <w:r w:rsidR="76DBFFB9" w:rsidRPr="2D0E8D35">
        <w:rPr>
          <w:lang w:val="pl-PL"/>
        </w:rPr>
        <w:t>przypadku,</w:t>
      </w:r>
      <w:r w:rsidRPr="2D0E8D35">
        <w:rPr>
          <w:lang w:val="pl-PL"/>
        </w:rPr>
        <w:t xml:space="preserve"> gdy przypada na nich ponad 10% wartości zamówienia.</w:t>
      </w:r>
    </w:p>
    <w:p w14:paraId="649B04CE" w14:textId="77777777" w:rsidR="00243EDD" w:rsidRDefault="00243EDD" w:rsidP="00AC5888">
      <w:pPr>
        <w:pStyle w:val="Nagwek1"/>
        <w:numPr>
          <w:ilvl w:val="0"/>
          <w:numId w:val="3"/>
        </w:numPr>
      </w:pPr>
      <w:bookmarkStart w:id="7" w:name="_Toc258314245"/>
      <w:r>
        <w:t>INFORMACJA O PRZEDMIOTOWYCH ŚRODKACH DOWODOWYCH:</w:t>
      </w:r>
    </w:p>
    <w:p w14:paraId="329C0209" w14:textId="104F6464" w:rsidR="009B3DAF" w:rsidRPr="009B3DAF" w:rsidRDefault="1368FC93" w:rsidP="00651B70">
      <w:pPr>
        <w:pStyle w:val="Nagwek2"/>
        <w:numPr>
          <w:ilvl w:val="0"/>
          <w:numId w:val="0"/>
        </w:numPr>
        <w:spacing w:before="0" w:after="0"/>
      </w:pPr>
      <w:r>
        <w:t xml:space="preserve"> </w:t>
      </w:r>
      <w:r w:rsidR="4BE2D5B8">
        <w:t xml:space="preserve">    </w:t>
      </w:r>
      <w:r w:rsidR="523561EE">
        <w:t xml:space="preserve">5.1. </w:t>
      </w:r>
      <w:r w:rsidR="00243EDD">
        <w:t xml:space="preserve">Zamawiający </w:t>
      </w:r>
      <w:r w:rsidR="009B3DAF" w:rsidRPr="0003289E">
        <w:rPr>
          <w:b/>
          <w:bCs w:val="0"/>
          <w:lang w:val="pl-PL"/>
        </w:rPr>
        <w:t>nie wymaga</w:t>
      </w:r>
      <w:r w:rsidR="009B3DAF" w:rsidRPr="25410F86">
        <w:rPr>
          <w:lang w:val="pl-PL"/>
        </w:rPr>
        <w:t xml:space="preserve"> </w:t>
      </w:r>
      <w:r w:rsidR="00243EDD" w:rsidRPr="25410F86">
        <w:rPr>
          <w:b/>
        </w:rPr>
        <w:t xml:space="preserve">złożenia wraz </w:t>
      </w:r>
      <w:r w:rsidR="001C254E" w:rsidRPr="25410F86">
        <w:rPr>
          <w:b/>
          <w:lang w:val="pl-PL"/>
        </w:rPr>
        <w:t xml:space="preserve">z ofertą </w:t>
      </w:r>
      <w:r w:rsidR="00243EDD">
        <w:t xml:space="preserve">przedmiotowych środków </w:t>
      </w:r>
    </w:p>
    <w:p w14:paraId="75D1A901" w14:textId="172ECBEF" w:rsidR="009B3DAF" w:rsidRPr="009B3DAF" w:rsidRDefault="4F71F76C" w:rsidP="00651B70">
      <w:pPr>
        <w:pStyle w:val="Nagwek2"/>
        <w:numPr>
          <w:ilvl w:val="0"/>
          <w:numId w:val="0"/>
        </w:numPr>
        <w:spacing w:before="0" w:after="0"/>
      </w:pPr>
      <w:r>
        <w:t xml:space="preserve">         </w:t>
      </w:r>
      <w:r w:rsidR="70AC4CA5">
        <w:t xml:space="preserve">   </w:t>
      </w:r>
      <w:r w:rsidR="00243EDD">
        <w:t>dowodowych</w:t>
      </w:r>
      <w:r w:rsidR="009B3DAF" w:rsidRPr="25410F86">
        <w:rPr>
          <w:lang w:val="pl-PL"/>
        </w:rPr>
        <w:t>.</w:t>
      </w:r>
    </w:p>
    <w:p w14:paraId="095F1CE0" w14:textId="0FE34A8E" w:rsidR="00243EDD" w:rsidRDefault="00243EDD" w:rsidP="00AC5888">
      <w:pPr>
        <w:pStyle w:val="Nagwek1"/>
        <w:numPr>
          <w:ilvl w:val="0"/>
          <w:numId w:val="3"/>
        </w:numPr>
      </w:pPr>
      <w:r>
        <w:t>Informacja o przewidywanych zamówieniach, o których mowa w art. 214 ust. 1 pkt 7 i 8 USTAWY PZP</w:t>
      </w:r>
      <w:bookmarkEnd w:id="7"/>
      <w:r>
        <w:t>.</w:t>
      </w:r>
    </w:p>
    <w:p w14:paraId="2EA5989C" w14:textId="5694A776" w:rsidR="00E212D1" w:rsidRDefault="00243EDD" w:rsidP="00F53058">
      <w:pPr>
        <w:pStyle w:val="Nagwek2"/>
        <w:spacing w:after="120"/>
      </w:pPr>
      <w:r w:rsidRPr="1C7B9D46">
        <w:rPr>
          <w:lang w:val="pl-PL"/>
        </w:rPr>
        <w:t xml:space="preserve">Zamawiający nie przewiduje udzielenia zamówień, o których mowa w art. 214 ust. 1 pkt </w:t>
      </w:r>
      <w:r w:rsidR="00E93E87">
        <w:rPr>
          <w:lang w:val="pl-PL"/>
        </w:rPr>
        <w:t xml:space="preserve">7 i pkt </w:t>
      </w:r>
      <w:r w:rsidRPr="1C7B9D46">
        <w:rPr>
          <w:lang w:val="pl-PL"/>
        </w:rPr>
        <w:t xml:space="preserve">8 ustawy </w:t>
      </w:r>
      <w:proofErr w:type="spellStart"/>
      <w:r w:rsidRPr="1C7B9D46">
        <w:rPr>
          <w:lang w:val="pl-PL"/>
        </w:rPr>
        <w:t>Pzp</w:t>
      </w:r>
      <w:proofErr w:type="spellEnd"/>
      <w:r w:rsidRPr="1C7B9D46">
        <w:rPr>
          <w:lang w:val="pl-PL"/>
        </w:rPr>
        <w:t>.</w:t>
      </w:r>
    </w:p>
    <w:p w14:paraId="539D8823" w14:textId="5F4F3716" w:rsidR="00243EDD" w:rsidRDefault="00243EDD" w:rsidP="008E4EAE">
      <w:pPr>
        <w:pStyle w:val="Nagwek1"/>
        <w:numPr>
          <w:ilvl w:val="0"/>
          <w:numId w:val="3"/>
        </w:numPr>
        <w:spacing w:before="0" w:after="0"/>
      </w:pPr>
      <w:bookmarkStart w:id="8" w:name="_Toc258314246"/>
      <w:r>
        <w:t>Termin wykonania zamówienia</w:t>
      </w:r>
      <w:bookmarkEnd w:id="8"/>
    </w:p>
    <w:p w14:paraId="33424D5A" w14:textId="091541B7" w:rsidR="00941FFB" w:rsidRPr="001A790F" w:rsidRDefault="009B3DAF" w:rsidP="001A790F">
      <w:pPr>
        <w:pStyle w:val="Nagwek2"/>
      </w:pPr>
      <w:bookmarkStart w:id="9" w:name="_Toc258314247"/>
      <w:r w:rsidRPr="001A790F">
        <w:t xml:space="preserve">Wymagany termin wykonania zamówienia: </w:t>
      </w:r>
      <w:r w:rsidR="00B76DB1">
        <w:rPr>
          <w:lang w:val="pl-PL"/>
        </w:rPr>
        <w:t>do 48 miesięcy.</w:t>
      </w:r>
    </w:p>
    <w:p w14:paraId="175784B7" w14:textId="4E4466EC" w:rsidR="00A92962" w:rsidRPr="001A790F" w:rsidRDefault="009465ED" w:rsidP="00A92962">
      <w:pPr>
        <w:tabs>
          <w:tab w:val="left" w:pos="900"/>
        </w:tabs>
        <w:spacing w:line="276" w:lineRule="auto"/>
        <w:jc w:val="both"/>
        <w:rPr>
          <w:rFonts w:eastAsia="Calibri"/>
        </w:rPr>
      </w:pPr>
      <w:r w:rsidRPr="001A790F">
        <w:rPr>
          <w:rFonts w:eastAsia="Calibri"/>
          <w:b/>
        </w:rPr>
        <w:t xml:space="preserve">      </w:t>
      </w:r>
      <w:r w:rsidR="00A92962" w:rsidRPr="001A790F">
        <w:rPr>
          <w:rFonts w:eastAsia="Calibri"/>
          <w:b/>
        </w:rPr>
        <w:t>ZAMÓWIENIE PODSTAWOWE</w:t>
      </w:r>
      <w:r w:rsidR="00A92962" w:rsidRPr="001A790F">
        <w:rPr>
          <w:rFonts w:eastAsia="Calibri"/>
        </w:rPr>
        <w:t xml:space="preserve"> – Część I: </w:t>
      </w:r>
    </w:p>
    <w:p w14:paraId="138B2C16" w14:textId="2C95A973" w:rsidR="00A92962" w:rsidRPr="00AC6476" w:rsidRDefault="00A92962" w:rsidP="00647A37">
      <w:pPr>
        <w:pStyle w:val="Akapitzlist"/>
        <w:numPr>
          <w:ilvl w:val="0"/>
          <w:numId w:val="25"/>
        </w:numPr>
        <w:jc w:val="both"/>
        <w:rPr>
          <w:rFonts w:ascii="Times New Roman" w:hAnsi="Times New Roman"/>
          <w:sz w:val="24"/>
          <w:szCs w:val="24"/>
        </w:rPr>
      </w:pPr>
      <w:r w:rsidRPr="25410F86">
        <w:rPr>
          <w:rFonts w:ascii="Times New Roman" w:hAnsi="Times New Roman"/>
          <w:sz w:val="24"/>
          <w:szCs w:val="24"/>
        </w:rPr>
        <w:lastRenderedPageBreak/>
        <w:t>wdrożenie systemu SAP</w:t>
      </w:r>
      <w:r w:rsidR="00F53058" w:rsidRPr="25410F86">
        <w:rPr>
          <w:rFonts w:ascii="Times New Roman" w:hAnsi="Times New Roman"/>
          <w:sz w:val="24"/>
          <w:szCs w:val="24"/>
        </w:rPr>
        <w:t xml:space="preserve"> </w:t>
      </w:r>
      <w:r w:rsidR="002E502C" w:rsidRPr="25410F86">
        <w:rPr>
          <w:rFonts w:ascii="Times New Roman" w:hAnsi="Times New Roman"/>
          <w:sz w:val="24"/>
          <w:szCs w:val="24"/>
        </w:rPr>
        <w:t xml:space="preserve">(w zakresie funkcjonalnym obejmującym kadry i płace) </w:t>
      </w:r>
      <w:r w:rsidRPr="25410F86">
        <w:rPr>
          <w:rFonts w:ascii="Times New Roman" w:hAnsi="Times New Roman"/>
          <w:sz w:val="24"/>
          <w:szCs w:val="24"/>
        </w:rPr>
        <w:t>wraz ze szkoleniem użytkowników końcowych – start produkcyjny nie później niż do</w:t>
      </w:r>
      <w:r w:rsidR="000C331C" w:rsidRPr="25410F86">
        <w:rPr>
          <w:rFonts w:ascii="Times New Roman" w:hAnsi="Times New Roman"/>
          <w:sz w:val="24"/>
          <w:szCs w:val="24"/>
        </w:rPr>
        <w:t xml:space="preserve"> </w:t>
      </w:r>
      <w:r w:rsidR="0034098D" w:rsidRPr="25410F86">
        <w:rPr>
          <w:rFonts w:ascii="Times New Roman" w:hAnsi="Times New Roman"/>
          <w:sz w:val="24"/>
          <w:szCs w:val="24"/>
        </w:rPr>
        <w:t>07/01/2026</w:t>
      </w:r>
      <w:r w:rsidR="00B75424" w:rsidRPr="25410F86">
        <w:rPr>
          <w:rFonts w:ascii="Times New Roman" w:hAnsi="Times New Roman"/>
          <w:sz w:val="24"/>
          <w:szCs w:val="24"/>
        </w:rPr>
        <w:t>;</w:t>
      </w:r>
      <w:r w:rsidRPr="25410F86">
        <w:rPr>
          <w:rFonts w:ascii="Times New Roman" w:hAnsi="Times New Roman"/>
          <w:sz w:val="24"/>
          <w:szCs w:val="24"/>
        </w:rPr>
        <w:t xml:space="preserve"> </w:t>
      </w:r>
    </w:p>
    <w:p w14:paraId="5D270608" w14:textId="61C231F6" w:rsidR="00A92962" w:rsidRPr="00AC6476" w:rsidRDefault="00A92962" w:rsidP="002C5869">
      <w:pPr>
        <w:pStyle w:val="Akapitzlist"/>
        <w:numPr>
          <w:ilvl w:val="0"/>
          <w:numId w:val="25"/>
        </w:numPr>
        <w:tabs>
          <w:tab w:val="left" w:pos="900"/>
        </w:tabs>
        <w:spacing w:line="276" w:lineRule="auto"/>
        <w:jc w:val="both"/>
        <w:rPr>
          <w:rFonts w:ascii="Times New Roman" w:hAnsi="Times New Roman"/>
          <w:sz w:val="24"/>
          <w:szCs w:val="24"/>
        </w:rPr>
      </w:pPr>
      <w:r w:rsidRPr="25410F86">
        <w:rPr>
          <w:rFonts w:ascii="Times New Roman" w:hAnsi="Times New Roman"/>
          <w:sz w:val="24"/>
          <w:szCs w:val="24"/>
        </w:rPr>
        <w:t>świadczenie serwisu utrzymaniowo-gwarancyjnego przez okres 36 miesięcy od momentu zawarcia umowy</w:t>
      </w:r>
      <w:r w:rsidR="002E502C" w:rsidRPr="25410F86">
        <w:rPr>
          <w:rFonts w:ascii="Times New Roman" w:hAnsi="Times New Roman"/>
          <w:sz w:val="24"/>
          <w:szCs w:val="24"/>
        </w:rPr>
        <w:t xml:space="preserve"> </w:t>
      </w:r>
      <w:r w:rsidR="002E502C" w:rsidRPr="25410F86">
        <w:rPr>
          <w:rFonts w:ascii="Times New Roman" w:hAnsi="Times New Roman"/>
        </w:rPr>
        <w:t>(Ilość roboczodni: 1000)</w:t>
      </w:r>
      <w:r w:rsidR="00F53058" w:rsidRPr="25410F86">
        <w:rPr>
          <w:rFonts w:ascii="Times New Roman" w:hAnsi="Times New Roman"/>
          <w:sz w:val="24"/>
          <w:szCs w:val="24"/>
        </w:rPr>
        <w:t>.</w:t>
      </w:r>
    </w:p>
    <w:p w14:paraId="3D1F4A08" w14:textId="35FD1A8A" w:rsidR="00A92962" w:rsidRPr="00AC6476" w:rsidRDefault="009465ED" w:rsidP="25410F86">
      <w:pPr>
        <w:tabs>
          <w:tab w:val="left" w:pos="900"/>
        </w:tabs>
        <w:spacing w:line="276" w:lineRule="auto"/>
        <w:jc w:val="both"/>
        <w:rPr>
          <w:rFonts w:eastAsia="Calibri"/>
        </w:rPr>
      </w:pPr>
      <w:r w:rsidRPr="25410F86">
        <w:rPr>
          <w:rFonts w:eastAsia="Calibri"/>
          <w:b/>
          <w:bCs/>
        </w:rPr>
        <w:t xml:space="preserve">     </w:t>
      </w:r>
      <w:r w:rsidR="00A92962" w:rsidRPr="25410F86">
        <w:rPr>
          <w:rFonts w:eastAsia="Calibri"/>
          <w:b/>
          <w:bCs/>
        </w:rPr>
        <w:t>ZAMÓWIENIE W RAMACH PRAWA OPCJI</w:t>
      </w:r>
      <w:r w:rsidR="00A92962" w:rsidRPr="25410F86">
        <w:rPr>
          <w:rFonts w:eastAsia="Calibri"/>
        </w:rPr>
        <w:t xml:space="preserve"> – Część II: </w:t>
      </w:r>
    </w:p>
    <w:p w14:paraId="500127A1" w14:textId="7D97E0D9" w:rsidR="5E4956DE" w:rsidRDefault="5E4956DE" w:rsidP="25410F86">
      <w:pPr>
        <w:pStyle w:val="Akapitzlist"/>
        <w:numPr>
          <w:ilvl w:val="0"/>
          <w:numId w:val="26"/>
        </w:numPr>
        <w:tabs>
          <w:tab w:val="left" w:pos="900"/>
        </w:tabs>
        <w:spacing w:line="276" w:lineRule="auto"/>
        <w:jc w:val="both"/>
        <w:rPr>
          <w:rFonts w:ascii="Times New Roman" w:hAnsi="Times New Roman"/>
        </w:rPr>
      </w:pPr>
      <w:r w:rsidRPr="25410F86">
        <w:rPr>
          <w:rFonts w:ascii="Times New Roman" w:hAnsi="Times New Roman"/>
        </w:rPr>
        <w:t>wdrożenie modułu samoobsługa pracownicza i menadżerska – start wdrożenia od marca 2025.</w:t>
      </w:r>
    </w:p>
    <w:p w14:paraId="0859B274" w14:textId="780C9D2C" w:rsidR="5E4956DE" w:rsidRDefault="5E4956DE" w:rsidP="25410F86">
      <w:pPr>
        <w:pStyle w:val="Akapitzlist"/>
        <w:numPr>
          <w:ilvl w:val="0"/>
          <w:numId w:val="26"/>
        </w:numPr>
        <w:rPr>
          <w:rFonts w:ascii="Times New Roman" w:hAnsi="Times New Roman"/>
        </w:rPr>
      </w:pPr>
      <w:r w:rsidRPr="25410F86">
        <w:rPr>
          <w:rFonts w:ascii="Times New Roman" w:hAnsi="Times New Roman"/>
        </w:rPr>
        <w:t xml:space="preserve">wdrożenie modułu elektroniczny obieg faktur zakupowych – start produkcyjny w okresie 6 miesięcy od daty zlecenia w roku 2025. </w:t>
      </w:r>
    </w:p>
    <w:p w14:paraId="715ECFF9" w14:textId="48E1C904" w:rsidR="5E4956DE" w:rsidRDefault="5E4956DE" w:rsidP="25410F86">
      <w:pPr>
        <w:pStyle w:val="Akapitzlist"/>
        <w:numPr>
          <w:ilvl w:val="0"/>
          <w:numId w:val="26"/>
        </w:numPr>
        <w:tabs>
          <w:tab w:val="left" w:pos="900"/>
        </w:tabs>
        <w:spacing w:line="276" w:lineRule="auto"/>
        <w:jc w:val="both"/>
        <w:rPr>
          <w:rFonts w:ascii="Times New Roman" w:hAnsi="Times New Roman"/>
        </w:rPr>
      </w:pPr>
      <w:r w:rsidRPr="25410F86">
        <w:rPr>
          <w:rFonts w:ascii="Times New Roman" w:hAnsi="Times New Roman"/>
        </w:rPr>
        <w:t>dodatkowe świadczenie serwisu utrzymaniowo-gwarancyjnego przez okres 48 miesięcy od momentu zawarcia umowy (Ilość roboczodni: maksymalnie 1000).</w:t>
      </w:r>
    </w:p>
    <w:p w14:paraId="697EE3DC" w14:textId="2059016A" w:rsidR="5E4956DE" w:rsidRDefault="5E4956DE" w:rsidP="25410F86">
      <w:pPr>
        <w:pStyle w:val="Akapitzlist"/>
        <w:numPr>
          <w:ilvl w:val="0"/>
          <w:numId w:val="26"/>
        </w:numPr>
        <w:tabs>
          <w:tab w:val="left" w:pos="900"/>
        </w:tabs>
        <w:spacing w:line="276" w:lineRule="auto"/>
        <w:jc w:val="both"/>
        <w:rPr>
          <w:rFonts w:ascii="Times New Roman" w:hAnsi="Times New Roman"/>
        </w:rPr>
      </w:pPr>
      <w:r w:rsidRPr="25410F86">
        <w:rPr>
          <w:rFonts w:ascii="Times New Roman" w:hAnsi="Times New Roman"/>
        </w:rPr>
        <w:t>prace rozwojowe oprogramowania przez okres 48 miesięcy od momentu zawarcia umowy (Ilość roboczodni: maksymalnie 1000).</w:t>
      </w:r>
    </w:p>
    <w:p w14:paraId="0F1FB972" w14:textId="029C0344" w:rsidR="00243EDD" w:rsidRDefault="00243EDD" w:rsidP="008E4EAE">
      <w:pPr>
        <w:pStyle w:val="Nagwek1"/>
        <w:numPr>
          <w:ilvl w:val="0"/>
          <w:numId w:val="3"/>
        </w:numPr>
        <w:spacing w:before="0" w:after="0"/>
      </w:pPr>
      <w:r>
        <w:t>Informacja o warunkach udziału w postępowaniu</w:t>
      </w:r>
      <w:bookmarkEnd w:id="9"/>
    </w:p>
    <w:p w14:paraId="41EAA2C5" w14:textId="1FE93009" w:rsidR="25410F86" w:rsidRDefault="00243EDD" w:rsidP="00B22D39">
      <w:pPr>
        <w:pStyle w:val="Nagwek2"/>
      </w:pPr>
      <w:r>
        <w:t>O udzielenie zamówienia mogą ubiegać się Wykonawcy, którzy nie podlegają wykluczeniu oraz spełniają warunki udziału w postępowaniu i wymagania określone w niniejszej SWZ.</w:t>
      </w:r>
    </w:p>
    <w:p w14:paraId="4FE49EC3" w14:textId="13974F67" w:rsidR="00E93E87" w:rsidRDefault="00E93E87" w:rsidP="00B22D39">
      <w:pPr>
        <w:pStyle w:val="Nagwek2"/>
      </w:pPr>
      <w:r>
        <w:rPr>
          <w:lang w:val="pl-PL"/>
        </w:rPr>
        <w:t xml:space="preserve">Zamawiający, na podstawie art.112 ustawy </w:t>
      </w:r>
      <w:proofErr w:type="spellStart"/>
      <w:r>
        <w:rPr>
          <w:lang w:val="pl-PL"/>
        </w:rPr>
        <w:t>Pzp</w:t>
      </w:r>
      <w:proofErr w:type="spellEnd"/>
      <w:r>
        <w:rPr>
          <w:lang w:val="pl-PL"/>
        </w:rPr>
        <w:t xml:space="preserve"> określa następujące warunki udziału w postępowaniu:</w:t>
      </w:r>
    </w:p>
    <w:tbl>
      <w:tblPr>
        <w:tblW w:w="8538"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left w:w="0" w:type="dxa"/>
          <w:right w:w="0" w:type="dxa"/>
        </w:tblCellMar>
        <w:tblLook w:val="04A0" w:firstRow="1" w:lastRow="0" w:firstColumn="1" w:lastColumn="0" w:noHBand="0" w:noVBand="1"/>
      </w:tblPr>
      <w:tblGrid>
        <w:gridCol w:w="573"/>
        <w:gridCol w:w="7965"/>
      </w:tblGrid>
      <w:tr w:rsidR="00720983" w14:paraId="56324E1B" w14:textId="77777777" w:rsidTr="25410F86">
        <w:trPr>
          <w:trHeight w:val="595"/>
          <w:jc w:val="right"/>
        </w:trPr>
        <w:tc>
          <w:tcPr>
            <w:tcW w:w="573"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80" w:type="dxa"/>
              <w:left w:w="80" w:type="dxa"/>
              <w:bottom w:w="80" w:type="dxa"/>
              <w:right w:w="80" w:type="dxa"/>
            </w:tcMar>
            <w:hideMark/>
          </w:tcPr>
          <w:p w14:paraId="39B70963" w14:textId="77777777" w:rsidR="00720983" w:rsidRDefault="00720983" w:rsidP="001656C5">
            <w:pPr>
              <w:jc w:val="both"/>
            </w:pPr>
            <w:r>
              <w:rPr>
                <w:rStyle w:val="Brak"/>
              </w:rPr>
              <w:t>1.</w:t>
            </w:r>
          </w:p>
        </w:tc>
        <w:tc>
          <w:tcPr>
            <w:tcW w:w="796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80" w:type="dxa"/>
              <w:left w:w="80" w:type="dxa"/>
              <w:bottom w:w="80" w:type="dxa"/>
              <w:right w:w="80" w:type="dxa"/>
            </w:tcMar>
            <w:hideMark/>
          </w:tcPr>
          <w:p w14:paraId="3DF0001E" w14:textId="77777777" w:rsidR="00720983" w:rsidRDefault="00720983" w:rsidP="001656C5">
            <w:pPr>
              <w:tabs>
                <w:tab w:val="left" w:pos="2552"/>
              </w:tabs>
              <w:spacing w:before="120" w:after="120"/>
              <w:jc w:val="both"/>
              <w:rPr>
                <w:rStyle w:val="Brak"/>
              </w:rPr>
            </w:pPr>
            <w:r>
              <w:rPr>
                <w:rStyle w:val="Brak"/>
                <w:b/>
                <w:bCs/>
              </w:rPr>
              <w:t>Zdolność do występowania w obrocie gospodarczym</w:t>
            </w:r>
            <w:r>
              <w:rPr>
                <w:rStyle w:val="Brak"/>
              </w:rPr>
              <w:t xml:space="preserve"> – Zamawiający nie wyznacza warunku w tym zakresie.</w:t>
            </w:r>
          </w:p>
          <w:p w14:paraId="3B4160FB" w14:textId="77777777" w:rsidR="00720983" w:rsidRDefault="00720983" w:rsidP="001656C5">
            <w:pPr>
              <w:tabs>
                <w:tab w:val="left" w:pos="2552"/>
              </w:tabs>
              <w:jc w:val="both"/>
            </w:pPr>
          </w:p>
        </w:tc>
      </w:tr>
      <w:tr w:rsidR="00720983" w14:paraId="529E5696" w14:textId="77777777" w:rsidTr="25410F86">
        <w:trPr>
          <w:trHeight w:val="895"/>
          <w:jc w:val="right"/>
        </w:trPr>
        <w:tc>
          <w:tcPr>
            <w:tcW w:w="573"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80" w:type="dxa"/>
              <w:left w:w="80" w:type="dxa"/>
              <w:bottom w:w="80" w:type="dxa"/>
              <w:right w:w="80" w:type="dxa"/>
            </w:tcMar>
            <w:hideMark/>
          </w:tcPr>
          <w:p w14:paraId="62EB423D" w14:textId="77777777" w:rsidR="00720983" w:rsidRDefault="00720983" w:rsidP="001656C5">
            <w:pPr>
              <w:jc w:val="both"/>
            </w:pPr>
            <w:r>
              <w:rPr>
                <w:rStyle w:val="Brak"/>
              </w:rPr>
              <w:t>2.</w:t>
            </w:r>
          </w:p>
        </w:tc>
        <w:tc>
          <w:tcPr>
            <w:tcW w:w="796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80" w:type="dxa"/>
              <w:left w:w="80" w:type="dxa"/>
              <w:bottom w:w="80" w:type="dxa"/>
              <w:right w:w="80" w:type="dxa"/>
            </w:tcMar>
            <w:hideMark/>
          </w:tcPr>
          <w:p w14:paraId="76591598" w14:textId="77777777" w:rsidR="00720983" w:rsidRDefault="00720983" w:rsidP="001656C5">
            <w:pPr>
              <w:tabs>
                <w:tab w:val="left" w:pos="1778"/>
                <w:tab w:val="left" w:pos="2552"/>
              </w:tabs>
              <w:jc w:val="both"/>
            </w:pPr>
            <w:r>
              <w:rPr>
                <w:rStyle w:val="Brak"/>
                <w:b/>
                <w:bCs/>
              </w:rPr>
              <w:t>Uprawnienia do prowadzenia określonej działalności gospodarczej lub zawodowej, o ile wynika to z odrębnych przepisów</w:t>
            </w:r>
            <w:r>
              <w:rPr>
                <w:rStyle w:val="Brak"/>
              </w:rPr>
              <w:t xml:space="preserve"> – Zamawiający nie wyznacza warunku w tym zakresie.</w:t>
            </w:r>
          </w:p>
        </w:tc>
      </w:tr>
      <w:tr w:rsidR="00720983" w:rsidRPr="00D93DF9" w14:paraId="4BA894A0" w14:textId="77777777" w:rsidTr="25410F86">
        <w:trPr>
          <w:trHeight w:val="595"/>
          <w:jc w:val="right"/>
        </w:trPr>
        <w:tc>
          <w:tcPr>
            <w:tcW w:w="573"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80" w:type="dxa"/>
              <w:left w:w="80" w:type="dxa"/>
              <w:bottom w:w="80" w:type="dxa"/>
              <w:right w:w="80" w:type="dxa"/>
            </w:tcMar>
            <w:hideMark/>
          </w:tcPr>
          <w:p w14:paraId="1F6CA7C3" w14:textId="77777777" w:rsidR="00720983" w:rsidRDefault="00720983" w:rsidP="001656C5">
            <w:pPr>
              <w:spacing w:before="120" w:after="120"/>
              <w:jc w:val="both"/>
            </w:pPr>
            <w:r>
              <w:rPr>
                <w:rStyle w:val="Brak"/>
              </w:rPr>
              <w:t>3.</w:t>
            </w:r>
          </w:p>
        </w:tc>
        <w:tc>
          <w:tcPr>
            <w:tcW w:w="796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80" w:type="dxa"/>
              <w:left w:w="80" w:type="dxa"/>
              <w:bottom w:w="80" w:type="dxa"/>
              <w:right w:w="80" w:type="dxa"/>
            </w:tcMar>
            <w:hideMark/>
          </w:tcPr>
          <w:p w14:paraId="266CB391" w14:textId="77777777" w:rsidR="00720983" w:rsidRDefault="00720983" w:rsidP="001656C5">
            <w:pPr>
              <w:tabs>
                <w:tab w:val="left" w:pos="1778"/>
                <w:tab w:val="left" w:pos="2552"/>
              </w:tabs>
              <w:spacing w:before="60" w:after="120"/>
              <w:jc w:val="both"/>
              <w:rPr>
                <w:rStyle w:val="Brak"/>
              </w:rPr>
            </w:pPr>
            <w:r>
              <w:rPr>
                <w:rStyle w:val="Brak"/>
                <w:b/>
                <w:bCs/>
              </w:rPr>
              <w:t>Sytuacja ekonomiczna lub finansowa</w:t>
            </w:r>
            <w:r>
              <w:rPr>
                <w:rStyle w:val="Brak"/>
              </w:rPr>
              <w:t xml:space="preserve"> </w:t>
            </w:r>
          </w:p>
          <w:p w14:paraId="33317F58" w14:textId="77777777" w:rsidR="00720983" w:rsidRDefault="00720983" w:rsidP="001656C5">
            <w:pPr>
              <w:spacing w:before="120" w:after="120"/>
              <w:jc w:val="both"/>
              <w:rPr>
                <w:rStyle w:val="Brak"/>
                <w:u w:val="single"/>
              </w:rPr>
            </w:pPr>
            <w:r>
              <w:rPr>
                <w:rStyle w:val="Brak"/>
                <w:u w:val="single"/>
              </w:rPr>
              <w:t>Zamawiający uzna wyżej wymieniony warunek za spełniony, jeżeli Wykonawca wykaże, że:</w:t>
            </w:r>
          </w:p>
          <w:p w14:paraId="0CEF1941" w14:textId="4FB5919D" w:rsidR="00720983" w:rsidRPr="00D93DF9" w:rsidRDefault="00720983" w:rsidP="001656C5">
            <w:pPr>
              <w:spacing w:before="120" w:after="120"/>
              <w:jc w:val="both"/>
            </w:pPr>
            <w:r>
              <w:rPr>
                <w:rStyle w:val="Brak"/>
              </w:rPr>
              <w:t xml:space="preserve">Posiada ubezpieczenie od odpowiedzialności cywilnej (OC) </w:t>
            </w:r>
            <w:r>
              <w:t xml:space="preserve">w zakresie prowadzonej działalności związanej z przedmiotem zamówienia na sumę gwarancyjną co najmniej 5 000 000,00 PLN. </w:t>
            </w:r>
          </w:p>
        </w:tc>
      </w:tr>
      <w:tr w:rsidR="00720983" w14:paraId="2DEBC33E" w14:textId="77777777" w:rsidTr="25410F86">
        <w:trPr>
          <w:trHeight w:val="595"/>
          <w:jc w:val="right"/>
        </w:trPr>
        <w:tc>
          <w:tcPr>
            <w:tcW w:w="573"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80" w:type="dxa"/>
              <w:left w:w="80" w:type="dxa"/>
              <w:bottom w:w="80" w:type="dxa"/>
              <w:right w:w="80" w:type="dxa"/>
            </w:tcMar>
            <w:hideMark/>
          </w:tcPr>
          <w:p w14:paraId="1D5A98F1" w14:textId="77777777" w:rsidR="00720983" w:rsidRDefault="00720983" w:rsidP="001656C5">
            <w:pPr>
              <w:spacing w:before="120" w:after="120"/>
              <w:jc w:val="both"/>
              <w:rPr>
                <w:rStyle w:val="Brak"/>
              </w:rPr>
            </w:pPr>
            <w:r>
              <w:rPr>
                <w:rStyle w:val="Brak"/>
              </w:rPr>
              <w:t>4.</w:t>
            </w:r>
          </w:p>
        </w:tc>
        <w:tc>
          <w:tcPr>
            <w:tcW w:w="796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80" w:type="dxa"/>
              <w:left w:w="80" w:type="dxa"/>
              <w:bottom w:w="80" w:type="dxa"/>
              <w:right w:w="80" w:type="dxa"/>
            </w:tcMar>
            <w:hideMark/>
          </w:tcPr>
          <w:p w14:paraId="37AA0EB9" w14:textId="77777777" w:rsidR="00720983" w:rsidRDefault="00720983" w:rsidP="001656C5">
            <w:pPr>
              <w:tabs>
                <w:tab w:val="left" w:pos="1778"/>
                <w:tab w:val="left" w:pos="2552"/>
              </w:tabs>
              <w:spacing w:before="60" w:after="120"/>
              <w:jc w:val="both"/>
              <w:rPr>
                <w:rStyle w:val="Brak"/>
                <w:b/>
                <w:bCs/>
              </w:rPr>
            </w:pPr>
            <w:r>
              <w:rPr>
                <w:rStyle w:val="Brak"/>
                <w:b/>
                <w:bCs/>
              </w:rPr>
              <w:t>Zdolność techniczna i zawodowa</w:t>
            </w:r>
          </w:p>
          <w:p w14:paraId="12039964" w14:textId="77777777" w:rsidR="00720983" w:rsidRDefault="00720983" w:rsidP="001656C5">
            <w:pPr>
              <w:spacing w:after="120"/>
              <w:jc w:val="both"/>
              <w:rPr>
                <w:rStyle w:val="Brak"/>
                <w:u w:val="single"/>
              </w:rPr>
            </w:pPr>
            <w:r>
              <w:rPr>
                <w:rStyle w:val="Brak"/>
                <w:u w:val="single"/>
              </w:rPr>
              <w:t>Zamawiający uzna wyżej wymieniony warunek za spełniony, jeżeli Wykonawca wykaże, że:</w:t>
            </w:r>
          </w:p>
          <w:p w14:paraId="41A42067" w14:textId="58F1A05E" w:rsidR="0060386B" w:rsidRPr="00B22D39" w:rsidRDefault="00720983" w:rsidP="001656C5">
            <w:pPr>
              <w:tabs>
                <w:tab w:val="left" w:pos="1778"/>
                <w:tab w:val="left" w:pos="2552"/>
              </w:tabs>
              <w:jc w:val="both"/>
              <w:rPr>
                <w:rStyle w:val="Brak"/>
              </w:rPr>
            </w:pPr>
            <w:r>
              <w:rPr>
                <w:rStyle w:val="Brak"/>
              </w:rPr>
              <w:t xml:space="preserve">1. </w:t>
            </w:r>
            <w:r w:rsidRPr="00D93DF9">
              <w:rPr>
                <w:rStyle w:val="Brak"/>
              </w:rPr>
              <w:t xml:space="preserve">W okresie </w:t>
            </w:r>
            <w:r w:rsidRPr="00D613D0">
              <w:rPr>
                <w:rStyle w:val="Brak"/>
              </w:rPr>
              <w:t xml:space="preserve">ostatnich </w:t>
            </w:r>
            <w:r w:rsidR="0087447C" w:rsidRPr="00B22D39">
              <w:rPr>
                <w:rStyle w:val="Brak"/>
              </w:rPr>
              <w:t>8</w:t>
            </w:r>
            <w:r w:rsidRPr="00B22D39">
              <w:rPr>
                <w:rStyle w:val="Brak"/>
              </w:rPr>
              <w:t xml:space="preserve"> lat przed dniem upływu składania ofert, a jeżeli okres prowadzenia działalności jest krótszy - w tym okresie, wykonał co najmniej</w:t>
            </w:r>
            <w:r w:rsidR="008A382E" w:rsidRPr="00B22D39">
              <w:rPr>
                <w:rStyle w:val="Brak"/>
              </w:rPr>
              <w:t>:</w:t>
            </w:r>
          </w:p>
          <w:p w14:paraId="3A2F15D4" w14:textId="46AB32F1" w:rsidR="0060386B" w:rsidRPr="00984ADE" w:rsidRDefault="0060386B" w:rsidP="002C5869">
            <w:pPr>
              <w:pStyle w:val="Akapitzlist"/>
              <w:numPr>
                <w:ilvl w:val="0"/>
                <w:numId w:val="35"/>
              </w:numPr>
              <w:tabs>
                <w:tab w:val="left" w:pos="1778"/>
                <w:tab w:val="left" w:pos="2552"/>
              </w:tabs>
              <w:jc w:val="both"/>
              <w:rPr>
                <w:rStyle w:val="Brak"/>
                <w:rFonts w:ascii="Times New Roman" w:hAnsi="Times New Roman"/>
                <w:sz w:val="24"/>
                <w:szCs w:val="24"/>
              </w:rPr>
            </w:pPr>
            <w:r w:rsidRPr="00B22D39">
              <w:rPr>
                <w:rStyle w:val="Brak"/>
                <w:rFonts w:ascii="Times New Roman" w:hAnsi="Times New Roman"/>
                <w:sz w:val="24"/>
                <w:szCs w:val="24"/>
              </w:rPr>
              <w:t>w zakresie Systemu Informatycznego</w:t>
            </w:r>
            <w:r w:rsidRPr="00D613D0">
              <w:rPr>
                <w:rStyle w:val="Brak"/>
                <w:rFonts w:ascii="Times New Roman" w:hAnsi="Times New Roman"/>
                <w:sz w:val="24"/>
                <w:szCs w:val="24"/>
              </w:rPr>
              <w:t xml:space="preserve"> SAP ERP na uczelni wyższej publicznej lub niepublicznej: jedno wdrożenie systemu w co najmniej 6 z wymienionych obszarów: FI, FI-AA, IM-PS, CO, MM, SD, HR-PA, HR-PY</w:t>
            </w:r>
            <w:r w:rsidR="00E6420C" w:rsidRPr="00D613D0">
              <w:rPr>
                <w:rStyle w:val="Brak"/>
                <w:rFonts w:ascii="Times New Roman" w:hAnsi="Times New Roman"/>
                <w:sz w:val="24"/>
                <w:szCs w:val="24"/>
              </w:rPr>
              <w:t xml:space="preserve"> gdzie HR-PA i HR-PY są obligatoryjne</w:t>
            </w:r>
            <w:r w:rsidRPr="00D613D0">
              <w:rPr>
                <w:rStyle w:val="Brak"/>
                <w:rFonts w:ascii="Times New Roman" w:hAnsi="Times New Roman"/>
                <w:sz w:val="24"/>
                <w:szCs w:val="24"/>
              </w:rPr>
              <w:t xml:space="preserve">, dla co najmniej 300 </w:t>
            </w:r>
            <w:r w:rsidRPr="00D613D0">
              <w:rPr>
                <w:rStyle w:val="Brak"/>
                <w:rFonts w:ascii="Times New Roman" w:hAnsi="Times New Roman"/>
                <w:sz w:val="24"/>
                <w:szCs w:val="24"/>
              </w:rPr>
              <w:lastRenderedPageBreak/>
              <w:t xml:space="preserve">użytkowników, o </w:t>
            </w:r>
            <w:r w:rsidRPr="00984ADE">
              <w:rPr>
                <w:rStyle w:val="Brak"/>
                <w:rFonts w:ascii="Times New Roman" w:hAnsi="Times New Roman"/>
                <w:sz w:val="24"/>
                <w:szCs w:val="24"/>
              </w:rPr>
              <w:t>wartości co najmniej 5 000 000,00 zł brutto oraz załączy dowody określające, że usługi te zostały wykonane należycie;</w:t>
            </w:r>
          </w:p>
          <w:p w14:paraId="3B652BC6" w14:textId="3A1015F6" w:rsidR="0060386B" w:rsidRPr="00D613D0" w:rsidRDefault="0060386B" w:rsidP="002C5869">
            <w:pPr>
              <w:pStyle w:val="Akapitzlist"/>
              <w:numPr>
                <w:ilvl w:val="0"/>
                <w:numId w:val="35"/>
              </w:numPr>
              <w:tabs>
                <w:tab w:val="left" w:pos="1778"/>
                <w:tab w:val="left" w:pos="2552"/>
              </w:tabs>
              <w:jc w:val="both"/>
              <w:rPr>
                <w:rStyle w:val="Brak"/>
                <w:rFonts w:ascii="Times New Roman" w:hAnsi="Times New Roman"/>
                <w:sz w:val="24"/>
                <w:szCs w:val="24"/>
              </w:rPr>
            </w:pPr>
            <w:r w:rsidRPr="00984ADE">
              <w:rPr>
                <w:rStyle w:val="Brak"/>
                <w:rFonts w:ascii="Times New Roman" w:hAnsi="Times New Roman"/>
                <w:sz w:val="24"/>
                <w:szCs w:val="24"/>
              </w:rPr>
              <w:t>w zakresie Systemu SAP</w:t>
            </w:r>
            <w:r w:rsidR="001F26A8" w:rsidRPr="00984ADE">
              <w:rPr>
                <w:rStyle w:val="Brak"/>
                <w:rFonts w:ascii="Times New Roman" w:hAnsi="Times New Roman"/>
                <w:sz w:val="24"/>
                <w:szCs w:val="24"/>
              </w:rPr>
              <w:t xml:space="preserve"> </w:t>
            </w:r>
            <w:r w:rsidRPr="00984ADE">
              <w:rPr>
                <w:rStyle w:val="Brak"/>
                <w:rFonts w:ascii="Times New Roman" w:hAnsi="Times New Roman"/>
                <w:sz w:val="24"/>
                <w:szCs w:val="24"/>
              </w:rPr>
              <w:t>S</w:t>
            </w:r>
            <w:r w:rsidR="001F26A8" w:rsidRPr="00984ADE">
              <w:rPr>
                <w:rStyle w:val="Brak"/>
                <w:rFonts w:ascii="Times New Roman" w:hAnsi="Times New Roman"/>
                <w:sz w:val="24"/>
                <w:szCs w:val="24"/>
              </w:rPr>
              <w:t>/</w:t>
            </w:r>
            <w:r w:rsidRPr="00984ADE">
              <w:rPr>
                <w:rStyle w:val="Brak"/>
                <w:rFonts w:ascii="Times New Roman" w:hAnsi="Times New Roman"/>
                <w:sz w:val="24"/>
                <w:szCs w:val="24"/>
              </w:rPr>
              <w:t>4HANA w</w:t>
            </w:r>
            <w:r w:rsidR="005C5A2D" w:rsidRPr="00984ADE">
              <w:t xml:space="preserve"> </w:t>
            </w:r>
            <w:r w:rsidR="005C5A2D" w:rsidRPr="00984ADE">
              <w:rPr>
                <w:rStyle w:val="Brak"/>
                <w:rFonts w:ascii="Times New Roman" w:hAnsi="Times New Roman"/>
                <w:sz w:val="24"/>
                <w:szCs w:val="24"/>
              </w:rPr>
              <w:t>jednostkach działających zgodnie z ustawą o finansach publicznych</w:t>
            </w:r>
            <w:r w:rsidRPr="00984ADE">
              <w:rPr>
                <w:rStyle w:val="Brak"/>
                <w:rFonts w:ascii="Times New Roman" w:hAnsi="Times New Roman"/>
                <w:sz w:val="24"/>
                <w:szCs w:val="24"/>
              </w:rPr>
              <w:t>: jedno wdrożenie systemu w co najmniej 6 z wymienionych obszarów: F</w:t>
            </w:r>
            <w:r w:rsidRPr="00D613D0">
              <w:rPr>
                <w:rStyle w:val="Brak"/>
                <w:rFonts w:ascii="Times New Roman" w:hAnsi="Times New Roman"/>
                <w:sz w:val="24"/>
                <w:szCs w:val="24"/>
              </w:rPr>
              <w:t>I, FI-AA, IM-PS, CO, MM, SD, HR-PA, HR-PY</w:t>
            </w:r>
            <w:r w:rsidR="00E6420C" w:rsidRPr="00D613D0">
              <w:rPr>
                <w:rStyle w:val="Brak"/>
                <w:rFonts w:ascii="Times New Roman" w:hAnsi="Times New Roman"/>
                <w:sz w:val="24"/>
                <w:szCs w:val="24"/>
              </w:rPr>
              <w:t xml:space="preserve"> gdzie HR-PA i HR-PY są obligatoryjne</w:t>
            </w:r>
            <w:r w:rsidRPr="00D613D0">
              <w:rPr>
                <w:rStyle w:val="Brak"/>
                <w:rFonts w:ascii="Times New Roman" w:hAnsi="Times New Roman"/>
                <w:sz w:val="24"/>
                <w:szCs w:val="24"/>
              </w:rPr>
              <w:t>, dla co najmniej 300 użytkowników, o wartości co najmniej 5 000 000,00 zł brutto oraz załączy dowody określające, że usługi te zostały wykonane należycie;</w:t>
            </w:r>
          </w:p>
          <w:p w14:paraId="334D28E4" w14:textId="669A3064" w:rsidR="0060386B" w:rsidRPr="009A1F61" w:rsidRDefault="50A74941" w:rsidP="002C5869">
            <w:pPr>
              <w:pStyle w:val="Akapitzlist"/>
              <w:numPr>
                <w:ilvl w:val="0"/>
                <w:numId w:val="35"/>
              </w:numPr>
              <w:tabs>
                <w:tab w:val="left" w:pos="1778"/>
                <w:tab w:val="left" w:pos="2552"/>
              </w:tabs>
              <w:jc w:val="both"/>
              <w:rPr>
                <w:rStyle w:val="Brak"/>
                <w:rFonts w:ascii="Times New Roman" w:hAnsi="Times New Roman"/>
                <w:sz w:val="24"/>
                <w:szCs w:val="24"/>
              </w:rPr>
            </w:pPr>
            <w:r w:rsidRPr="25410F86">
              <w:rPr>
                <w:rStyle w:val="Brak"/>
                <w:rFonts w:ascii="Times New Roman" w:hAnsi="Times New Roman"/>
                <w:sz w:val="24"/>
                <w:szCs w:val="24"/>
              </w:rPr>
              <w:t xml:space="preserve">w zakresie systemu SAP ERP obejmujące integrację systemu SAP ERP z systemami USOS </w:t>
            </w:r>
            <w:r w:rsidR="512F2A63" w:rsidRPr="25410F86">
              <w:rPr>
                <w:rStyle w:val="Brak"/>
                <w:rFonts w:ascii="Times New Roman" w:hAnsi="Times New Roman"/>
                <w:sz w:val="24"/>
                <w:szCs w:val="24"/>
              </w:rPr>
              <w:t>i/</w:t>
            </w:r>
            <w:r w:rsidR="3EF7A784" w:rsidRPr="25410F86">
              <w:rPr>
                <w:rStyle w:val="Brak"/>
                <w:rFonts w:ascii="Times New Roman" w:hAnsi="Times New Roman"/>
                <w:sz w:val="24"/>
                <w:szCs w:val="24"/>
              </w:rPr>
              <w:t>lub</w:t>
            </w:r>
            <w:r w:rsidRPr="25410F86">
              <w:rPr>
                <w:rStyle w:val="Brak"/>
                <w:rFonts w:ascii="Times New Roman" w:hAnsi="Times New Roman"/>
                <w:sz w:val="24"/>
                <w:szCs w:val="24"/>
              </w:rPr>
              <w:t xml:space="preserve"> POLON: jedno wdrożenie o wartości co najmniej </w:t>
            </w:r>
            <w:r w:rsidR="00B75424" w:rsidRPr="25410F86">
              <w:rPr>
                <w:rStyle w:val="Brak"/>
                <w:rFonts w:ascii="Times New Roman" w:hAnsi="Times New Roman"/>
                <w:sz w:val="24"/>
                <w:szCs w:val="24"/>
              </w:rPr>
              <w:t xml:space="preserve">5 </w:t>
            </w:r>
            <w:r w:rsidR="0087447C" w:rsidRPr="25410F86">
              <w:rPr>
                <w:rStyle w:val="Brak"/>
                <w:rFonts w:ascii="Times New Roman" w:hAnsi="Times New Roman"/>
                <w:sz w:val="24"/>
                <w:szCs w:val="24"/>
              </w:rPr>
              <w:t>0</w:t>
            </w:r>
            <w:r w:rsidRPr="25410F86">
              <w:rPr>
                <w:rStyle w:val="Brak"/>
                <w:rFonts w:ascii="Times New Roman" w:hAnsi="Times New Roman"/>
                <w:sz w:val="24"/>
                <w:szCs w:val="24"/>
              </w:rPr>
              <w:t>00 000,00 zł brutto oraz załączy dowody określające, że usługi te zostały wykonane należycie;</w:t>
            </w:r>
          </w:p>
          <w:p w14:paraId="72C35498" w14:textId="419762EF" w:rsidR="00B92909" w:rsidRPr="002D6017" w:rsidRDefault="0060386B" w:rsidP="002C5869">
            <w:pPr>
              <w:pStyle w:val="Akapitzlist"/>
              <w:numPr>
                <w:ilvl w:val="0"/>
                <w:numId w:val="35"/>
              </w:numPr>
              <w:tabs>
                <w:tab w:val="left" w:pos="1778"/>
                <w:tab w:val="left" w:pos="2552"/>
              </w:tabs>
              <w:jc w:val="both"/>
              <w:rPr>
                <w:rStyle w:val="Brak"/>
                <w:rFonts w:ascii="Times New Roman" w:hAnsi="Times New Roman"/>
                <w:sz w:val="24"/>
                <w:szCs w:val="24"/>
              </w:rPr>
            </w:pPr>
            <w:r w:rsidRPr="009A1F61">
              <w:rPr>
                <w:rStyle w:val="Brak"/>
                <w:rFonts w:ascii="Times New Roman" w:hAnsi="Times New Roman"/>
                <w:sz w:val="24"/>
                <w:szCs w:val="24"/>
              </w:rPr>
              <w:t xml:space="preserve">w zakresie obszaru VIM na uczelni wyższej publicznej lub niepublicznej: jedno wdrożenie modułu VIM o wartości co najmniej </w:t>
            </w:r>
            <w:r w:rsidR="0087447C" w:rsidRPr="00552BCC">
              <w:rPr>
                <w:rStyle w:val="Brak"/>
                <w:rFonts w:ascii="Times New Roman" w:hAnsi="Times New Roman"/>
                <w:sz w:val="24"/>
                <w:szCs w:val="24"/>
              </w:rPr>
              <w:t>2 000 000,0</w:t>
            </w:r>
            <w:r w:rsidR="00B75424">
              <w:rPr>
                <w:rStyle w:val="Brak"/>
                <w:rFonts w:ascii="Times New Roman" w:hAnsi="Times New Roman"/>
                <w:sz w:val="24"/>
                <w:szCs w:val="24"/>
              </w:rPr>
              <w:t xml:space="preserve">0 zł brutto </w:t>
            </w:r>
            <w:r w:rsidRPr="009A1F61">
              <w:rPr>
                <w:rStyle w:val="Brak"/>
                <w:rFonts w:ascii="Times New Roman" w:hAnsi="Times New Roman"/>
                <w:sz w:val="24"/>
                <w:szCs w:val="24"/>
              </w:rPr>
              <w:t>oraz załączy dowody określające, że usługi te zostały wykonane należycie.</w:t>
            </w:r>
          </w:p>
          <w:p w14:paraId="3FE76E75" w14:textId="26724DEA" w:rsidR="00720983" w:rsidRDefault="20510A1F" w:rsidP="001656C5">
            <w:pPr>
              <w:tabs>
                <w:tab w:val="left" w:pos="1778"/>
                <w:tab w:val="left" w:pos="2552"/>
              </w:tabs>
              <w:jc w:val="both"/>
            </w:pPr>
            <w:r w:rsidRPr="25410F86">
              <w:rPr>
                <w:rStyle w:val="Brak"/>
                <w:b/>
                <w:bCs/>
              </w:rPr>
              <w:t>Uwaga:</w:t>
            </w:r>
            <w:r w:rsidRPr="25410F86">
              <w:rPr>
                <w:rStyle w:val="Brak"/>
              </w:rPr>
              <w:t xml:space="preserve"> Wykonawca musi spełnić wszystkie powyższe warunki, przy czym jeden projekt może być zakwalifikowany do spełnienia więcej niż jednego warunku.</w:t>
            </w:r>
            <w:r w:rsidR="0453D66E" w:rsidRPr="25410F86">
              <w:rPr>
                <w:rStyle w:val="Brak"/>
              </w:rPr>
              <w:t xml:space="preserve"> </w:t>
            </w:r>
            <w:r w:rsidR="1854CA9E" w:rsidRPr="25410F86">
              <w:rPr>
                <w:rStyle w:val="Brak"/>
              </w:rPr>
              <w:t xml:space="preserve">W przypadku wykazania przez </w:t>
            </w:r>
            <w:r w:rsidR="1854CA9E" w:rsidRPr="00B22D39">
              <w:rPr>
                <w:rStyle w:val="Brak"/>
              </w:rPr>
              <w:t xml:space="preserve">wykonawcę </w:t>
            </w:r>
            <w:r w:rsidR="1C9B011A" w:rsidRPr="00B22D39">
              <w:rPr>
                <w:rStyle w:val="Brak"/>
              </w:rPr>
              <w:t>usługi</w:t>
            </w:r>
            <w:r w:rsidR="1854CA9E" w:rsidRPr="00B22D39">
              <w:rPr>
                <w:rStyle w:val="Brak"/>
              </w:rPr>
              <w:t xml:space="preserve"> w trakcie realizacji, część zamówienia już faktycznie wykonana musi wypełniać</w:t>
            </w:r>
            <w:r w:rsidR="1854CA9E" w:rsidRPr="25410F86">
              <w:rPr>
                <w:rStyle w:val="Brak"/>
              </w:rPr>
              <w:t xml:space="preserve"> na dzień składania ofert wymogi określone przez zamawiającego. </w:t>
            </w:r>
          </w:p>
          <w:p w14:paraId="2C855161" w14:textId="77777777" w:rsidR="00720983" w:rsidRPr="00D93DF9" w:rsidRDefault="00720983" w:rsidP="001656C5">
            <w:pPr>
              <w:tabs>
                <w:tab w:val="left" w:pos="1778"/>
                <w:tab w:val="left" w:pos="2552"/>
              </w:tabs>
              <w:jc w:val="both"/>
              <w:rPr>
                <w:rStyle w:val="Brak"/>
                <w:sz w:val="12"/>
                <w:szCs w:val="12"/>
              </w:rPr>
            </w:pPr>
          </w:p>
          <w:p w14:paraId="118FBCAD" w14:textId="4A462E45" w:rsidR="00720983" w:rsidRPr="00D93DF9" w:rsidRDefault="00720983" w:rsidP="001656C5">
            <w:pPr>
              <w:tabs>
                <w:tab w:val="left" w:pos="1778"/>
                <w:tab w:val="left" w:pos="2552"/>
              </w:tabs>
              <w:jc w:val="both"/>
            </w:pPr>
            <w:r w:rsidRPr="00D93DF9">
              <w:rPr>
                <w:rStyle w:val="Brak"/>
                <w:i/>
                <w:iCs/>
              </w:rPr>
              <w:t xml:space="preserve">W przypadku, gdy wartość </w:t>
            </w:r>
            <w:r w:rsidR="00E93E87">
              <w:rPr>
                <w:rStyle w:val="Brak"/>
                <w:i/>
                <w:iCs/>
              </w:rPr>
              <w:t>usługi</w:t>
            </w:r>
            <w:r w:rsidRPr="00D93DF9">
              <w:rPr>
                <w:rStyle w:val="Brak"/>
                <w:i/>
                <w:iCs/>
              </w:rPr>
              <w:t xml:space="preserve"> jest wyrażona w walucie innej niż PLN, w celu oceny spełniania warunku udziału w postępowaniu dotyczącego zdolności zawodowej Zamawiający dokona przeliczenia wskazanej kwoty na PLN według średniego kursu Narodowego Banku Polskiego obowiązującego w dniu publikacji ogłoszenia o zamówieniu w Dzienniku Urzędowym Unii Europejskiej.</w:t>
            </w:r>
          </w:p>
          <w:p w14:paraId="5245E26F" w14:textId="77777777" w:rsidR="00720983" w:rsidRPr="00D93DF9" w:rsidRDefault="00720983" w:rsidP="001656C5">
            <w:pPr>
              <w:tabs>
                <w:tab w:val="left" w:pos="1778"/>
                <w:tab w:val="left" w:pos="2552"/>
              </w:tabs>
              <w:spacing w:after="120"/>
              <w:jc w:val="both"/>
              <w:rPr>
                <w:rStyle w:val="Brak"/>
                <w:sz w:val="12"/>
                <w:szCs w:val="12"/>
              </w:rPr>
            </w:pPr>
          </w:p>
          <w:p w14:paraId="5E0C8EE5" w14:textId="1041F3A1" w:rsidR="00720983" w:rsidRPr="00572925" w:rsidRDefault="4EC81042" w:rsidP="001656C5">
            <w:pPr>
              <w:tabs>
                <w:tab w:val="left" w:pos="1778"/>
                <w:tab w:val="left" w:pos="2552"/>
              </w:tabs>
              <w:jc w:val="both"/>
              <w:rPr>
                <w:rStyle w:val="Brak"/>
              </w:rPr>
            </w:pPr>
            <w:r w:rsidRPr="6F41E559">
              <w:rPr>
                <w:rStyle w:val="Brak"/>
              </w:rPr>
              <w:t>2.</w:t>
            </w:r>
            <w:r w:rsidR="60E92F6F" w:rsidRPr="6F41E559">
              <w:rPr>
                <w:rStyle w:val="Brak"/>
              </w:rPr>
              <w:t xml:space="preserve"> Będzie dysponował osobami zdolnymi do wykonania zamówienia na podstawie wykazu osób, które będą uczestniczyć w wykonywaniu zamówienia oraz oświadczenia z których wynikać będzie, </w:t>
            </w:r>
            <w:r w:rsidR="22139B2D" w:rsidRPr="6F41E559">
              <w:rPr>
                <w:rStyle w:val="Brak"/>
              </w:rPr>
              <w:t>że</w:t>
            </w:r>
            <w:r w:rsidR="60E92F6F" w:rsidRPr="6F41E559">
              <w:rPr>
                <w:rStyle w:val="Brak"/>
              </w:rPr>
              <w:t xml:space="preserve"> Wykonawca dysponuje bądź będzie dysponował co najmniej: </w:t>
            </w:r>
          </w:p>
          <w:p w14:paraId="404DABD6" w14:textId="273C3A1E" w:rsidR="00A92A1A" w:rsidRDefault="00A92A1A" w:rsidP="00F750A9">
            <w:pPr>
              <w:pStyle w:val="Akapitzlist"/>
              <w:numPr>
                <w:ilvl w:val="0"/>
                <w:numId w:val="31"/>
              </w:numPr>
              <w:spacing w:before="120" w:after="0"/>
              <w:ind w:left="714" w:hanging="357"/>
              <w:contextualSpacing w:val="0"/>
              <w:jc w:val="both"/>
              <w:rPr>
                <w:rFonts w:ascii="Times New Roman" w:hAnsi="Times New Roman"/>
                <w:sz w:val="24"/>
                <w:szCs w:val="24"/>
              </w:rPr>
            </w:pPr>
            <w:r w:rsidRPr="00572925">
              <w:rPr>
                <w:rFonts w:ascii="Times New Roman" w:hAnsi="Times New Roman"/>
                <w:sz w:val="24"/>
                <w:szCs w:val="24"/>
              </w:rPr>
              <w:t xml:space="preserve">1 </w:t>
            </w:r>
            <w:r w:rsidR="005E5DF5" w:rsidRPr="00F750A9">
              <w:rPr>
                <w:rFonts w:ascii="Times New Roman" w:eastAsia="Verdana" w:hAnsi="Times New Roman"/>
                <w:sz w:val="24"/>
                <w:szCs w:val="24"/>
              </w:rPr>
              <w:t>K</w:t>
            </w:r>
            <w:r w:rsidRPr="00F750A9">
              <w:rPr>
                <w:rFonts w:ascii="Times New Roman" w:eastAsia="Verdana" w:hAnsi="Times New Roman"/>
                <w:sz w:val="24"/>
                <w:szCs w:val="24"/>
              </w:rPr>
              <w:t>onsultant</w:t>
            </w:r>
            <w:r w:rsidR="00F62CA2" w:rsidRPr="00F750A9">
              <w:rPr>
                <w:rFonts w:ascii="Times New Roman" w:eastAsia="Verdana" w:hAnsi="Times New Roman"/>
                <w:sz w:val="24"/>
                <w:szCs w:val="24"/>
              </w:rPr>
              <w:t>em</w:t>
            </w:r>
            <w:r w:rsidRPr="00572925">
              <w:rPr>
                <w:rFonts w:ascii="Times New Roman" w:hAnsi="Times New Roman"/>
                <w:sz w:val="24"/>
                <w:szCs w:val="24"/>
              </w:rPr>
              <w:t xml:space="preserve"> SAP HR PA (</w:t>
            </w:r>
            <w:proofErr w:type="spellStart"/>
            <w:r w:rsidRPr="00572925">
              <w:rPr>
                <w:rFonts w:ascii="Times New Roman" w:hAnsi="Times New Roman"/>
                <w:sz w:val="24"/>
                <w:szCs w:val="24"/>
              </w:rPr>
              <w:t>Personnel</w:t>
            </w:r>
            <w:proofErr w:type="spellEnd"/>
            <w:r w:rsidRPr="00572925">
              <w:rPr>
                <w:rFonts w:ascii="Times New Roman" w:hAnsi="Times New Roman"/>
                <w:sz w:val="24"/>
                <w:szCs w:val="24"/>
              </w:rPr>
              <w:t xml:space="preserve"> Management) –</w:t>
            </w:r>
            <w:r w:rsidR="00F62CA2">
              <w:rPr>
                <w:rFonts w:ascii="Times New Roman" w:hAnsi="Times New Roman"/>
                <w:sz w:val="24"/>
                <w:szCs w:val="24"/>
              </w:rPr>
              <w:t xml:space="preserve"> </w:t>
            </w:r>
            <w:r w:rsidRPr="00572925">
              <w:rPr>
                <w:rFonts w:ascii="Times New Roman" w:hAnsi="Times New Roman"/>
                <w:sz w:val="24"/>
                <w:szCs w:val="24"/>
              </w:rPr>
              <w:t>Zarządzanie kadrami, który musi legitymować się łącznie:</w:t>
            </w:r>
          </w:p>
          <w:p w14:paraId="2D9085CD" w14:textId="65EE2901" w:rsidR="00E1458D" w:rsidRPr="00984ADE" w:rsidRDefault="00E1458D" w:rsidP="002C5869">
            <w:pPr>
              <w:pStyle w:val="Akapitzlist"/>
              <w:numPr>
                <w:ilvl w:val="0"/>
                <w:numId w:val="32"/>
              </w:numPr>
              <w:jc w:val="both"/>
              <w:rPr>
                <w:rFonts w:ascii="Times New Roman" w:hAnsi="Times New Roman"/>
                <w:sz w:val="24"/>
                <w:szCs w:val="24"/>
              </w:rPr>
            </w:pPr>
            <w:r w:rsidRPr="00E1458D">
              <w:rPr>
                <w:rFonts w:ascii="Times New Roman" w:hAnsi="Times New Roman"/>
                <w:sz w:val="24"/>
                <w:szCs w:val="24"/>
              </w:rPr>
              <w:t xml:space="preserve">minimum pięcioletnim doświadczeniem w zakresie wdrażania obszaru HR w systemie </w:t>
            </w:r>
            <w:r w:rsidRPr="00984ADE">
              <w:rPr>
                <w:rFonts w:ascii="Times New Roman" w:hAnsi="Times New Roman"/>
                <w:sz w:val="24"/>
                <w:szCs w:val="24"/>
              </w:rPr>
              <w:t xml:space="preserve">SAP </w:t>
            </w:r>
            <w:r w:rsidR="001E5708" w:rsidRPr="00984ADE">
              <w:rPr>
                <w:rFonts w:ascii="Times New Roman" w:hAnsi="Times New Roman"/>
                <w:sz w:val="24"/>
                <w:szCs w:val="24"/>
              </w:rPr>
              <w:t>ERP</w:t>
            </w:r>
            <w:r w:rsidR="001F26A8" w:rsidRPr="00984ADE">
              <w:rPr>
                <w:rFonts w:ascii="Times New Roman" w:hAnsi="Times New Roman"/>
                <w:sz w:val="24"/>
                <w:szCs w:val="24"/>
              </w:rPr>
              <w:t>;</w:t>
            </w:r>
          </w:p>
          <w:p w14:paraId="1C69D022" w14:textId="6E4CE972" w:rsidR="00E1458D" w:rsidRPr="00E1458D" w:rsidRDefault="00E1458D" w:rsidP="002C5869">
            <w:pPr>
              <w:pStyle w:val="Akapitzlist"/>
              <w:numPr>
                <w:ilvl w:val="0"/>
                <w:numId w:val="32"/>
              </w:numPr>
              <w:jc w:val="both"/>
              <w:rPr>
                <w:rFonts w:ascii="Times New Roman" w:hAnsi="Times New Roman"/>
                <w:sz w:val="24"/>
                <w:szCs w:val="24"/>
              </w:rPr>
            </w:pPr>
            <w:r w:rsidRPr="00E1458D">
              <w:rPr>
                <w:rFonts w:ascii="Times New Roman" w:hAnsi="Times New Roman"/>
                <w:sz w:val="24"/>
                <w:szCs w:val="24"/>
              </w:rPr>
              <w:t xml:space="preserve">uczestnictwem </w:t>
            </w:r>
            <w:r w:rsidRPr="006D68D7">
              <w:rPr>
                <w:rFonts w:ascii="Times New Roman" w:hAnsi="Times New Roman"/>
                <w:sz w:val="24"/>
                <w:szCs w:val="24"/>
              </w:rPr>
              <w:t xml:space="preserve">w minimum </w:t>
            </w:r>
            <w:r w:rsidR="00F750A9" w:rsidRPr="006D68D7">
              <w:rPr>
                <w:rFonts w:ascii="Times New Roman" w:hAnsi="Times New Roman"/>
                <w:sz w:val="24"/>
                <w:szCs w:val="24"/>
              </w:rPr>
              <w:t>2</w:t>
            </w:r>
            <w:r w:rsidRPr="00E1458D">
              <w:rPr>
                <w:rFonts w:ascii="Times New Roman" w:hAnsi="Times New Roman"/>
                <w:sz w:val="24"/>
                <w:szCs w:val="24"/>
              </w:rPr>
              <w:t xml:space="preserve"> zakończony</w:t>
            </w:r>
            <w:r w:rsidR="00A34EF9">
              <w:rPr>
                <w:rFonts w:ascii="Times New Roman" w:hAnsi="Times New Roman"/>
                <w:sz w:val="24"/>
                <w:szCs w:val="24"/>
              </w:rPr>
              <w:t>ch</w:t>
            </w:r>
            <w:r w:rsidRPr="00E1458D">
              <w:rPr>
                <w:rFonts w:ascii="Times New Roman" w:hAnsi="Times New Roman"/>
                <w:sz w:val="24"/>
                <w:szCs w:val="24"/>
              </w:rPr>
              <w:t xml:space="preserve"> procesach wdrożeniowych, którego przedmiotem było wdrożenie lub utrzymanie co najmniej modułu HR w zakresie zarządzania kadrami, w tym w jednym w projekcie wdrożenia lub utrzymania systemu SAP w uczelni wyższej publicznej lub niepublicznej; </w:t>
            </w:r>
          </w:p>
          <w:p w14:paraId="74BEF734" w14:textId="51458D94" w:rsidR="00F62CA2" w:rsidRPr="00DD0A79" w:rsidRDefault="6EF563F7" w:rsidP="25410F86">
            <w:pPr>
              <w:pStyle w:val="Akapitzlist"/>
              <w:numPr>
                <w:ilvl w:val="0"/>
                <w:numId w:val="32"/>
              </w:numPr>
              <w:ind w:left="714" w:hanging="357"/>
              <w:jc w:val="both"/>
              <w:rPr>
                <w:rFonts w:ascii="Times New Roman" w:hAnsi="Times New Roman"/>
                <w:sz w:val="24"/>
                <w:szCs w:val="24"/>
              </w:rPr>
            </w:pPr>
            <w:r w:rsidRPr="25410F86">
              <w:rPr>
                <w:rFonts w:ascii="Times New Roman" w:hAnsi="Times New Roman"/>
                <w:sz w:val="24"/>
                <w:szCs w:val="24"/>
              </w:rPr>
              <w:t>posiada</w:t>
            </w:r>
            <w:r w:rsidR="32241E0C" w:rsidRPr="25410F86">
              <w:rPr>
                <w:rFonts w:ascii="Times New Roman" w:hAnsi="Times New Roman"/>
                <w:sz w:val="24"/>
                <w:szCs w:val="24"/>
              </w:rPr>
              <w:t>niem</w:t>
            </w:r>
            <w:r w:rsidRPr="25410F86">
              <w:rPr>
                <w:rFonts w:ascii="Times New Roman" w:hAnsi="Times New Roman"/>
                <w:sz w:val="24"/>
                <w:szCs w:val="24"/>
              </w:rPr>
              <w:t xml:space="preserve"> Certyfikat</w:t>
            </w:r>
            <w:r w:rsidR="3E38332F" w:rsidRPr="25410F86">
              <w:rPr>
                <w:rFonts w:ascii="Times New Roman" w:hAnsi="Times New Roman"/>
                <w:sz w:val="24"/>
                <w:szCs w:val="24"/>
              </w:rPr>
              <w:t>u</w:t>
            </w:r>
            <w:r w:rsidRPr="25410F86">
              <w:rPr>
                <w:rFonts w:ascii="Times New Roman" w:hAnsi="Times New Roman"/>
                <w:sz w:val="24"/>
                <w:szCs w:val="24"/>
              </w:rPr>
              <w:t xml:space="preserve"> SAP HR w zakresie S/4HANA.</w:t>
            </w:r>
          </w:p>
          <w:p w14:paraId="186826C8" w14:textId="40FE7B7B" w:rsidR="00A92A1A" w:rsidRPr="00572925" w:rsidRDefault="22FA9311" w:rsidP="25410F86">
            <w:pPr>
              <w:pStyle w:val="Akapitzlist"/>
              <w:numPr>
                <w:ilvl w:val="0"/>
                <w:numId w:val="31"/>
              </w:numPr>
              <w:spacing w:before="120" w:after="0"/>
              <w:ind w:left="714" w:hanging="357"/>
              <w:jc w:val="both"/>
              <w:rPr>
                <w:rFonts w:ascii="Times New Roman" w:hAnsi="Times New Roman"/>
                <w:sz w:val="24"/>
                <w:szCs w:val="24"/>
              </w:rPr>
            </w:pPr>
            <w:r w:rsidRPr="25410F86">
              <w:rPr>
                <w:rFonts w:ascii="Times New Roman" w:hAnsi="Times New Roman"/>
                <w:sz w:val="24"/>
                <w:szCs w:val="24"/>
              </w:rPr>
              <w:t xml:space="preserve">1 </w:t>
            </w:r>
            <w:r w:rsidR="4641252D" w:rsidRPr="25410F86">
              <w:rPr>
                <w:rFonts w:ascii="Times New Roman" w:eastAsia="Verdana" w:hAnsi="Times New Roman"/>
                <w:sz w:val="24"/>
                <w:szCs w:val="24"/>
              </w:rPr>
              <w:t>K</w:t>
            </w:r>
            <w:r w:rsidRPr="25410F86">
              <w:rPr>
                <w:rFonts w:ascii="Times New Roman" w:eastAsia="Verdana" w:hAnsi="Times New Roman"/>
                <w:sz w:val="24"/>
                <w:szCs w:val="24"/>
              </w:rPr>
              <w:t>onsultantem</w:t>
            </w:r>
            <w:r w:rsidR="04903786" w:rsidRPr="25410F86">
              <w:rPr>
                <w:rFonts w:ascii="Times New Roman" w:hAnsi="Times New Roman"/>
                <w:sz w:val="24"/>
                <w:szCs w:val="24"/>
              </w:rPr>
              <w:t xml:space="preserve"> SAP HR PY (</w:t>
            </w:r>
            <w:proofErr w:type="spellStart"/>
            <w:r w:rsidR="04903786" w:rsidRPr="25410F86">
              <w:rPr>
                <w:rFonts w:ascii="Times New Roman" w:hAnsi="Times New Roman"/>
                <w:sz w:val="24"/>
                <w:szCs w:val="24"/>
              </w:rPr>
              <w:t>Payroll</w:t>
            </w:r>
            <w:proofErr w:type="spellEnd"/>
            <w:r w:rsidR="04903786" w:rsidRPr="25410F86">
              <w:rPr>
                <w:rFonts w:ascii="Times New Roman" w:hAnsi="Times New Roman"/>
                <w:sz w:val="24"/>
                <w:szCs w:val="24"/>
              </w:rPr>
              <w:t>) – Zarządzanie płacami, który musi legity</w:t>
            </w:r>
            <w:r w:rsidR="7F814ADC" w:rsidRPr="25410F86">
              <w:rPr>
                <w:rFonts w:ascii="Times New Roman" w:hAnsi="Times New Roman"/>
                <w:sz w:val="24"/>
                <w:szCs w:val="24"/>
              </w:rPr>
              <w:t>mować</w:t>
            </w:r>
            <w:r w:rsidR="04903786" w:rsidRPr="25410F86">
              <w:rPr>
                <w:rFonts w:ascii="Times New Roman" w:hAnsi="Times New Roman"/>
                <w:sz w:val="24"/>
                <w:szCs w:val="24"/>
              </w:rPr>
              <w:t xml:space="preserve"> się łącznie: </w:t>
            </w:r>
          </w:p>
          <w:p w14:paraId="6EA47316" w14:textId="512A14F6" w:rsidR="00A92A1A" w:rsidRPr="00984ADE" w:rsidRDefault="04903786" w:rsidP="002C5869">
            <w:pPr>
              <w:pStyle w:val="Akapitzlist"/>
              <w:numPr>
                <w:ilvl w:val="0"/>
                <w:numId w:val="27"/>
              </w:numPr>
              <w:suppressAutoHyphens w:val="0"/>
              <w:autoSpaceDN/>
              <w:spacing w:after="0" w:line="240" w:lineRule="auto"/>
              <w:jc w:val="both"/>
              <w:textAlignment w:val="auto"/>
              <w:rPr>
                <w:rFonts w:ascii="Times New Roman" w:hAnsi="Times New Roman"/>
                <w:sz w:val="24"/>
                <w:szCs w:val="24"/>
              </w:rPr>
            </w:pPr>
            <w:r w:rsidRPr="25410F86">
              <w:rPr>
                <w:rFonts w:ascii="Times New Roman" w:hAnsi="Times New Roman"/>
                <w:sz w:val="24"/>
                <w:szCs w:val="24"/>
              </w:rPr>
              <w:t xml:space="preserve">minimum pięcioletnim doświadczeniem w zakresie wdrażania obszaru HR w </w:t>
            </w:r>
            <w:r w:rsidRPr="00984ADE">
              <w:rPr>
                <w:rFonts w:ascii="Times New Roman" w:hAnsi="Times New Roman"/>
                <w:sz w:val="24"/>
                <w:szCs w:val="24"/>
              </w:rPr>
              <w:t xml:space="preserve">systemie SAP </w:t>
            </w:r>
            <w:r w:rsidR="001E5708" w:rsidRPr="00984ADE">
              <w:rPr>
                <w:rFonts w:ascii="Times New Roman" w:hAnsi="Times New Roman"/>
                <w:sz w:val="24"/>
                <w:szCs w:val="24"/>
              </w:rPr>
              <w:t>ERP</w:t>
            </w:r>
            <w:r w:rsidRPr="00984ADE">
              <w:rPr>
                <w:rFonts w:ascii="Times New Roman" w:hAnsi="Times New Roman"/>
                <w:sz w:val="24"/>
                <w:szCs w:val="24"/>
              </w:rPr>
              <w:t xml:space="preserve">; </w:t>
            </w:r>
          </w:p>
          <w:p w14:paraId="35E0082E" w14:textId="1CFB2B74" w:rsidR="00A92A1A" w:rsidRPr="00572925" w:rsidRDefault="04903786" w:rsidP="002C5869">
            <w:pPr>
              <w:pStyle w:val="Akapitzlist"/>
              <w:numPr>
                <w:ilvl w:val="0"/>
                <w:numId w:val="27"/>
              </w:numPr>
              <w:suppressAutoHyphens w:val="0"/>
              <w:autoSpaceDN/>
              <w:spacing w:after="0" w:line="240" w:lineRule="auto"/>
              <w:jc w:val="both"/>
              <w:textAlignment w:val="auto"/>
              <w:rPr>
                <w:rFonts w:ascii="Times New Roman" w:hAnsi="Times New Roman"/>
                <w:sz w:val="24"/>
                <w:szCs w:val="24"/>
              </w:rPr>
            </w:pPr>
            <w:r w:rsidRPr="25410F86">
              <w:rPr>
                <w:rFonts w:ascii="Times New Roman" w:hAnsi="Times New Roman"/>
                <w:sz w:val="24"/>
                <w:szCs w:val="24"/>
              </w:rPr>
              <w:lastRenderedPageBreak/>
              <w:t xml:space="preserve">uczestnictwem w minimum </w:t>
            </w:r>
            <w:r w:rsidR="0471FD12" w:rsidRPr="25410F86">
              <w:rPr>
                <w:rFonts w:ascii="Times New Roman" w:hAnsi="Times New Roman"/>
                <w:sz w:val="24"/>
                <w:szCs w:val="24"/>
              </w:rPr>
              <w:t>2</w:t>
            </w:r>
            <w:r w:rsidRPr="25410F86">
              <w:rPr>
                <w:rFonts w:ascii="Times New Roman" w:hAnsi="Times New Roman"/>
                <w:sz w:val="24"/>
                <w:szCs w:val="24"/>
              </w:rPr>
              <w:t xml:space="preserve"> zakończony</w:t>
            </w:r>
            <w:r w:rsidR="3D3F0F2F" w:rsidRPr="25410F86">
              <w:rPr>
                <w:rFonts w:ascii="Times New Roman" w:hAnsi="Times New Roman"/>
                <w:sz w:val="24"/>
                <w:szCs w:val="24"/>
              </w:rPr>
              <w:t>ch</w:t>
            </w:r>
            <w:r w:rsidRPr="25410F86">
              <w:rPr>
                <w:rFonts w:ascii="Times New Roman" w:hAnsi="Times New Roman"/>
                <w:sz w:val="24"/>
                <w:szCs w:val="24"/>
              </w:rPr>
              <w:t xml:space="preserve"> procesach wdrożeniowych, którego przedmiotem było wdrożenie lub utrzymanie co najmniej modułu HR w zakresie zarządzania płacami w tym w jednym w projekcie wdrożenia lub utrzymania systemu SAP w uczelni wyższej publicznej lub niepublicznej;</w:t>
            </w:r>
          </w:p>
          <w:p w14:paraId="6EA6A9D8" w14:textId="62DC2536" w:rsidR="00A92A1A" w:rsidRPr="00572925" w:rsidRDefault="04903786" w:rsidP="002C5869">
            <w:pPr>
              <w:pStyle w:val="Akapitzlist"/>
              <w:numPr>
                <w:ilvl w:val="0"/>
                <w:numId w:val="27"/>
              </w:numPr>
              <w:suppressAutoHyphens w:val="0"/>
              <w:autoSpaceDN/>
              <w:spacing w:after="0" w:line="240" w:lineRule="auto"/>
              <w:jc w:val="both"/>
              <w:textAlignment w:val="auto"/>
              <w:rPr>
                <w:rFonts w:ascii="Times New Roman" w:hAnsi="Times New Roman"/>
                <w:sz w:val="24"/>
                <w:szCs w:val="24"/>
              </w:rPr>
            </w:pPr>
            <w:r w:rsidRPr="25410F86">
              <w:rPr>
                <w:rFonts w:ascii="Times New Roman" w:hAnsi="Times New Roman"/>
                <w:sz w:val="24"/>
                <w:szCs w:val="24"/>
              </w:rPr>
              <w:t>posiada</w:t>
            </w:r>
            <w:r w:rsidR="3E38332F" w:rsidRPr="25410F86">
              <w:rPr>
                <w:rFonts w:ascii="Times New Roman" w:hAnsi="Times New Roman"/>
                <w:sz w:val="24"/>
                <w:szCs w:val="24"/>
              </w:rPr>
              <w:t>niem</w:t>
            </w:r>
            <w:r w:rsidRPr="25410F86">
              <w:rPr>
                <w:rFonts w:ascii="Times New Roman" w:hAnsi="Times New Roman"/>
                <w:sz w:val="24"/>
                <w:szCs w:val="24"/>
              </w:rPr>
              <w:t xml:space="preserve"> Certyfikat</w:t>
            </w:r>
            <w:r w:rsidR="3E38332F" w:rsidRPr="25410F86">
              <w:rPr>
                <w:rFonts w:ascii="Times New Roman" w:hAnsi="Times New Roman"/>
                <w:sz w:val="24"/>
                <w:szCs w:val="24"/>
              </w:rPr>
              <w:t>u</w:t>
            </w:r>
            <w:r w:rsidRPr="25410F86">
              <w:rPr>
                <w:rFonts w:ascii="Times New Roman" w:hAnsi="Times New Roman"/>
                <w:sz w:val="24"/>
                <w:szCs w:val="24"/>
              </w:rPr>
              <w:t xml:space="preserve"> SAP HR w zakresie S/4HANA</w:t>
            </w:r>
          </w:p>
          <w:p w14:paraId="0ACEBB35" w14:textId="059A519B" w:rsidR="00A92A1A" w:rsidRPr="00335456" w:rsidRDefault="0144916E" w:rsidP="25410F86">
            <w:pPr>
              <w:pStyle w:val="Akapitzlist"/>
              <w:numPr>
                <w:ilvl w:val="0"/>
                <w:numId w:val="31"/>
              </w:numPr>
              <w:spacing w:before="120" w:after="0"/>
              <w:ind w:left="714" w:hanging="357"/>
              <w:jc w:val="both"/>
              <w:rPr>
                <w:rFonts w:ascii="Times New Roman" w:eastAsia="Times New Roman" w:hAnsi="Times New Roman"/>
                <w:sz w:val="24"/>
                <w:szCs w:val="24"/>
                <w:lang w:eastAsia="pl-PL"/>
              </w:rPr>
            </w:pPr>
            <w:r w:rsidRPr="25410F86">
              <w:rPr>
                <w:rFonts w:ascii="Times New Roman" w:hAnsi="Times New Roman"/>
                <w:sz w:val="24"/>
                <w:szCs w:val="24"/>
              </w:rPr>
              <w:t xml:space="preserve">1 </w:t>
            </w:r>
            <w:r w:rsidR="4641252D" w:rsidRPr="25410F86">
              <w:rPr>
                <w:rFonts w:ascii="Times New Roman" w:eastAsia="Verdana" w:hAnsi="Times New Roman"/>
                <w:sz w:val="24"/>
                <w:szCs w:val="24"/>
              </w:rPr>
              <w:t>K</w:t>
            </w:r>
            <w:r w:rsidRPr="25410F86">
              <w:rPr>
                <w:rFonts w:ascii="Times New Roman" w:eastAsia="Verdana" w:hAnsi="Times New Roman"/>
                <w:sz w:val="24"/>
                <w:szCs w:val="24"/>
              </w:rPr>
              <w:t>onsultantem</w:t>
            </w:r>
            <w:r w:rsidRPr="25410F86">
              <w:rPr>
                <w:rFonts w:ascii="Times New Roman" w:hAnsi="Times New Roman"/>
                <w:sz w:val="24"/>
                <w:szCs w:val="24"/>
              </w:rPr>
              <w:t xml:space="preserve"> </w:t>
            </w:r>
            <w:r w:rsidR="04903786" w:rsidRPr="25410F86">
              <w:rPr>
                <w:rFonts w:ascii="Times New Roman" w:eastAsia="Times New Roman" w:hAnsi="Times New Roman"/>
                <w:sz w:val="24"/>
                <w:szCs w:val="24"/>
                <w:lang w:eastAsia="pl-PL"/>
              </w:rPr>
              <w:t>ABAP, który musi legitymować się łącznie:</w:t>
            </w:r>
          </w:p>
          <w:p w14:paraId="37F09DEC" w14:textId="6B96043E" w:rsidR="00A92A1A" w:rsidRPr="00335456" w:rsidRDefault="04903786" w:rsidP="002C5869">
            <w:pPr>
              <w:pStyle w:val="Akapitzlist"/>
              <w:numPr>
                <w:ilvl w:val="0"/>
                <w:numId w:val="28"/>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minimum 5-letnie doświadczenie</w:t>
            </w:r>
            <w:r w:rsidR="55279566" w:rsidRPr="25410F86">
              <w:rPr>
                <w:rFonts w:ascii="Times New Roman" w:eastAsia="Times New Roman" w:hAnsi="Times New Roman"/>
                <w:sz w:val="24"/>
                <w:szCs w:val="24"/>
                <w:lang w:eastAsia="pl-PL"/>
              </w:rPr>
              <w:t>m</w:t>
            </w:r>
            <w:r w:rsidRPr="25410F86">
              <w:rPr>
                <w:rFonts w:ascii="Times New Roman" w:eastAsia="Times New Roman" w:hAnsi="Times New Roman"/>
                <w:sz w:val="24"/>
                <w:szCs w:val="24"/>
                <w:lang w:eastAsia="pl-PL"/>
              </w:rPr>
              <w:t xml:space="preserve"> w zakresie Integracji /ABAP w systemie SAP ERP, potwierdzone udziałem w projektach;</w:t>
            </w:r>
          </w:p>
          <w:p w14:paraId="24E72D05" w14:textId="2B181061" w:rsidR="00A92A1A" w:rsidRPr="00335456" w:rsidRDefault="04903786" w:rsidP="002C5869">
            <w:pPr>
              <w:pStyle w:val="Akapitzlist"/>
              <w:numPr>
                <w:ilvl w:val="0"/>
                <w:numId w:val="28"/>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doświadczenie</w:t>
            </w:r>
            <w:r w:rsidR="747DC5C0" w:rsidRPr="25410F86">
              <w:rPr>
                <w:rFonts w:ascii="Times New Roman" w:eastAsia="Times New Roman" w:hAnsi="Times New Roman"/>
                <w:sz w:val="24"/>
                <w:szCs w:val="24"/>
                <w:lang w:eastAsia="pl-PL"/>
              </w:rPr>
              <w:t>m</w:t>
            </w:r>
            <w:r w:rsidRPr="25410F86">
              <w:rPr>
                <w:rFonts w:ascii="Times New Roman" w:eastAsia="Times New Roman" w:hAnsi="Times New Roman"/>
                <w:sz w:val="24"/>
                <w:szCs w:val="24"/>
                <w:lang w:eastAsia="pl-PL"/>
              </w:rPr>
              <w:t xml:space="preserve"> w co najmniej </w:t>
            </w:r>
            <w:r w:rsidR="7B731133" w:rsidRPr="25410F86">
              <w:rPr>
                <w:rFonts w:ascii="Times New Roman" w:eastAsia="Times New Roman" w:hAnsi="Times New Roman"/>
                <w:sz w:val="24"/>
                <w:szCs w:val="24"/>
                <w:lang w:eastAsia="pl-PL"/>
              </w:rPr>
              <w:t>2</w:t>
            </w:r>
            <w:r w:rsidRPr="25410F86">
              <w:rPr>
                <w:rFonts w:ascii="Times New Roman" w:eastAsia="Times New Roman" w:hAnsi="Times New Roman"/>
                <w:sz w:val="24"/>
                <w:szCs w:val="24"/>
                <w:lang w:eastAsia="pl-PL"/>
              </w:rPr>
              <w:t xml:space="preserve"> projektach wdrożenia lub utrzymania i rozwoju systemu SAP na uczelni wyższej publicznej lub niepublicznej działającej zgodnie z ustawą o finansach publicznych;</w:t>
            </w:r>
          </w:p>
          <w:p w14:paraId="53B6DAD4" w14:textId="717667DB" w:rsidR="00A92A1A" w:rsidRPr="00335456" w:rsidRDefault="04903786" w:rsidP="002C5869">
            <w:pPr>
              <w:pStyle w:val="Akapitzlist"/>
              <w:numPr>
                <w:ilvl w:val="0"/>
                <w:numId w:val="28"/>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kwalifikacj</w:t>
            </w:r>
            <w:r w:rsidR="747DC5C0" w:rsidRPr="25410F86">
              <w:rPr>
                <w:rFonts w:ascii="Times New Roman" w:eastAsia="Times New Roman" w:hAnsi="Times New Roman"/>
                <w:sz w:val="24"/>
                <w:szCs w:val="24"/>
                <w:lang w:eastAsia="pl-PL"/>
              </w:rPr>
              <w:t>ami</w:t>
            </w:r>
            <w:r w:rsidRPr="25410F86">
              <w:rPr>
                <w:rFonts w:ascii="Times New Roman" w:eastAsia="Times New Roman" w:hAnsi="Times New Roman"/>
                <w:sz w:val="24"/>
                <w:szCs w:val="24"/>
                <w:lang w:eastAsia="pl-PL"/>
              </w:rPr>
              <w:t xml:space="preserve"> w zakresie Integracji/ABAP potwierdzone certyfikatem poświadczającym zdanie z wynikiem pozytywnym Międzynarodowego Egzaminu Certyfikacyjnego SAP dotyczącego tego modułu;</w:t>
            </w:r>
          </w:p>
          <w:p w14:paraId="28F5D1D5" w14:textId="650E8DF0" w:rsidR="00A92A1A" w:rsidRPr="00335456" w:rsidRDefault="0144916E" w:rsidP="25410F86">
            <w:pPr>
              <w:pStyle w:val="Akapitzlist"/>
              <w:numPr>
                <w:ilvl w:val="0"/>
                <w:numId w:val="31"/>
              </w:numPr>
              <w:spacing w:before="120" w:after="0"/>
              <w:ind w:left="714" w:hanging="357"/>
              <w:jc w:val="both"/>
              <w:rPr>
                <w:rFonts w:ascii="Times New Roman" w:hAnsi="Times New Roman"/>
                <w:sz w:val="24"/>
                <w:szCs w:val="24"/>
              </w:rPr>
            </w:pPr>
            <w:r w:rsidRPr="25410F86">
              <w:rPr>
                <w:rFonts w:ascii="Times New Roman" w:hAnsi="Times New Roman"/>
                <w:sz w:val="24"/>
                <w:szCs w:val="24"/>
              </w:rPr>
              <w:t xml:space="preserve">1 </w:t>
            </w:r>
            <w:r w:rsidR="4641252D" w:rsidRPr="25410F86">
              <w:rPr>
                <w:rFonts w:ascii="Times New Roman" w:eastAsia="Verdana" w:hAnsi="Times New Roman"/>
                <w:sz w:val="24"/>
                <w:szCs w:val="24"/>
              </w:rPr>
              <w:t>K</w:t>
            </w:r>
            <w:r w:rsidRPr="25410F86">
              <w:rPr>
                <w:rFonts w:ascii="Times New Roman" w:eastAsia="Verdana" w:hAnsi="Times New Roman"/>
                <w:sz w:val="24"/>
                <w:szCs w:val="24"/>
              </w:rPr>
              <w:t>onsultantem</w:t>
            </w:r>
            <w:r w:rsidRPr="25410F86">
              <w:rPr>
                <w:rFonts w:ascii="Times New Roman" w:hAnsi="Times New Roman"/>
                <w:sz w:val="24"/>
                <w:szCs w:val="24"/>
              </w:rPr>
              <w:t xml:space="preserve"> </w:t>
            </w:r>
            <w:r w:rsidR="04903786" w:rsidRPr="25410F86">
              <w:rPr>
                <w:rFonts w:ascii="Times New Roman" w:hAnsi="Times New Roman"/>
                <w:sz w:val="24"/>
                <w:szCs w:val="24"/>
              </w:rPr>
              <w:t>VIM który musi legitymować się łącznie:</w:t>
            </w:r>
          </w:p>
          <w:p w14:paraId="797F918C" w14:textId="4E257E14" w:rsidR="00A92A1A" w:rsidRPr="00335456" w:rsidRDefault="04903786" w:rsidP="002C5869">
            <w:pPr>
              <w:pStyle w:val="Akapitzlist"/>
              <w:numPr>
                <w:ilvl w:val="0"/>
                <w:numId w:val="29"/>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minimum 3-letnie doświadczenie</w:t>
            </w:r>
            <w:r w:rsidR="6F09607C" w:rsidRPr="25410F86">
              <w:rPr>
                <w:rFonts w:ascii="Times New Roman" w:eastAsia="Times New Roman" w:hAnsi="Times New Roman"/>
                <w:sz w:val="24"/>
                <w:szCs w:val="24"/>
                <w:lang w:eastAsia="pl-PL"/>
              </w:rPr>
              <w:t>m</w:t>
            </w:r>
            <w:r w:rsidRPr="25410F86">
              <w:rPr>
                <w:rFonts w:ascii="Times New Roman" w:eastAsia="Times New Roman" w:hAnsi="Times New Roman"/>
                <w:sz w:val="24"/>
                <w:szCs w:val="24"/>
                <w:lang w:eastAsia="pl-PL"/>
              </w:rPr>
              <w:t xml:space="preserve"> w zakresie modułu VIM w systemie SAP ERP, potwierdzone udziałem w projektach;</w:t>
            </w:r>
          </w:p>
          <w:p w14:paraId="2DFF9867" w14:textId="20CF0771" w:rsidR="00A92A1A" w:rsidRPr="00335456" w:rsidRDefault="04903786" w:rsidP="002C5869">
            <w:pPr>
              <w:pStyle w:val="Akapitzlist"/>
              <w:numPr>
                <w:ilvl w:val="0"/>
                <w:numId w:val="29"/>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doświadczenie</w:t>
            </w:r>
            <w:r w:rsidR="6F09607C" w:rsidRPr="25410F86">
              <w:rPr>
                <w:rFonts w:ascii="Times New Roman" w:eastAsia="Times New Roman" w:hAnsi="Times New Roman"/>
                <w:sz w:val="24"/>
                <w:szCs w:val="24"/>
                <w:lang w:eastAsia="pl-PL"/>
              </w:rPr>
              <w:t>m</w:t>
            </w:r>
            <w:r w:rsidRPr="25410F86">
              <w:rPr>
                <w:rFonts w:ascii="Times New Roman" w:eastAsia="Times New Roman" w:hAnsi="Times New Roman"/>
                <w:sz w:val="24"/>
                <w:szCs w:val="24"/>
                <w:lang w:eastAsia="pl-PL"/>
              </w:rPr>
              <w:t xml:space="preserve"> w co najmniej </w:t>
            </w:r>
            <w:r w:rsidR="0471FD12" w:rsidRPr="25410F86">
              <w:rPr>
                <w:rFonts w:ascii="Times New Roman" w:eastAsia="Times New Roman" w:hAnsi="Times New Roman"/>
                <w:sz w:val="24"/>
                <w:szCs w:val="24"/>
                <w:lang w:eastAsia="pl-PL"/>
              </w:rPr>
              <w:t>2</w:t>
            </w:r>
            <w:r w:rsidRPr="25410F86">
              <w:rPr>
                <w:rFonts w:ascii="Times New Roman" w:eastAsia="Times New Roman" w:hAnsi="Times New Roman"/>
                <w:sz w:val="24"/>
                <w:szCs w:val="24"/>
                <w:lang w:eastAsia="pl-PL"/>
              </w:rPr>
              <w:t xml:space="preserve"> projektach wdrożenia lub utrzymania i</w:t>
            </w:r>
            <w:r w:rsidR="0471FD12" w:rsidRPr="25410F86">
              <w:rPr>
                <w:rFonts w:ascii="Times New Roman" w:eastAsia="Times New Roman" w:hAnsi="Times New Roman"/>
                <w:sz w:val="24"/>
                <w:szCs w:val="24"/>
                <w:lang w:eastAsia="pl-PL"/>
              </w:rPr>
              <w:t> </w:t>
            </w:r>
            <w:r w:rsidRPr="25410F86">
              <w:rPr>
                <w:rFonts w:ascii="Times New Roman" w:eastAsia="Times New Roman" w:hAnsi="Times New Roman"/>
                <w:sz w:val="24"/>
                <w:szCs w:val="24"/>
                <w:lang w:eastAsia="pl-PL"/>
              </w:rPr>
              <w:t>rozwoju systemu SAP w obszarze VIM na uczelni wyższej publicznej lub niepublicznej działającej zgodnie z ustawą o finansach publicznych;</w:t>
            </w:r>
          </w:p>
          <w:p w14:paraId="41867AAA" w14:textId="7E2B1489" w:rsidR="00A92A1A" w:rsidRPr="00335456" w:rsidRDefault="04903786" w:rsidP="002C5869">
            <w:pPr>
              <w:pStyle w:val="Akapitzlist"/>
              <w:numPr>
                <w:ilvl w:val="0"/>
                <w:numId w:val="29"/>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kwalifikacje w zakresie VIM potwierdzone certyfikatem</w:t>
            </w:r>
            <w:r w:rsidR="0471FD12" w:rsidRPr="25410F86">
              <w:rPr>
                <w:rFonts w:ascii="Times New Roman" w:eastAsia="Times New Roman" w:hAnsi="Times New Roman"/>
                <w:sz w:val="24"/>
                <w:szCs w:val="24"/>
                <w:lang w:eastAsia="pl-PL"/>
              </w:rPr>
              <w:t xml:space="preserve"> </w:t>
            </w:r>
            <w:r w:rsidRPr="25410F86">
              <w:rPr>
                <w:rFonts w:ascii="Times New Roman" w:eastAsia="Times New Roman" w:hAnsi="Times New Roman"/>
                <w:sz w:val="24"/>
                <w:szCs w:val="24"/>
                <w:lang w:eastAsia="pl-PL"/>
              </w:rPr>
              <w:t>poświadczającym zdanie z wynikiem pozytywnym Międzynarodowego Egzaminu Certyfikacyjnego SAP dotyczącego tego modułu;</w:t>
            </w:r>
          </w:p>
          <w:p w14:paraId="5F1C9E07" w14:textId="3F3D5857" w:rsidR="00A92A1A" w:rsidRPr="00F13F5F" w:rsidRDefault="26E20565" w:rsidP="25410F86">
            <w:pPr>
              <w:pStyle w:val="Akapitzlist"/>
              <w:numPr>
                <w:ilvl w:val="0"/>
                <w:numId w:val="31"/>
              </w:numPr>
              <w:spacing w:before="120" w:after="0"/>
              <w:ind w:left="714" w:hanging="357"/>
              <w:jc w:val="both"/>
              <w:rPr>
                <w:rFonts w:ascii="Times New Roman" w:hAnsi="Times New Roman"/>
                <w:sz w:val="24"/>
                <w:szCs w:val="24"/>
              </w:rPr>
            </w:pPr>
            <w:r w:rsidRPr="25410F86">
              <w:rPr>
                <w:rFonts w:ascii="Times New Roman" w:hAnsi="Times New Roman"/>
                <w:sz w:val="24"/>
                <w:szCs w:val="24"/>
              </w:rPr>
              <w:t xml:space="preserve">1 </w:t>
            </w:r>
            <w:r w:rsidR="4641252D" w:rsidRPr="25410F86">
              <w:rPr>
                <w:rFonts w:ascii="Times New Roman" w:eastAsia="Verdana" w:hAnsi="Times New Roman"/>
                <w:sz w:val="24"/>
                <w:szCs w:val="24"/>
              </w:rPr>
              <w:t>K</w:t>
            </w:r>
            <w:r w:rsidRPr="25410F86">
              <w:rPr>
                <w:rFonts w:ascii="Times New Roman" w:eastAsia="Verdana" w:hAnsi="Times New Roman"/>
                <w:sz w:val="24"/>
                <w:szCs w:val="24"/>
              </w:rPr>
              <w:t>onsultantem</w:t>
            </w:r>
            <w:r w:rsidR="04903786" w:rsidRPr="25410F86">
              <w:rPr>
                <w:rFonts w:ascii="Times New Roman" w:hAnsi="Times New Roman"/>
                <w:sz w:val="24"/>
                <w:szCs w:val="24"/>
              </w:rPr>
              <w:t xml:space="preserve"> BASIS, który musi legitymować się łącznie:</w:t>
            </w:r>
          </w:p>
          <w:p w14:paraId="67E75D50" w14:textId="162755E3" w:rsidR="00A92A1A" w:rsidRPr="00F13F5F" w:rsidRDefault="04903786" w:rsidP="002C586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minimum 5-letnie doświadczenie w zakresie modułu BASIS w systemie SAP ERP i SAP S/4HANA, potwierdzone udziałem w projektach;</w:t>
            </w:r>
          </w:p>
          <w:p w14:paraId="31F3C00C" w14:textId="4885CC38" w:rsidR="00A92A1A" w:rsidRPr="00F13F5F" w:rsidRDefault="04903786" w:rsidP="002C586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doświadczenie</w:t>
            </w:r>
            <w:r w:rsidR="118835FC" w:rsidRPr="25410F86">
              <w:rPr>
                <w:rFonts w:ascii="Times New Roman" w:eastAsia="Times New Roman" w:hAnsi="Times New Roman"/>
                <w:sz w:val="24"/>
                <w:szCs w:val="24"/>
                <w:lang w:eastAsia="pl-PL"/>
              </w:rPr>
              <w:t>m</w:t>
            </w:r>
            <w:r w:rsidRPr="25410F86">
              <w:rPr>
                <w:rFonts w:ascii="Times New Roman" w:eastAsia="Times New Roman" w:hAnsi="Times New Roman"/>
                <w:sz w:val="24"/>
                <w:szCs w:val="24"/>
                <w:lang w:eastAsia="pl-PL"/>
              </w:rPr>
              <w:t xml:space="preserve"> w co najmniej </w:t>
            </w:r>
            <w:r w:rsidR="7B731133" w:rsidRPr="25410F86">
              <w:rPr>
                <w:rFonts w:ascii="Times New Roman" w:eastAsia="Times New Roman" w:hAnsi="Times New Roman"/>
                <w:sz w:val="24"/>
                <w:szCs w:val="24"/>
                <w:lang w:eastAsia="pl-PL"/>
              </w:rPr>
              <w:t>2</w:t>
            </w:r>
            <w:r w:rsidRPr="25410F86">
              <w:rPr>
                <w:rFonts w:ascii="Times New Roman" w:eastAsia="Times New Roman" w:hAnsi="Times New Roman"/>
                <w:sz w:val="24"/>
                <w:szCs w:val="24"/>
                <w:lang w:eastAsia="pl-PL"/>
              </w:rPr>
              <w:t xml:space="preserve"> projektach wdrożenia lub utrzymania i rozwoju systemu SAP na uczelni wyższej publicznej lub niepublicznej działającej zgodnie z ustawą o finansach publicznych;</w:t>
            </w:r>
          </w:p>
          <w:p w14:paraId="6F1B5B1B" w14:textId="7E169EEE" w:rsidR="00A92A1A" w:rsidRPr="00984ADE" w:rsidRDefault="04903786" w:rsidP="002C586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doświadczenie</w:t>
            </w:r>
            <w:r w:rsidR="7C935454" w:rsidRPr="25410F86">
              <w:rPr>
                <w:rFonts w:ascii="Times New Roman" w:eastAsia="Times New Roman" w:hAnsi="Times New Roman"/>
                <w:sz w:val="24"/>
                <w:szCs w:val="24"/>
                <w:lang w:eastAsia="pl-PL"/>
              </w:rPr>
              <w:t>m</w:t>
            </w:r>
            <w:r w:rsidRPr="25410F86">
              <w:rPr>
                <w:rFonts w:ascii="Times New Roman" w:eastAsia="Times New Roman" w:hAnsi="Times New Roman"/>
                <w:sz w:val="24"/>
                <w:szCs w:val="24"/>
                <w:lang w:eastAsia="pl-PL"/>
              </w:rPr>
              <w:t xml:space="preserve"> w co najmniej jednym projekcie wdrożenia SAP </w:t>
            </w:r>
            <w:r w:rsidRPr="00984ADE">
              <w:rPr>
                <w:rFonts w:ascii="Times New Roman" w:eastAsia="Times New Roman" w:hAnsi="Times New Roman"/>
                <w:sz w:val="24"/>
                <w:szCs w:val="24"/>
                <w:lang w:eastAsia="pl-PL"/>
              </w:rPr>
              <w:t>S/</w:t>
            </w:r>
            <w:r w:rsidR="001F26A8" w:rsidRPr="00984ADE">
              <w:rPr>
                <w:rFonts w:ascii="Times New Roman" w:eastAsia="Times New Roman" w:hAnsi="Times New Roman"/>
                <w:sz w:val="24"/>
                <w:szCs w:val="24"/>
                <w:lang w:eastAsia="pl-PL"/>
              </w:rPr>
              <w:t>4</w:t>
            </w:r>
            <w:r w:rsidRPr="00984ADE">
              <w:rPr>
                <w:rFonts w:ascii="Times New Roman" w:eastAsia="Times New Roman" w:hAnsi="Times New Roman"/>
                <w:sz w:val="24"/>
                <w:szCs w:val="24"/>
                <w:lang w:eastAsia="pl-PL"/>
              </w:rPr>
              <w:t>HANA PCE;</w:t>
            </w:r>
          </w:p>
          <w:p w14:paraId="07831758" w14:textId="30402D69" w:rsidR="00A92A1A" w:rsidRPr="00F13F5F" w:rsidRDefault="04903786" w:rsidP="002C586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kwalifikacj</w:t>
            </w:r>
            <w:r w:rsidR="213BF418" w:rsidRPr="25410F86">
              <w:rPr>
                <w:rFonts w:ascii="Times New Roman" w:eastAsia="Times New Roman" w:hAnsi="Times New Roman"/>
                <w:sz w:val="24"/>
                <w:szCs w:val="24"/>
                <w:lang w:eastAsia="pl-PL"/>
              </w:rPr>
              <w:t>ami</w:t>
            </w:r>
            <w:r w:rsidRPr="25410F86">
              <w:rPr>
                <w:rFonts w:ascii="Times New Roman" w:eastAsia="Times New Roman" w:hAnsi="Times New Roman"/>
                <w:sz w:val="24"/>
                <w:szCs w:val="24"/>
                <w:lang w:eastAsia="pl-PL"/>
              </w:rPr>
              <w:t xml:space="preserve"> w zakresie modułu BASIS potwierdzone certyfikatem poświadczającym zdanie z wynikiem pozytywnym Międzynarodowego Egzaminu Certyfikacyjnego SAP dotyczącego tego modułu;</w:t>
            </w:r>
          </w:p>
          <w:p w14:paraId="4B233A40" w14:textId="4519B646" w:rsidR="00A92A1A" w:rsidRPr="00F13F5F" w:rsidRDefault="6920541F" w:rsidP="25410F86">
            <w:pPr>
              <w:pStyle w:val="Akapitzlist"/>
              <w:numPr>
                <w:ilvl w:val="0"/>
                <w:numId w:val="31"/>
              </w:numPr>
              <w:spacing w:before="120" w:after="0"/>
              <w:ind w:left="714" w:hanging="357"/>
              <w:jc w:val="both"/>
              <w:rPr>
                <w:rFonts w:ascii="Times New Roman" w:hAnsi="Times New Roman"/>
                <w:sz w:val="24"/>
                <w:szCs w:val="24"/>
              </w:rPr>
            </w:pPr>
            <w:r w:rsidRPr="25410F86">
              <w:rPr>
                <w:rFonts w:ascii="Times New Roman" w:hAnsi="Times New Roman"/>
                <w:sz w:val="24"/>
                <w:szCs w:val="24"/>
              </w:rPr>
              <w:t xml:space="preserve">1 </w:t>
            </w:r>
            <w:r w:rsidR="00CD3207" w:rsidRPr="25410F86">
              <w:rPr>
                <w:rFonts w:ascii="Times New Roman" w:eastAsia="Verdana" w:hAnsi="Times New Roman"/>
                <w:sz w:val="24"/>
                <w:szCs w:val="24"/>
              </w:rPr>
              <w:t>Architektem</w:t>
            </w:r>
            <w:r w:rsidR="04903786" w:rsidRPr="25410F86">
              <w:rPr>
                <w:rFonts w:ascii="Times New Roman" w:eastAsia="Verdana" w:hAnsi="Times New Roman"/>
                <w:sz w:val="24"/>
                <w:szCs w:val="24"/>
              </w:rPr>
              <w:t xml:space="preserve"> SAP, który musi legitymować się łącznie: </w:t>
            </w:r>
          </w:p>
          <w:p w14:paraId="217E7455" w14:textId="49838BFD" w:rsidR="00A92A1A" w:rsidRPr="00F750A9" w:rsidRDefault="407E08C9" w:rsidP="00F750A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 xml:space="preserve">minimum </w:t>
            </w:r>
            <w:r w:rsidR="1D893FC9" w:rsidRPr="25410F86">
              <w:rPr>
                <w:rFonts w:ascii="Times New Roman" w:eastAsia="Times New Roman" w:hAnsi="Times New Roman"/>
                <w:sz w:val="24"/>
                <w:szCs w:val="24"/>
                <w:lang w:eastAsia="pl-PL"/>
              </w:rPr>
              <w:t>6</w:t>
            </w:r>
            <w:r w:rsidRPr="25410F86">
              <w:rPr>
                <w:rFonts w:ascii="Times New Roman" w:eastAsia="Times New Roman" w:hAnsi="Times New Roman"/>
                <w:sz w:val="24"/>
                <w:szCs w:val="24"/>
                <w:lang w:eastAsia="pl-PL"/>
              </w:rPr>
              <w:t>-letnim doświadczenie</w:t>
            </w:r>
            <w:r w:rsidR="23CAE518" w:rsidRPr="25410F86">
              <w:rPr>
                <w:rFonts w:ascii="Times New Roman" w:eastAsia="Times New Roman" w:hAnsi="Times New Roman"/>
                <w:sz w:val="24"/>
                <w:szCs w:val="24"/>
                <w:lang w:eastAsia="pl-PL"/>
              </w:rPr>
              <w:t>m</w:t>
            </w:r>
            <w:r w:rsidRPr="25410F86">
              <w:rPr>
                <w:rFonts w:ascii="Times New Roman" w:eastAsia="Times New Roman" w:hAnsi="Times New Roman"/>
                <w:sz w:val="24"/>
                <w:szCs w:val="24"/>
                <w:lang w:eastAsia="pl-PL"/>
              </w:rPr>
              <w:t xml:space="preserve"> w projektach wdrożeniowych SAP;</w:t>
            </w:r>
          </w:p>
          <w:p w14:paraId="0B419482" w14:textId="77777777" w:rsidR="00A92A1A" w:rsidRPr="00F750A9" w:rsidRDefault="04903786" w:rsidP="00F750A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uczestnictwem w minimum 5 zakończonych projektach wdrożeniowych SAP;</w:t>
            </w:r>
          </w:p>
          <w:p w14:paraId="6DEAF878" w14:textId="1EF6C9F2" w:rsidR="00A92A1A" w:rsidRPr="00F750A9" w:rsidRDefault="04903786" w:rsidP="00F750A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posiada</w:t>
            </w:r>
            <w:r w:rsidR="48CF3D58" w:rsidRPr="25410F86">
              <w:rPr>
                <w:rFonts w:ascii="Times New Roman" w:eastAsia="Times New Roman" w:hAnsi="Times New Roman"/>
                <w:sz w:val="24"/>
                <w:szCs w:val="24"/>
                <w:lang w:eastAsia="pl-PL"/>
              </w:rPr>
              <w:t>niem</w:t>
            </w:r>
            <w:r w:rsidRPr="25410F86">
              <w:rPr>
                <w:rFonts w:ascii="Times New Roman" w:eastAsia="Times New Roman" w:hAnsi="Times New Roman"/>
                <w:sz w:val="24"/>
                <w:szCs w:val="24"/>
                <w:lang w:eastAsia="pl-PL"/>
              </w:rPr>
              <w:t xml:space="preserve"> Certyfikat</w:t>
            </w:r>
            <w:r w:rsidR="48CF3D58" w:rsidRPr="25410F86">
              <w:rPr>
                <w:rFonts w:ascii="Times New Roman" w:eastAsia="Times New Roman" w:hAnsi="Times New Roman"/>
                <w:sz w:val="24"/>
                <w:szCs w:val="24"/>
                <w:lang w:eastAsia="pl-PL"/>
              </w:rPr>
              <w:t>u</w:t>
            </w:r>
            <w:r w:rsidRPr="25410F86">
              <w:rPr>
                <w:rFonts w:ascii="Times New Roman" w:eastAsia="Times New Roman" w:hAnsi="Times New Roman"/>
                <w:sz w:val="24"/>
                <w:szCs w:val="24"/>
                <w:lang w:eastAsia="pl-PL"/>
              </w:rPr>
              <w:t xml:space="preserve"> SAP </w:t>
            </w:r>
            <w:proofErr w:type="spellStart"/>
            <w:r w:rsidRPr="25410F86">
              <w:rPr>
                <w:rFonts w:ascii="Times New Roman" w:eastAsia="Times New Roman" w:hAnsi="Times New Roman"/>
                <w:sz w:val="24"/>
                <w:szCs w:val="24"/>
                <w:lang w:eastAsia="pl-PL"/>
              </w:rPr>
              <w:t>Certified</w:t>
            </w:r>
            <w:proofErr w:type="spellEnd"/>
            <w:r w:rsidRPr="25410F86">
              <w:rPr>
                <w:rFonts w:ascii="Times New Roman" w:eastAsia="Times New Roman" w:hAnsi="Times New Roman"/>
                <w:sz w:val="24"/>
                <w:szCs w:val="24"/>
                <w:lang w:eastAsia="pl-PL"/>
              </w:rPr>
              <w:t xml:space="preserve"> Professional – SAP Enterprise Architect (kod: P_SAPEA_2023) lub równoważny;</w:t>
            </w:r>
          </w:p>
          <w:p w14:paraId="6A4B0B1A" w14:textId="6BB9F796" w:rsidR="00A92A1A" w:rsidRPr="00F750A9" w:rsidRDefault="48CF3D58" w:rsidP="00F750A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 xml:space="preserve">posiadaniem Certyfikatu </w:t>
            </w:r>
            <w:r w:rsidR="04903786" w:rsidRPr="25410F86">
              <w:rPr>
                <w:rFonts w:ascii="Times New Roman" w:eastAsia="Times New Roman" w:hAnsi="Times New Roman"/>
                <w:sz w:val="24"/>
                <w:szCs w:val="24"/>
                <w:lang w:eastAsia="pl-PL"/>
              </w:rPr>
              <w:t>TOGAF 9 Foundation lub równoważny;</w:t>
            </w:r>
          </w:p>
          <w:p w14:paraId="5BF5D9DB" w14:textId="6254388D" w:rsidR="00A92A1A" w:rsidRPr="00F750A9" w:rsidRDefault="48CF3D58" w:rsidP="00F750A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t xml:space="preserve">posiadaniem Certyfikatu </w:t>
            </w:r>
            <w:r w:rsidR="04903786" w:rsidRPr="25410F86">
              <w:rPr>
                <w:rFonts w:ascii="Times New Roman" w:eastAsia="Times New Roman" w:hAnsi="Times New Roman"/>
                <w:sz w:val="24"/>
                <w:szCs w:val="24"/>
                <w:lang w:eastAsia="pl-PL"/>
              </w:rPr>
              <w:t xml:space="preserve">PRINCE2 Foundation oraz </w:t>
            </w:r>
            <w:proofErr w:type="spellStart"/>
            <w:r w:rsidR="04903786" w:rsidRPr="25410F86">
              <w:rPr>
                <w:rFonts w:ascii="Times New Roman" w:eastAsia="Times New Roman" w:hAnsi="Times New Roman"/>
                <w:sz w:val="24"/>
                <w:szCs w:val="24"/>
                <w:lang w:eastAsia="pl-PL"/>
              </w:rPr>
              <w:t>AgilePM</w:t>
            </w:r>
            <w:proofErr w:type="spellEnd"/>
            <w:r w:rsidR="04903786" w:rsidRPr="25410F86">
              <w:rPr>
                <w:rFonts w:ascii="Times New Roman" w:eastAsia="Times New Roman" w:hAnsi="Times New Roman"/>
                <w:sz w:val="24"/>
                <w:szCs w:val="24"/>
                <w:lang w:eastAsia="pl-PL"/>
              </w:rPr>
              <w:t xml:space="preserve"> Foundation lub równoważny;</w:t>
            </w:r>
          </w:p>
          <w:p w14:paraId="01B3989B" w14:textId="3082408A" w:rsidR="00A92A1A" w:rsidRPr="00B516DD" w:rsidRDefault="48CF3D58" w:rsidP="00F750A9">
            <w:pPr>
              <w:pStyle w:val="Akapitzlist"/>
              <w:numPr>
                <w:ilvl w:val="0"/>
                <w:numId w:val="30"/>
              </w:numPr>
              <w:suppressAutoHyphens w:val="0"/>
              <w:autoSpaceDN/>
              <w:spacing w:after="0" w:line="240" w:lineRule="auto"/>
              <w:jc w:val="both"/>
              <w:textAlignment w:val="auto"/>
              <w:rPr>
                <w:rFonts w:ascii="Times New Roman" w:eastAsia="Verdana" w:hAnsi="Times New Roman"/>
                <w:sz w:val="24"/>
                <w:szCs w:val="24"/>
              </w:rPr>
            </w:pPr>
            <w:r w:rsidRPr="25410F86">
              <w:rPr>
                <w:rFonts w:ascii="Times New Roman" w:eastAsia="Times New Roman" w:hAnsi="Times New Roman"/>
                <w:sz w:val="24"/>
                <w:szCs w:val="24"/>
                <w:lang w:eastAsia="pl-PL"/>
              </w:rPr>
              <w:t xml:space="preserve">posiadaniem Certyfikatu </w:t>
            </w:r>
            <w:r w:rsidR="04903786" w:rsidRPr="25410F86">
              <w:rPr>
                <w:rFonts w:ascii="Times New Roman" w:eastAsia="Verdana" w:hAnsi="Times New Roman"/>
                <w:sz w:val="24"/>
                <w:szCs w:val="24"/>
              </w:rPr>
              <w:t>ITIL Foundation lub równoważny;</w:t>
            </w:r>
          </w:p>
          <w:p w14:paraId="61F210F4" w14:textId="1A7DFF6A" w:rsidR="00A92A1A" w:rsidRPr="00B516DD" w:rsidRDefault="04903786" w:rsidP="25410F86">
            <w:pPr>
              <w:pStyle w:val="Akapitzlist"/>
              <w:numPr>
                <w:ilvl w:val="0"/>
                <w:numId w:val="31"/>
              </w:numPr>
              <w:spacing w:before="120" w:after="0"/>
              <w:ind w:left="714" w:hanging="357"/>
              <w:jc w:val="both"/>
              <w:rPr>
                <w:rFonts w:ascii="Times New Roman" w:hAnsi="Times New Roman"/>
                <w:sz w:val="24"/>
                <w:szCs w:val="24"/>
              </w:rPr>
            </w:pPr>
            <w:r w:rsidRPr="25410F86">
              <w:rPr>
                <w:rFonts w:ascii="Times New Roman" w:eastAsia="Verdana" w:hAnsi="Times New Roman"/>
                <w:sz w:val="24"/>
                <w:szCs w:val="24"/>
              </w:rPr>
              <w:t>1 Architekt</w:t>
            </w:r>
            <w:r w:rsidR="00CD3207" w:rsidRPr="25410F86">
              <w:rPr>
                <w:rFonts w:ascii="Times New Roman" w:eastAsia="Verdana" w:hAnsi="Times New Roman"/>
                <w:sz w:val="24"/>
                <w:szCs w:val="24"/>
              </w:rPr>
              <w:t xml:space="preserve">em </w:t>
            </w:r>
            <w:r w:rsidRPr="25410F86">
              <w:rPr>
                <w:rFonts w:ascii="Times New Roman" w:eastAsia="Verdana" w:hAnsi="Times New Roman"/>
                <w:sz w:val="24"/>
                <w:szCs w:val="24"/>
              </w:rPr>
              <w:t xml:space="preserve">Bezpieczeństwa, który musi legitymować się łącznie: </w:t>
            </w:r>
          </w:p>
          <w:p w14:paraId="1E8145A6" w14:textId="4D4E6D49" w:rsidR="00A92A1A" w:rsidRPr="00F750A9" w:rsidRDefault="407E08C9" w:rsidP="00F750A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eastAsia="pl-PL"/>
              </w:rPr>
            </w:pPr>
            <w:r w:rsidRPr="25410F86">
              <w:rPr>
                <w:rFonts w:ascii="Times New Roman" w:eastAsia="Times New Roman" w:hAnsi="Times New Roman"/>
                <w:sz w:val="24"/>
                <w:szCs w:val="24"/>
                <w:lang w:eastAsia="pl-PL"/>
              </w:rPr>
              <w:lastRenderedPageBreak/>
              <w:t xml:space="preserve">minimum </w:t>
            </w:r>
            <w:r w:rsidR="61204DEE" w:rsidRPr="25410F86">
              <w:rPr>
                <w:rFonts w:ascii="Times New Roman" w:eastAsia="Times New Roman" w:hAnsi="Times New Roman"/>
                <w:sz w:val="24"/>
                <w:szCs w:val="24"/>
                <w:lang w:eastAsia="pl-PL"/>
              </w:rPr>
              <w:t>6</w:t>
            </w:r>
            <w:r w:rsidRPr="25410F86">
              <w:rPr>
                <w:rFonts w:ascii="Times New Roman" w:eastAsia="Times New Roman" w:hAnsi="Times New Roman"/>
                <w:sz w:val="24"/>
                <w:szCs w:val="24"/>
                <w:lang w:eastAsia="pl-PL"/>
              </w:rPr>
              <w:t>-letnim doświadczeniem w projektach wdrożeniowych SAP lub równoważnych;</w:t>
            </w:r>
          </w:p>
          <w:p w14:paraId="6059B616" w14:textId="252CA2A0" w:rsidR="00A92A1A" w:rsidRPr="00E6420C" w:rsidRDefault="692B1C2F" w:rsidP="00F750A9">
            <w:pPr>
              <w:pStyle w:val="Akapitzlist"/>
              <w:numPr>
                <w:ilvl w:val="0"/>
                <w:numId w:val="30"/>
              </w:numPr>
              <w:suppressAutoHyphens w:val="0"/>
              <w:autoSpaceDN/>
              <w:spacing w:after="0" w:line="240" w:lineRule="auto"/>
              <w:jc w:val="both"/>
              <w:textAlignment w:val="auto"/>
              <w:rPr>
                <w:rFonts w:ascii="Times New Roman" w:eastAsia="Times New Roman" w:hAnsi="Times New Roman"/>
                <w:sz w:val="24"/>
                <w:szCs w:val="24"/>
                <w:lang w:val="en-US" w:eastAsia="pl-PL"/>
              </w:rPr>
            </w:pPr>
            <w:r w:rsidRPr="25410F86">
              <w:rPr>
                <w:rFonts w:ascii="Times New Roman" w:eastAsia="Times New Roman" w:hAnsi="Times New Roman"/>
                <w:sz w:val="24"/>
                <w:szCs w:val="24"/>
                <w:lang w:eastAsia="pl-PL"/>
              </w:rPr>
              <w:t xml:space="preserve">posiadaniem Certyfikatu </w:t>
            </w:r>
            <w:r w:rsidR="04903786" w:rsidRPr="25410F86">
              <w:rPr>
                <w:rFonts w:ascii="Times New Roman" w:eastAsia="Times New Roman" w:hAnsi="Times New Roman"/>
                <w:sz w:val="24"/>
                <w:szCs w:val="24"/>
                <w:lang w:val="en-US" w:eastAsia="pl-PL"/>
              </w:rPr>
              <w:t xml:space="preserve">SAP Certified Professional – System Security Architect (min.: P_SECAUTH_21) </w:t>
            </w:r>
            <w:proofErr w:type="spellStart"/>
            <w:r w:rsidR="04903786" w:rsidRPr="25410F86">
              <w:rPr>
                <w:rFonts w:ascii="Times New Roman" w:eastAsia="Times New Roman" w:hAnsi="Times New Roman"/>
                <w:sz w:val="24"/>
                <w:szCs w:val="24"/>
                <w:lang w:val="en-US" w:eastAsia="pl-PL"/>
              </w:rPr>
              <w:t>lub</w:t>
            </w:r>
            <w:proofErr w:type="spellEnd"/>
            <w:r w:rsidR="04903786" w:rsidRPr="25410F86">
              <w:rPr>
                <w:rFonts w:ascii="Times New Roman" w:eastAsia="Times New Roman" w:hAnsi="Times New Roman"/>
                <w:sz w:val="24"/>
                <w:szCs w:val="24"/>
                <w:lang w:val="en-US" w:eastAsia="pl-PL"/>
              </w:rPr>
              <w:t xml:space="preserve"> </w:t>
            </w:r>
            <w:proofErr w:type="spellStart"/>
            <w:r w:rsidR="04903786" w:rsidRPr="25410F86">
              <w:rPr>
                <w:rFonts w:ascii="Times New Roman" w:eastAsia="Times New Roman" w:hAnsi="Times New Roman"/>
                <w:sz w:val="24"/>
                <w:szCs w:val="24"/>
                <w:lang w:val="en-US" w:eastAsia="pl-PL"/>
              </w:rPr>
              <w:t>równoważny</w:t>
            </w:r>
            <w:proofErr w:type="spellEnd"/>
            <w:r w:rsidR="04903786" w:rsidRPr="25410F86">
              <w:rPr>
                <w:rFonts w:ascii="Times New Roman" w:eastAsia="Times New Roman" w:hAnsi="Times New Roman"/>
                <w:sz w:val="24"/>
                <w:szCs w:val="24"/>
                <w:lang w:val="en-US" w:eastAsia="pl-PL"/>
              </w:rPr>
              <w:t>;</w:t>
            </w:r>
          </w:p>
          <w:p w14:paraId="6CAB6074" w14:textId="6B9047B1" w:rsidR="00A92A1A" w:rsidRPr="00B516DD" w:rsidRDefault="692B1C2F" w:rsidP="25410F86">
            <w:pPr>
              <w:pStyle w:val="Akapitzlist"/>
              <w:numPr>
                <w:ilvl w:val="0"/>
                <w:numId w:val="30"/>
              </w:numPr>
              <w:suppressAutoHyphens w:val="0"/>
              <w:autoSpaceDN/>
              <w:spacing w:after="120" w:line="240" w:lineRule="auto"/>
              <w:ind w:left="714" w:hanging="357"/>
              <w:jc w:val="both"/>
              <w:textAlignment w:val="auto"/>
              <w:rPr>
                <w:rFonts w:ascii="Times New Roman" w:eastAsia="Verdana" w:hAnsi="Times New Roman"/>
                <w:sz w:val="24"/>
                <w:szCs w:val="24"/>
                <w:lang w:val="en-AU"/>
              </w:rPr>
            </w:pPr>
            <w:proofErr w:type="spellStart"/>
            <w:r w:rsidRPr="00555835">
              <w:rPr>
                <w:rFonts w:ascii="Times New Roman" w:eastAsia="Times New Roman" w:hAnsi="Times New Roman"/>
                <w:sz w:val="24"/>
                <w:szCs w:val="24"/>
                <w:lang w:val="en-AU" w:eastAsia="pl-PL"/>
              </w:rPr>
              <w:t>posiadaniem</w:t>
            </w:r>
            <w:proofErr w:type="spellEnd"/>
            <w:r w:rsidRPr="00555835">
              <w:rPr>
                <w:rFonts w:ascii="Times New Roman" w:eastAsia="Times New Roman" w:hAnsi="Times New Roman"/>
                <w:sz w:val="24"/>
                <w:szCs w:val="24"/>
                <w:lang w:val="en-AU" w:eastAsia="pl-PL"/>
              </w:rPr>
              <w:t xml:space="preserve"> </w:t>
            </w:r>
            <w:proofErr w:type="spellStart"/>
            <w:r w:rsidRPr="00555835">
              <w:rPr>
                <w:rFonts w:ascii="Times New Roman" w:eastAsia="Times New Roman" w:hAnsi="Times New Roman"/>
                <w:sz w:val="24"/>
                <w:szCs w:val="24"/>
                <w:lang w:val="en-AU" w:eastAsia="pl-PL"/>
              </w:rPr>
              <w:t>Certyfikatu</w:t>
            </w:r>
            <w:proofErr w:type="spellEnd"/>
            <w:r w:rsidRPr="00555835">
              <w:rPr>
                <w:rFonts w:ascii="Times New Roman" w:eastAsia="Times New Roman" w:hAnsi="Times New Roman"/>
                <w:sz w:val="24"/>
                <w:szCs w:val="24"/>
                <w:lang w:val="en-AU" w:eastAsia="pl-PL"/>
              </w:rPr>
              <w:t xml:space="preserve"> </w:t>
            </w:r>
            <w:r w:rsidR="04903786" w:rsidRPr="25410F86">
              <w:rPr>
                <w:rFonts w:ascii="Times New Roman" w:eastAsia="Times New Roman" w:hAnsi="Times New Roman"/>
                <w:sz w:val="24"/>
                <w:szCs w:val="24"/>
                <w:lang w:val="en-US" w:eastAsia="pl-PL"/>
              </w:rPr>
              <w:t>SAP Certified Technology Associate – System Administration</w:t>
            </w:r>
            <w:r w:rsidR="04903786" w:rsidRPr="25410F86">
              <w:rPr>
                <w:rFonts w:ascii="Times New Roman" w:eastAsia="Verdana" w:hAnsi="Times New Roman"/>
                <w:sz w:val="24"/>
                <w:szCs w:val="24"/>
                <w:lang w:val="en-AU"/>
              </w:rPr>
              <w:t xml:space="preserve"> (SAP HANA) with SAP NetWeaver </w:t>
            </w:r>
            <w:proofErr w:type="spellStart"/>
            <w:r w:rsidR="04903786" w:rsidRPr="25410F86">
              <w:rPr>
                <w:rFonts w:ascii="Times New Roman" w:eastAsia="Verdana" w:hAnsi="Times New Roman"/>
                <w:sz w:val="24"/>
                <w:szCs w:val="24"/>
                <w:lang w:val="en-AU"/>
              </w:rPr>
              <w:t>lub</w:t>
            </w:r>
            <w:proofErr w:type="spellEnd"/>
            <w:r w:rsidR="04903786" w:rsidRPr="25410F86">
              <w:rPr>
                <w:rFonts w:ascii="Times New Roman" w:eastAsia="Verdana" w:hAnsi="Times New Roman"/>
                <w:sz w:val="24"/>
                <w:szCs w:val="24"/>
                <w:lang w:val="en-AU"/>
              </w:rPr>
              <w:t xml:space="preserve"> </w:t>
            </w:r>
            <w:proofErr w:type="spellStart"/>
            <w:r w:rsidR="04903786" w:rsidRPr="25410F86">
              <w:rPr>
                <w:rFonts w:ascii="Times New Roman" w:eastAsia="Verdana" w:hAnsi="Times New Roman"/>
                <w:sz w:val="24"/>
                <w:szCs w:val="24"/>
                <w:lang w:val="en-AU"/>
              </w:rPr>
              <w:t>równoważny</w:t>
            </w:r>
            <w:proofErr w:type="spellEnd"/>
            <w:r w:rsidR="04903786" w:rsidRPr="25410F86">
              <w:rPr>
                <w:rFonts w:ascii="Times New Roman" w:eastAsia="Verdana" w:hAnsi="Times New Roman"/>
                <w:sz w:val="24"/>
                <w:szCs w:val="24"/>
                <w:lang w:val="en-AU"/>
              </w:rPr>
              <w:t>;</w:t>
            </w:r>
          </w:p>
          <w:p w14:paraId="7916781C" w14:textId="6F08D9BF" w:rsidR="00720983" w:rsidRPr="00E116D6" w:rsidRDefault="00720983" w:rsidP="001656C5">
            <w:pPr>
              <w:jc w:val="both"/>
            </w:pPr>
            <w:r w:rsidRPr="00E116D6">
              <w:rPr>
                <w:bdr w:val="none" w:sz="0" w:space="0" w:color="auto" w:frame="1"/>
              </w:rPr>
              <w:t>Zamawiający dopuszcza wskazanie doświadczenia konsultantów uzyskanego w różnych projektach, których czas realizacji nakładał się na siebie.</w:t>
            </w:r>
            <w:r w:rsidRPr="00E116D6">
              <w:t xml:space="preserve"> </w:t>
            </w:r>
          </w:p>
          <w:p w14:paraId="6E0AC31B" w14:textId="77777777" w:rsidR="00720983" w:rsidRDefault="00720983" w:rsidP="001656C5">
            <w:pPr>
              <w:jc w:val="both"/>
              <w:rPr>
                <w:rStyle w:val="Brak"/>
                <w:bdr w:val="none" w:sz="0" w:space="0" w:color="auto" w:frame="1"/>
              </w:rPr>
            </w:pPr>
          </w:p>
        </w:tc>
      </w:tr>
    </w:tbl>
    <w:p w14:paraId="522AF523" w14:textId="170EAAF0" w:rsidR="25410F86" w:rsidRDefault="00243EDD" w:rsidP="00B22D39">
      <w:pPr>
        <w:pStyle w:val="Nagwek2"/>
        <w:spacing w:after="120"/>
      </w:pPr>
      <w:r>
        <w:lastRenderedPageBreak/>
        <w:t xml:space="preserve">Zamawiający może, na każdym etapie postępowania, uznać, że Wykonawca nie posiada wymaganych zdolności technicznych lub zawodowych, jeżeli posiadanie przez Wykonawcę sprzecznych interesów, w szczególności zaangażowanie zasobów technicznych lub zawodowych wykonawcy w inne przedsięwzięcia gospodarcze wykonawcy może mieć negatywny wpływ na realizację zamówienia. </w:t>
      </w:r>
    </w:p>
    <w:p w14:paraId="3B72B1EF" w14:textId="77777777" w:rsidR="00243EDD" w:rsidRDefault="00243EDD" w:rsidP="008E4EAE">
      <w:pPr>
        <w:pStyle w:val="Nagwek1"/>
        <w:numPr>
          <w:ilvl w:val="0"/>
          <w:numId w:val="3"/>
        </w:numPr>
        <w:spacing w:before="0" w:after="0"/>
      </w:pPr>
      <w:r>
        <w:t>Podstawy wykluczenia wykonawcy Z POSTĘPOWANIA</w:t>
      </w:r>
    </w:p>
    <w:p w14:paraId="3A20EA1A" w14:textId="5E10F8A2" w:rsidR="00243EDD" w:rsidRPr="00F90D53" w:rsidRDefault="00243EDD" w:rsidP="00FD5829">
      <w:pPr>
        <w:pStyle w:val="Nagwek2"/>
      </w:pPr>
      <w:r>
        <w:t xml:space="preserve">Zamawiający wykluczy z postępowania o udzielenie zamówienia </w:t>
      </w:r>
      <w:r w:rsidRPr="00F90D53">
        <w:t xml:space="preserve">Wykonawcę, wobec którego zachodzą podstawy wykluczenia, o których mowa w art. 108 ust. 1 </w:t>
      </w:r>
      <w:r w:rsidR="000C5D51">
        <w:rPr>
          <w:lang w:val="pl-PL"/>
        </w:rPr>
        <w:t xml:space="preserve">i 2 </w:t>
      </w:r>
      <w:r w:rsidRPr="00F90D53">
        <w:t xml:space="preserve">ustawy </w:t>
      </w:r>
      <w:proofErr w:type="spellStart"/>
      <w:r w:rsidRPr="00F90D53">
        <w:t>Pzp</w:t>
      </w:r>
      <w:proofErr w:type="spellEnd"/>
      <w:r w:rsidRPr="00F90D53">
        <w:t>.</w:t>
      </w:r>
    </w:p>
    <w:p w14:paraId="1BC1BDD7" w14:textId="03FAE5CA" w:rsidR="00243EDD" w:rsidRDefault="00243EDD" w:rsidP="00FD5829">
      <w:pPr>
        <w:pStyle w:val="Nagwek2"/>
      </w:pPr>
      <w:r>
        <w:t xml:space="preserve">Stosownie do treści art. 109 ust. </w:t>
      </w:r>
      <w:r w:rsidRPr="00A91B50">
        <w:t>1,</w:t>
      </w:r>
      <w:r>
        <w:t xml:space="preserve"> pkt </w:t>
      </w:r>
      <w:r w:rsidR="00E063B7">
        <w:rPr>
          <w:lang w:val="pl-PL"/>
        </w:rPr>
        <w:t xml:space="preserve">1, pkt </w:t>
      </w:r>
      <w:r>
        <w:t>4, pkt 5, pkt 6, pkt 7, pkt 8, pkt 9 i pkt 10 ustawy PZP, Zamawiający wykluczy z postępowania Wykonawcę:</w:t>
      </w:r>
    </w:p>
    <w:p w14:paraId="41C78F2F" w14:textId="15851EA8" w:rsidR="00E1630C" w:rsidRPr="00E1630C" w:rsidRDefault="00E1630C" w:rsidP="00FD5829">
      <w:pPr>
        <w:pStyle w:val="Nagwek2"/>
        <w:numPr>
          <w:ilvl w:val="0"/>
          <w:numId w:val="6"/>
        </w:numPr>
      </w:pPr>
      <w:r>
        <w:t>pkt 1) 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7E782D37" w14:textId="0F015932" w:rsidR="00243EDD" w:rsidRDefault="00243EDD" w:rsidP="00FD5829">
      <w:pPr>
        <w:pStyle w:val="Nagwek2"/>
        <w:numPr>
          <w:ilvl w:val="0"/>
          <w:numId w:val="6"/>
        </w:numPr>
      </w:pPr>
      <w:r w:rsidRPr="1C7B9D46">
        <w:rPr>
          <w:lang w:val="pl-PL"/>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36BA0C6" w14:textId="77777777" w:rsidR="00243EDD" w:rsidRDefault="00243EDD" w:rsidP="00FD5829">
      <w:pPr>
        <w:pStyle w:val="Nagwek2"/>
        <w:numPr>
          <w:ilvl w:val="0"/>
          <w:numId w:val="6"/>
        </w:numPr>
      </w:pPr>
      <w:r w:rsidRPr="1C7B9D46">
        <w:rPr>
          <w:lang w:val="pl-PL"/>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303A745" w14:textId="77777777" w:rsidR="00243EDD" w:rsidRDefault="00243EDD" w:rsidP="00FD5829">
      <w:pPr>
        <w:pStyle w:val="Nagwek2"/>
        <w:numPr>
          <w:ilvl w:val="0"/>
          <w:numId w:val="6"/>
        </w:numPr>
      </w:pPr>
      <w:r>
        <w:t>pkt 6) jeżeli występuje konflikt interesów w rozumieniu art. 56 ust. 2, którego nie można skutecznie wyeliminować w inny sposób niż przez wykluczenie wykonawcy;</w:t>
      </w:r>
    </w:p>
    <w:p w14:paraId="2E34C5A7" w14:textId="44E8D370" w:rsidR="00243EDD" w:rsidRDefault="00243EDD" w:rsidP="00FD5829">
      <w:pPr>
        <w:pStyle w:val="Nagwek2"/>
        <w:numPr>
          <w:ilvl w:val="0"/>
          <w:numId w:val="6"/>
        </w:numPr>
      </w:pPr>
      <w: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98F6B5D" w14:textId="77777777" w:rsidR="00243EDD" w:rsidRDefault="00243EDD" w:rsidP="00FD5829">
      <w:pPr>
        <w:pStyle w:val="Nagwek2"/>
        <w:numPr>
          <w:ilvl w:val="0"/>
          <w:numId w:val="6"/>
        </w:numPr>
      </w:pPr>
      <w:r>
        <w:lastRenderedPageBreak/>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E16A481" w14:textId="0BB18CE6" w:rsidR="00243EDD" w:rsidRDefault="00B03FB9" w:rsidP="00B03FB9">
      <w:pPr>
        <w:pStyle w:val="Nagwek2"/>
        <w:numPr>
          <w:ilvl w:val="0"/>
          <w:numId w:val="0"/>
        </w:numPr>
        <w:ind w:left="1760" w:hanging="342"/>
      </w:pPr>
      <w:r>
        <w:rPr>
          <w:lang w:val="pl-PL"/>
        </w:rPr>
        <w:t xml:space="preserve">- </w:t>
      </w:r>
      <w:r w:rsidR="00243EDD">
        <w:t xml:space="preserve">pkt 9) który bezprawnie wpływał lub próbował wpływać na czynności Zamawiającego lub próbował pozyskać lub pozyskał informacje poufne, mogące dać mu przewagę w postępowaniu o udzielenie zamówienia; </w:t>
      </w:r>
    </w:p>
    <w:p w14:paraId="55B1BAE9" w14:textId="77777777" w:rsidR="00243EDD" w:rsidRDefault="00243EDD" w:rsidP="00FD5829">
      <w:pPr>
        <w:pStyle w:val="Nagwek2"/>
        <w:numPr>
          <w:ilvl w:val="0"/>
          <w:numId w:val="6"/>
        </w:numPr>
      </w:pPr>
      <w:r>
        <w:t>pkt 10) który w wyniku lekkomyślności lub niedbalstwa przedstawił informacje wprowadzające w błąd, co mogło mieć istotny wpływ na decyzje podejmowane przez Zamawiającego w postępowaniu o udzielenie zamówienia.</w:t>
      </w:r>
    </w:p>
    <w:p w14:paraId="5D8E5EEA" w14:textId="77777777" w:rsidR="00EE0258" w:rsidRPr="00EE0258" w:rsidRDefault="00EE0258" w:rsidP="00FD5829">
      <w:pPr>
        <w:pStyle w:val="Nagwek2"/>
      </w:pPr>
      <w:r w:rsidRPr="00EE0258">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 dalej jako ustawa sankcyjna.</w:t>
      </w:r>
    </w:p>
    <w:p w14:paraId="4DDA9FD6" w14:textId="77777777" w:rsidR="00EE0258" w:rsidRPr="00EE0258" w:rsidRDefault="00EE0258" w:rsidP="00FD5829">
      <w:pPr>
        <w:pStyle w:val="Nagwek2"/>
      </w:pPr>
      <w:r w:rsidRPr="00EE0258">
        <w:t xml:space="preserve">Zamawiający wykluczy z postępowania o udzielenie zamówienia Wykonawcę, wobec którego zachodzą podstawy wykluczenia, o których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1E5C5284" w14:textId="3D45FF43" w:rsidR="00243EDD" w:rsidRDefault="00243EDD" w:rsidP="00FD5829">
      <w:pPr>
        <w:pStyle w:val="Nagwek2"/>
      </w:pPr>
      <w:r w:rsidRPr="1C7B9D46">
        <w:rPr>
          <w:lang w:val="pl-PL"/>
        </w:rPr>
        <w:t>Jeżeli Wykonawca polega na zdolnościach lub sytuacji podmiotów udostępniających zasoby Zamawiający zbada, czy nie zachodzą wobec tego podmiotu podstawy wykluczenia, które zostały przewidziane względem Wykonawcy.</w:t>
      </w:r>
    </w:p>
    <w:p w14:paraId="56D64B92" w14:textId="386DF643" w:rsidR="00243EDD" w:rsidRDefault="00243EDD" w:rsidP="00FD5829">
      <w:pPr>
        <w:pStyle w:val="Nagwek2"/>
      </w:pPr>
      <w:r>
        <w:t xml:space="preserve">W przypadku wspólnego ubiegania się </w:t>
      </w:r>
      <w:r w:rsidR="6C498BC9">
        <w:t>W</w:t>
      </w:r>
      <w:r>
        <w:t xml:space="preserve">ykonawców o udzielenie zamówienia </w:t>
      </w:r>
      <w:r w:rsidR="75CAA1A7">
        <w:t>Z</w:t>
      </w:r>
      <w:r>
        <w:t xml:space="preserve">amawiający bada, czy nie zachodzą podstawy wykluczenia wobec każdego z tych </w:t>
      </w:r>
      <w:r w:rsidR="16DFD475">
        <w:t>W</w:t>
      </w:r>
      <w:r>
        <w:t>ykonawców.</w:t>
      </w:r>
    </w:p>
    <w:p w14:paraId="761E1406" w14:textId="2846A9DA" w:rsidR="00243EDD" w:rsidRPr="00015440" w:rsidRDefault="00243EDD" w:rsidP="1C7B9D46">
      <w:pPr>
        <w:pStyle w:val="Nagwek2"/>
        <w:rPr>
          <w:color w:val="auto"/>
          <w:lang w:val="pl-PL"/>
        </w:rPr>
      </w:pPr>
      <w:r w:rsidRPr="25410F86">
        <w:rPr>
          <w:lang w:val="pl-PL"/>
        </w:rPr>
        <w:t>W przypadkach, o których mowa w art 109 ust.1 pkt 1), pkt 4), pkt 5) i pkt 7</w:t>
      </w:r>
      <w:r w:rsidR="004F3FB7" w:rsidRPr="25410F86">
        <w:rPr>
          <w:lang w:val="pl-PL"/>
        </w:rPr>
        <w:t>) ustawy</w:t>
      </w:r>
      <w:r w:rsidRPr="25410F86">
        <w:rPr>
          <w:lang w:val="pl-PL"/>
        </w:rPr>
        <w:t xml:space="preserve"> PZP, </w:t>
      </w:r>
      <w:r w:rsidR="142BD43E" w:rsidRPr="25410F86">
        <w:rPr>
          <w:lang w:val="pl-PL"/>
        </w:rPr>
        <w:t>Z</w:t>
      </w:r>
      <w:r w:rsidRPr="25410F86">
        <w:rPr>
          <w:lang w:val="pl-PL"/>
        </w:rPr>
        <w:t xml:space="preserve">amawiający może nie wykluczać </w:t>
      </w:r>
      <w:r w:rsidR="36835AB2" w:rsidRPr="25410F86">
        <w:rPr>
          <w:lang w:val="pl-PL"/>
        </w:rPr>
        <w:t>W</w:t>
      </w:r>
      <w:r w:rsidRPr="25410F86">
        <w:rPr>
          <w:lang w:val="pl-PL"/>
        </w:rPr>
        <w:t xml:space="preserve">ykonawcy, jeżeli wykluczenie byłoby w sposób oczywisty nieproporcjonalne, w szczególności gdy kwota zaległych podatków lub składek na ubezpieczenie społeczne jest niewielka </w:t>
      </w:r>
      <w:r w:rsidRPr="25410F86">
        <w:rPr>
          <w:color w:val="auto"/>
          <w:lang w:val="pl-PL"/>
        </w:rPr>
        <w:t xml:space="preserve">albo sytuacja ekonomiczna lub finansowa </w:t>
      </w:r>
      <w:r w:rsidR="3BE84400" w:rsidRPr="25410F86">
        <w:rPr>
          <w:color w:val="auto"/>
          <w:lang w:val="pl-PL"/>
        </w:rPr>
        <w:t>W</w:t>
      </w:r>
      <w:r w:rsidRPr="25410F86">
        <w:rPr>
          <w:color w:val="auto"/>
          <w:lang w:val="pl-PL"/>
        </w:rPr>
        <w:t xml:space="preserve">ykonawcy, o którym mowa powyżej w pkt 9.2. </w:t>
      </w:r>
      <w:proofErr w:type="spellStart"/>
      <w:r w:rsidRPr="25410F86">
        <w:rPr>
          <w:color w:val="auto"/>
          <w:lang w:val="pl-PL"/>
        </w:rPr>
        <w:t>tiret</w:t>
      </w:r>
      <w:proofErr w:type="spellEnd"/>
      <w:r w:rsidRPr="25410F86">
        <w:rPr>
          <w:color w:val="auto"/>
          <w:lang w:val="pl-PL"/>
        </w:rPr>
        <w:t xml:space="preserve"> drugie, jest wystarczająca do wykonania zamówienia.</w:t>
      </w:r>
    </w:p>
    <w:p w14:paraId="4E563C36" w14:textId="211F7BD7" w:rsidR="00753F54" w:rsidRDefault="00243EDD" w:rsidP="00753F54">
      <w:pPr>
        <w:pStyle w:val="Nagwek2"/>
      </w:pPr>
      <w:r>
        <w:t>Wykluczenie Wykonawcy następuje zgodnie z art. 111 ustawy PZP.</w:t>
      </w:r>
    </w:p>
    <w:p w14:paraId="5EB63773" w14:textId="5AEA84BE" w:rsidR="00243EDD" w:rsidRDefault="00243EDD" w:rsidP="00FD5829">
      <w:pPr>
        <w:pStyle w:val="Nagwek2"/>
      </w:pPr>
      <w:r>
        <w:t xml:space="preserve">Wykonawca nie podlega wykluczeniu w okolicznościach określonych w art. 108 ust. 1 pkt 1), 2), 5) ustawy PZP, jeżeli udowodni </w:t>
      </w:r>
      <w:r w:rsidR="72CC75A0">
        <w:t>Z</w:t>
      </w:r>
      <w:r>
        <w:t>amawiającemu, że spełnił łącznie przesłanki wskazane w art. 110 ust. 2 ustawy PZP.</w:t>
      </w:r>
    </w:p>
    <w:p w14:paraId="0F7A1BB6" w14:textId="229F1EDA" w:rsidR="00243EDD" w:rsidRDefault="00243EDD" w:rsidP="00FD5829">
      <w:pPr>
        <w:pStyle w:val="Nagwek2"/>
      </w:pPr>
      <w:r>
        <w:t xml:space="preserve">Zamawiający oceni, czy podjęte przez </w:t>
      </w:r>
      <w:r w:rsidR="2A5404D3">
        <w:t>W</w:t>
      </w:r>
      <w:r>
        <w:t xml:space="preserve">ykonawcę czynności, o których mowa w art. 110 ust. 2 ustawy PZP, są wystarczające do wykazania jego rzetelności, uwzględniając </w:t>
      </w:r>
      <w:r>
        <w:lastRenderedPageBreak/>
        <w:t xml:space="preserve">wagę i szczególne okoliczności czynu wykonawcy. Jeżeli podjęte przez </w:t>
      </w:r>
      <w:r w:rsidR="63EB867A">
        <w:t>W</w:t>
      </w:r>
      <w:r>
        <w:t xml:space="preserve">ykonawcę czynności nie są wystarczające do wykazania jego rzetelności, </w:t>
      </w:r>
      <w:r w:rsidR="1B921E8E">
        <w:t>Z</w:t>
      </w:r>
      <w:r>
        <w:t>amawiający wyklucza wykonawcę.</w:t>
      </w:r>
    </w:p>
    <w:p w14:paraId="4EE9B03B" w14:textId="77777777" w:rsidR="008329FC" w:rsidRDefault="008329FC" w:rsidP="25410F86">
      <w:pPr>
        <w:pStyle w:val="Nagwek2"/>
        <w:numPr>
          <w:ilvl w:val="0"/>
          <w:numId w:val="0"/>
        </w:numPr>
      </w:pPr>
    </w:p>
    <w:p w14:paraId="5A85BBEE" w14:textId="25594967" w:rsidR="00243EDD" w:rsidRDefault="00243EDD" w:rsidP="008E4EAE">
      <w:pPr>
        <w:pStyle w:val="Nagwek1"/>
        <w:numPr>
          <w:ilvl w:val="0"/>
          <w:numId w:val="3"/>
        </w:numPr>
        <w:spacing w:before="0" w:after="0"/>
      </w:pPr>
      <w:bookmarkStart w:id="10" w:name="_Toc258314248"/>
      <w:r>
        <w:t>wykaz podmiotowych środków dowodowych</w:t>
      </w:r>
      <w:bookmarkEnd w:id="10"/>
      <w:r>
        <w:t xml:space="preserve"> (DOKUMENTY SKŁADANE W CELU POTWIERDZENIA SPEŁNIANIA WARUNKÓW UDZIAŁU W POSTĘPOWANIU ORAZ BRAK PODSTAW WYKLUCZNIA).</w:t>
      </w:r>
    </w:p>
    <w:p w14:paraId="578776BF" w14:textId="77777777" w:rsidR="00243EDD" w:rsidRPr="005E7956" w:rsidRDefault="00243EDD" w:rsidP="00FD5829">
      <w:pPr>
        <w:pStyle w:val="Nagwek2"/>
      </w:pPr>
      <w:r>
        <w:t xml:space="preserve">Zamawiający </w:t>
      </w:r>
      <w:r w:rsidRPr="00F05FB0">
        <w:rPr>
          <w:b/>
        </w:rPr>
        <w:t xml:space="preserve">przed wyborem najkorzystniejszej oferty wezwie </w:t>
      </w:r>
      <w:r>
        <w:rPr>
          <w:b/>
        </w:rPr>
        <w:t>W</w:t>
      </w:r>
      <w:r w:rsidRPr="00F05FB0">
        <w:rPr>
          <w:b/>
        </w:rPr>
        <w:t>ykonawcę, którego oferta została najwyżej oceniona</w:t>
      </w:r>
      <w:r>
        <w:t xml:space="preserve">, do złożenia w wyznaczonym terminie, nie krótszym niż 10 dni od dnia wezwania, aktualnych na dzień złożenia następujących podmiotowych </w:t>
      </w:r>
      <w:r w:rsidRPr="005E7956">
        <w:t xml:space="preserve">środków dowodowych: </w:t>
      </w:r>
    </w:p>
    <w:tbl>
      <w:tblPr>
        <w:tblW w:w="8829" w:type="dxa"/>
        <w:jc w:val="right"/>
        <w:tblLayout w:type="fixed"/>
        <w:tblCellMar>
          <w:left w:w="10" w:type="dxa"/>
          <w:right w:w="10" w:type="dxa"/>
        </w:tblCellMar>
        <w:tblLook w:val="0000" w:firstRow="0" w:lastRow="0" w:firstColumn="0" w:lastColumn="0" w:noHBand="0" w:noVBand="0"/>
      </w:tblPr>
      <w:tblGrid>
        <w:gridCol w:w="630"/>
        <w:gridCol w:w="8199"/>
      </w:tblGrid>
      <w:tr w:rsidR="00243EDD" w:rsidRPr="00F05FB0" w14:paraId="60D27A0F" w14:textId="77777777" w:rsidTr="6C9AAF83">
        <w:trPr>
          <w:trHeight w:val="510"/>
          <w:jc w:val="right"/>
        </w:trPr>
        <w:tc>
          <w:tcPr>
            <w:tcW w:w="630" w:type="dxa"/>
            <w:tcBorders>
              <w:top w:val="single" w:sz="2" w:space="0" w:color="000000" w:themeColor="text1"/>
              <w:left w:val="single" w:sz="2" w:space="0" w:color="000000" w:themeColor="text1"/>
              <w:bottom w:val="single" w:sz="2" w:space="0" w:color="000000" w:themeColor="text1"/>
            </w:tcBorders>
            <w:shd w:val="clear" w:color="auto" w:fill="auto"/>
            <w:tcMar>
              <w:top w:w="55" w:type="dxa"/>
              <w:left w:w="55" w:type="dxa"/>
              <w:bottom w:w="55" w:type="dxa"/>
              <w:right w:w="55" w:type="dxa"/>
            </w:tcMar>
          </w:tcPr>
          <w:p w14:paraId="02E35CB3" w14:textId="77777777" w:rsidR="00243EDD" w:rsidRPr="00B36087" w:rsidRDefault="00243EDD" w:rsidP="008E4EAE">
            <w:pPr>
              <w:suppressLineNumbers/>
              <w:jc w:val="both"/>
            </w:pPr>
            <w:r>
              <w:t>1</w:t>
            </w:r>
          </w:p>
        </w:tc>
        <w:tc>
          <w:tcPr>
            <w:tcW w:w="819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p w14:paraId="6767F44D" w14:textId="52D2F0A4" w:rsidR="00243EDD" w:rsidRPr="00B36087" w:rsidRDefault="00243EDD" w:rsidP="008E4EAE">
            <w:pPr>
              <w:jc w:val="both"/>
            </w:pPr>
            <w:r w:rsidRPr="00B36087">
              <w:rPr>
                <w:b/>
                <w:bCs/>
                <w:iCs/>
                <w:lang w:eastAsia="zh-CN"/>
              </w:rPr>
              <w:t xml:space="preserve">Oświadczenia o </w:t>
            </w:r>
            <w:r w:rsidR="00D7629B" w:rsidRPr="00B36087">
              <w:rPr>
                <w:b/>
                <w:bCs/>
                <w:iCs/>
                <w:lang w:eastAsia="zh-CN"/>
              </w:rPr>
              <w:t>niepodleganiu</w:t>
            </w:r>
            <w:r w:rsidRPr="00B36087">
              <w:rPr>
                <w:b/>
                <w:bCs/>
                <w:iCs/>
                <w:lang w:eastAsia="zh-CN"/>
              </w:rPr>
              <w:t xml:space="preserve"> wykluczeniu z postępowania oraz o spełnianiu warunków udziału w postępowaniu</w:t>
            </w:r>
            <w:r w:rsidRPr="00B36087">
              <w:rPr>
                <w:iCs/>
                <w:lang w:eastAsia="zh-CN"/>
              </w:rPr>
              <w:t xml:space="preserve"> 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1A140D70" w14:textId="7105D857" w:rsidR="00243EDD" w:rsidRPr="00B36087" w:rsidRDefault="00243EDD" w:rsidP="008E4EAE">
            <w:pPr>
              <w:jc w:val="both"/>
            </w:pPr>
            <w:r w:rsidRPr="00B36087">
              <w:rPr>
                <w:iCs/>
                <w:lang w:eastAsia="zh-CN"/>
              </w:rPr>
              <w:t xml:space="preserve">Edytowalny wzór </w:t>
            </w:r>
            <w:proofErr w:type="spellStart"/>
            <w:r w:rsidRPr="00B36087">
              <w:rPr>
                <w:iCs/>
                <w:lang w:eastAsia="zh-CN"/>
              </w:rPr>
              <w:t>JEDZa</w:t>
            </w:r>
            <w:proofErr w:type="spellEnd"/>
            <w:r w:rsidRPr="00B36087">
              <w:rPr>
                <w:iCs/>
                <w:lang w:eastAsia="zh-CN"/>
              </w:rPr>
              <w:t xml:space="preserve"> stanowi </w:t>
            </w:r>
            <w:r w:rsidR="00613E5F">
              <w:rPr>
                <w:iCs/>
                <w:lang w:eastAsia="zh-CN"/>
              </w:rPr>
              <w:t>Z</w:t>
            </w:r>
            <w:r w:rsidRPr="00613E5F">
              <w:rPr>
                <w:iCs/>
                <w:lang w:eastAsia="zh-CN"/>
              </w:rPr>
              <w:t xml:space="preserve">ałącznik nr </w:t>
            </w:r>
            <w:r w:rsidR="00613E5F" w:rsidRPr="00613E5F">
              <w:rPr>
                <w:iCs/>
                <w:lang w:eastAsia="zh-CN"/>
              </w:rPr>
              <w:t>3</w:t>
            </w:r>
            <w:r w:rsidRPr="00613E5F">
              <w:rPr>
                <w:iCs/>
                <w:lang w:eastAsia="zh-CN"/>
              </w:rPr>
              <w:t xml:space="preserve"> do</w:t>
            </w:r>
            <w:r w:rsidRPr="00B36087">
              <w:rPr>
                <w:iCs/>
                <w:lang w:eastAsia="zh-CN"/>
              </w:rPr>
              <w:t xml:space="preserve"> SWZ.</w:t>
            </w:r>
          </w:p>
          <w:p w14:paraId="4F96BD48" w14:textId="3B06A2CA" w:rsidR="00243EDD" w:rsidRPr="00B36087" w:rsidRDefault="00243EDD" w:rsidP="008E4EAE">
            <w:pPr>
              <w:jc w:val="both"/>
            </w:pPr>
            <w:r w:rsidRPr="00B36087">
              <w:rPr>
                <w:bCs/>
                <w:iCs/>
                <w:lang w:eastAsia="zh-CN"/>
              </w:rPr>
              <w:t>Zamawiający utworzył plik ESPD (</w:t>
            </w:r>
            <w:proofErr w:type="spellStart"/>
            <w:r w:rsidRPr="00B36087">
              <w:rPr>
                <w:bCs/>
                <w:iCs/>
                <w:lang w:eastAsia="zh-CN"/>
              </w:rPr>
              <w:t>eJEDZ</w:t>
            </w:r>
            <w:proofErr w:type="spellEnd"/>
            <w:r w:rsidRPr="00B36087">
              <w:rPr>
                <w:bCs/>
                <w:iCs/>
                <w:lang w:eastAsia="zh-CN"/>
              </w:rPr>
              <w:t xml:space="preserve">), który jest zamieszczony na stronie: http://www.dzp.agh.edu.pl/ pod ogłoszeniem o przetargu o sygn.  </w:t>
            </w:r>
            <w:r w:rsidR="00E93E87">
              <w:rPr>
                <w:b/>
                <w:iCs/>
                <w:lang w:eastAsia="zh-CN"/>
              </w:rPr>
              <w:t>DE-dzp.272-381/24</w:t>
            </w:r>
            <w:r w:rsidRPr="00B36087">
              <w:rPr>
                <w:bCs/>
                <w:iCs/>
                <w:lang w:eastAsia="zh-CN"/>
              </w:rPr>
              <w:t xml:space="preserve">, </w:t>
            </w:r>
            <w:r w:rsidRPr="00B36087">
              <w:rPr>
                <w:lang w:eastAsia="zh-CN"/>
              </w:rPr>
              <w:t xml:space="preserve">oświadczenie w formie JEDZ można pobrać, ze strony, zapisać na dysku, a następnie zaimportować i uzupełnić poprzez serwis ESPD dostępny pod adresem: </w:t>
            </w:r>
            <w:hyperlink r:id="rId12" w:history="1">
              <w:r w:rsidRPr="00B36087">
                <w:rPr>
                  <w:i/>
                  <w:u w:val="single"/>
                  <w:lang w:eastAsia="zh-CN"/>
                </w:rPr>
                <w:t>http://espd.uzp.gov.pl</w:t>
              </w:r>
            </w:hyperlink>
          </w:p>
          <w:p w14:paraId="64E85E4D" w14:textId="77777777" w:rsidR="00243EDD" w:rsidRPr="00B36087" w:rsidRDefault="00243EDD" w:rsidP="008E4EAE">
            <w:pPr>
              <w:jc w:val="both"/>
              <w:rPr>
                <w:lang w:eastAsia="zh-CN"/>
              </w:rPr>
            </w:pPr>
            <w:r w:rsidRPr="00B36087">
              <w:rPr>
                <w:lang w:eastAsia="zh-CN"/>
              </w:rPr>
              <w:t xml:space="preserve">Uzupełniony ESPD należy podpisać podpisem kwalifikowanym. </w:t>
            </w:r>
          </w:p>
          <w:p w14:paraId="4176A66F" w14:textId="77777777" w:rsidR="00243EDD" w:rsidRPr="00B36087" w:rsidRDefault="00243EDD" w:rsidP="008E4EAE">
            <w:pPr>
              <w:widowControl w:val="0"/>
              <w:jc w:val="both"/>
            </w:pPr>
            <w:r w:rsidRPr="00B36087">
              <w:rPr>
                <w:lang w:eastAsia="zh-CN"/>
              </w:rPr>
              <w:t>Zamawiający informuje, iż na stronie Urzędu Zamówień Publicznych:</w:t>
            </w:r>
            <w:r w:rsidRPr="00B36087">
              <w:rPr>
                <w:bCs/>
                <w:lang w:eastAsia="zh-CN"/>
              </w:rPr>
              <w:t xml:space="preserve"> </w:t>
            </w:r>
            <w:hyperlink r:id="rId13" w:history="1">
              <w:r w:rsidRPr="00B36087">
                <w:rPr>
                  <w:i/>
                  <w:u w:val="single"/>
                  <w:lang w:eastAsia="zh-CN"/>
                </w:rPr>
                <w:t>https://www.uzp.gov.pl/__data/assets/pdf_file/0015/32415/Jednolity-Europejski-Dokument-Zamowienia-instrukcja.pdf</w:t>
              </w:r>
            </w:hyperlink>
            <w:r w:rsidRPr="00B36087">
              <w:rPr>
                <w:lang w:eastAsia="zh-CN"/>
              </w:rPr>
              <w:t xml:space="preserve"> dostępna jest Instrukcja Wypełniania Jednolitego Europejskiego Dokumentu Zamówienia (w języku polskim).</w:t>
            </w:r>
          </w:p>
          <w:p w14:paraId="7FDBD0D4" w14:textId="77777777" w:rsidR="00243EDD" w:rsidRPr="00B36087" w:rsidRDefault="00243EDD" w:rsidP="008E4EAE">
            <w:pPr>
              <w:jc w:val="both"/>
              <w:rPr>
                <w:lang w:eastAsia="zh-CN"/>
              </w:rPr>
            </w:pPr>
          </w:p>
          <w:p w14:paraId="2EE7536C" w14:textId="6879AEA2" w:rsidR="00243EDD" w:rsidRPr="00B36087" w:rsidRDefault="00243EDD" w:rsidP="008E4EAE">
            <w:pPr>
              <w:jc w:val="both"/>
            </w:pPr>
            <w:r w:rsidRPr="00B36087">
              <w:rPr>
                <w:lang w:eastAsia="zh-CN"/>
              </w:rPr>
              <w:t xml:space="preserve">W przypadku </w:t>
            </w:r>
            <w:r w:rsidRPr="00B36087">
              <w:rPr>
                <w:b/>
                <w:lang w:eastAsia="zh-CN"/>
              </w:rPr>
              <w:t>wspólnego ubiegania się o zamówienie przez wykonawców</w:t>
            </w:r>
            <w:r w:rsidRPr="00B36087">
              <w:rPr>
                <w:lang w:eastAsia="zh-CN"/>
              </w:rPr>
              <w:t>, JEDZ składa każdy z wykonawców wspólnie ubiegających się o zamówienie. Oświadczenie to ma potwierdzać brak podstaw wykluczenia w zakresie określonym w niniejszej SWZ, a także spełnianie warunków udziału w postępowaniu w zakresie, w którym każdy z wykonawców wykazuje spełnianie warunków udziału w postępowaniu.</w:t>
            </w:r>
          </w:p>
          <w:p w14:paraId="4991C056" w14:textId="77777777" w:rsidR="00243EDD" w:rsidRPr="00B36087" w:rsidRDefault="00243EDD" w:rsidP="008E4EAE">
            <w:pPr>
              <w:jc w:val="both"/>
            </w:pPr>
            <w:r w:rsidRPr="00B36087">
              <w:rPr>
                <w:color w:val="000000"/>
                <w:lang w:eastAsia="zh-CN"/>
              </w:rPr>
              <w:t xml:space="preserve">Jeżeli Wykonawca, powołuje się na zasoby podmiotów trzecich w celu wykazania spełniania warunków udziału w postępowaniu, składa także formularz JEDZ dotyczący tych podmiotów. Formularz JEDZ powinien być wypełniony w zakresie, w jakim Wykonawca korzysta z zasobów podmiotu trzeciego. JEDZ powinien dotyczyć także weryfikacji podstaw wykluczenia podmiotu trzeciego.  </w:t>
            </w:r>
          </w:p>
          <w:p w14:paraId="69C25F64" w14:textId="14764047" w:rsidR="00243EDD" w:rsidRPr="00B36087" w:rsidRDefault="00243EDD" w:rsidP="008E4EAE">
            <w:pPr>
              <w:jc w:val="both"/>
              <w:rPr>
                <w:color w:val="000000"/>
                <w:lang w:eastAsia="zh-CN"/>
              </w:rPr>
            </w:pPr>
            <w:r w:rsidRPr="00B36087">
              <w:rPr>
                <w:color w:val="000000"/>
                <w:lang w:eastAsia="zh-CN"/>
              </w:rPr>
              <w:t>Wykonawca może wykorzystać jednolity dokument złożony w odrębnym postępowaniu o udzielenie zamówienia, jeżeli potwierdzi, że informacje w nim zawarte pozostają prawidłowe</w:t>
            </w:r>
            <w:r>
              <w:rPr>
                <w:color w:val="000000"/>
                <w:lang w:eastAsia="zh-CN"/>
              </w:rPr>
              <w:t>. W takim wypadku Wykonawca zobowiązany jest do złożenia oświadczenia o aktualności informacji w nim zawartych</w:t>
            </w:r>
            <w:r w:rsidRPr="00B36087">
              <w:rPr>
                <w:color w:val="000000"/>
                <w:lang w:eastAsia="zh-CN"/>
              </w:rPr>
              <w:t xml:space="preserve">. </w:t>
            </w:r>
          </w:p>
        </w:tc>
      </w:tr>
      <w:tr w:rsidR="00243EDD" w14:paraId="3A411A75" w14:textId="77777777" w:rsidTr="6C9AAF83">
        <w:trPr>
          <w:jc w:val="right"/>
        </w:trPr>
        <w:tc>
          <w:tcPr>
            <w:tcW w:w="630" w:type="dxa"/>
            <w:tcBorders>
              <w:left w:val="single" w:sz="2" w:space="0" w:color="000000" w:themeColor="text1"/>
              <w:bottom w:val="single" w:sz="2" w:space="0" w:color="000000" w:themeColor="text1"/>
            </w:tcBorders>
            <w:shd w:val="clear" w:color="auto" w:fill="auto"/>
            <w:tcMar>
              <w:top w:w="55" w:type="dxa"/>
              <w:left w:w="55" w:type="dxa"/>
              <w:bottom w:w="55" w:type="dxa"/>
              <w:right w:w="55" w:type="dxa"/>
            </w:tcMar>
          </w:tcPr>
          <w:p w14:paraId="05A17F86" w14:textId="5F485D82" w:rsidR="00243EDD" w:rsidRPr="00F05FB0" w:rsidRDefault="00B2248F" w:rsidP="008E4EAE">
            <w:pPr>
              <w:suppressLineNumbers/>
              <w:snapToGrid w:val="0"/>
              <w:jc w:val="both"/>
            </w:pPr>
            <w:r>
              <w:t>2</w:t>
            </w:r>
          </w:p>
        </w:tc>
        <w:tc>
          <w:tcPr>
            <w:tcW w:w="8199" w:type="dxa"/>
            <w:tcBorders>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p w14:paraId="1FA5E4A4" w14:textId="631B47AD" w:rsidR="00243EDD" w:rsidRPr="00B36087" w:rsidRDefault="00243EDD" w:rsidP="008E4EAE">
            <w:pPr>
              <w:snapToGrid w:val="0"/>
              <w:jc w:val="both"/>
            </w:pPr>
            <w:r w:rsidRPr="00B36087">
              <w:rPr>
                <w:b/>
                <w:bCs/>
                <w:lang w:eastAsia="zh-CN"/>
              </w:rPr>
              <w:t>Oświadczenia wykonawcy</w:t>
            </w:r>
            <w:r w:rsidRPr="00B36087">
              <w:rPr>
                <w:lang w:eastAsia="zh-CN"/>
              </w:rPr>
              <w:t xml:space="preserve">, w zakresie art. 108 ust. 1 pkt 5 ustawy PZP, </w:t>
            </w:r>
            <w:r w:rsidRPr="00B36087">
              <w:rPr>
                <w:b/>
                <w:lang w:eastAsia="zh-CN"/>
              </w:rPr>
              <w:t>o braku przynależności do tej samej grupy kapitałowej</w:t>
            </w:r>
            <w:r w:rsidRPr="00B36087">
              <w:rPr>
                <w:lang w:eastAsia="zh-CN"/>
              </w:rPr>
              <w:t xml:space="preserve">, w rozumieniu ustawy z dnia </w:t>
            </w:r>
            <w:r w:rsidRPr="00B36087">
              <w:rPr>
                <w:lang w:eastAsia="zh-CN"/>
              </w:rPr>
              <w:lastRenderedPageBreak/>
              <w:t>16.02.2007 r. o ochronie konkurencji i konsumentów (Dz. U. z 20</w:t>
            </w:r>
            <w:r w:rsidR="00C53075">
              <w:rPr>
                <w:lang w:eastAsia="zh-CN"/>
              </w:rPr>
              <w:t>23</w:t>
            </w:r>
            <w:r w:rsidRPr="00B36087">
              <w:rPr>
                <w:lang w:eastAsia="zh-CN"/>
              </w:rPr>
              <w:t xml:space="preserve"> r. poz. </w:t>
            </w:r>
            <w:r w:rsidR="00C53075">
              <w:rPr>
                <w:lang w:eastAsia="zh-CN"/>
              </w:rPr>
              <w:t>1689</w:t>
            </w:r>
            <w:r w:rsidRPr="00B36087">
              <w:rPr>
                <w:lang w:eastAsia="zh-CN"/>
              </w:rPr>
              <w:t xml:space="preserve">), </w:t>
            </w:r>
            <w:r w:rsidRPr="00B36087">
              <w:rPr>
                <w:b/>
                <w:lang w:eastAsia="zh-CN"/>
              </w:rPr>
              <w:t>z innym wykonawcą, który złożył odrębną ofertę lub</w:t>
            </w:r>
            <w:r w:rsidRPr="00B36087">
              <w:rPr>
                <w:b/>
                <w:bCs/>
                <w:lang w:eastAsia="zh-CN"/>
              </w:rPr>
              <w:t xml:space="preserve"> ofertę częściową,</w:t>
            </w:r>
            <w:r w:rsidRPr="00B36087">
              <w:rPr>
                <w:lang w:eastAsia="zh-CN"/>
              </w:rPr>
              <w:t xml:space="preserve"> albo </w:t>
            </w:r>
            <w:r w:rsidRPr="00B36087">
              <w:rPr>
                <w:b/>
                <w:bCs/>
                <w:lang w:eastAsia="zh-CN"/>
              </w:rPr>
              <w:t>oświadczenia o przynależności do tej samej grupy kapitałowej</w:t>
            </w:r>
            <w:r w:rsidRPr="00B36087">
              <w:rPr>
                <w:lang w:eastAsia="zh-CN"/>
              </w:rPr>
              <w:t xml:space="preserve"> wraz z dokumentami lub informacjami potwierdzającymi przygotowanie oferty lub oferty częściowej niezależnie od innego wykonawcy należącego do tej samej grupy kapitałowej;</w:t>
            </w:r>
          </w:p>
        </w:tc>
      </w:tr>
      <w:tr w:rsidR="00243EDD" w14:paraId="30BD3154" w14:textId="77777777" w:rsidTr="6C9AAF83">
        <w:trPr>
          <w:jc w:val="right"/>
        </w:trPr>
        <w:tc>
          <w:tcPr>
            <w:tcW w:w="630" w:type="dxa"/>
            <w:tcBorders>
              <w:left w:val="single" w:sz="2" w:space="0" w:color="000000" w:themeColor="text1"/>
              <w:bottom w:val="single" w:sz="2" w:space="0" w:color="000000" w:themeColor="text1"/>
            </w:tcBorders>
            <w:shd w:val="clear" w:color="auto" w:fill="auto"/>
            <w:tcMar>
              <w:top w:w="55" w:type="dxa"/>
              <w:left w:w="55" w:type="dxa"/>
              <w:bottom w:w="55" w:type="dxa"/>
              <w:right w:w="55" w:type="dxa"/>
            </w:tcMar>
          </w:tcPr>
          <w:p w14:paraId="6EA0BACA" w14:textId="6441E8B0" w:rsidR="00243EDD" w:rsidRPr="00F05FB0" w:rsidRDefault="00B2248F" w:rsidP="008E4EAE">
            <w:pPr>
              <w:suppressLineNumbers/>
              <w:snapToGrid w:val="0"/>
              <w:jc w:val="both"/>
              <w:rPr>
                <w:lang w:eastAsia="zh-CN"/>
              </w:rPr>
            </w:pPr>
            <w:r>
              <w:rPr>
                <w:lang w:eastAsia="zh-CN"/>
              </w:rPr>
              <w:lastRenderedPageBreak/>
              <w:t>3</w:t>
            </w:r>
          </w:p>
        </w:tc>
        <w:tc>
          <w:tcPr>
            <w:tcW w:w="8199" w:type="dxa"/>
            <w:tcBorders>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p w14:paraId="272AD1BE" w14:textId="77777777" w:rsidR="00243EDD" w:rsidRPr="00B36087" w:rsidRDefault="00243EDD" w:rsidP="008E4EAE">
            <w:pPr>
              <w:snapToGrid w:val="0"/>
              <w:jc w:val="both"/>
            </w:pPr>
            <w:r w:rsidRPr="00B36087">
              <w:rPr>
                <w:b/>
                <w:lang w:eastAsia="zh-CN"/>
              </w:rPr>
              <w:t xml:space="preserve">Informacji z Krajowego Rejestru Karnego </w:t>
            </w:r>
            <w:r w:rsidRPr="00B36087">
              <w:rPr>
                <w:lang w:eastAsia="zh-CN"/>
              </w:rPr>
              <w:t xml:space="preserve">w zakresie dotyczącym podstaw wykluczenia wskazanych w art. 108 ust. 1 pkt 1, 2 i 4 ustawy PZP sporządzona nie wcześniej niż 6 miesięcy przed jej złożeniem. </w:t>
            </w:r>
          </w:p>
        </w:tc>
      </w:tr>
      <w:tr w:rsidR="00243EDD" w14:paraId="23165B95" w14:textId="77777777" w:rsidTr="6C9AAF83">
        <w:trPr>
          <w:jc w:val="right"/>
        </w:trPr>
        <w:tc>
          <w:tcPr>
            <w:tcW w:w="630" w:type="dxa"/>
            <w:tcBorders>
              <w:left w:val="single" w:sz="2" w:space="0" w:color="000000" w:themeColor="text1"/>
              <w:bottom w:val="single" w:sz="2" w:space="0" w:color="000000" w:themeColor="text1"/>
            </w:tcBorders>
            <w:shd w:val="clear" w:color="auto" w:fill="auto"/>
            <w:tcMar>
              <w:top w:w="55" w:type="dxa"/>
              <w:left w:w="55" w:type="dxa"/>
              <w:bottom w:w="55" w:type="dxa"/>
              <w:right w:w="55" w:type="dxa"/>
            </w:tcMar>
          </w:tcPr>
          <w:p w14:paraId="651A2C0B" w14:textId="455FE483" w:rsidR="00243EDD" w:rsidRPr="00F05FB0" w:rsidRDefault="00B2248F" w:rsidP="008E4EAE">
            <w:pPr>
              <w:suppressLineNumbers/>
              <w:snapToGrid w:val="0"/>
              <w:jc w:val="both"/>
              <w:rPr>
                <w:lang w:eastAsia="zh-CN"/>
              </w:rPr>
            </w:pPr>
            <w:r>
              <w:rPr>
                <w:lang w:eastAsia="zh-CN"/>
              </w:rPr>
              <w:t>4</w:t>
            </w:r>
          </w:p>
        </w:tc>
        <w:tc>
          <w:tcPr>
            <w:tcW w:w="8199" w:type="dxa"/>
            <w:tcBorders>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p w14:paraId="38189B9B" w14:textId="77777777" w:rsidR="00243EDD" w:rsidRPr="00B36087" w:rsidRDefault="00243EDD" w:rsidP="008E4EAE">
            <w:pPr>
              <w:snapToGrid w:val="0"/>
              <w:jc w:val="both"/>
            </w:pPr>
            <w:r w:rsidRPr="00C35F26">
              <w:rPr>
                <w:b/>
                <w:lang w:eastAsia="zh-CN"/>
              </w:rPr>
              <w:t xml:space="preserve">Odpisu </w:t>
            </w:r>
            <w:r w:rsidRPr="00B36087">
              <w:rPr>
                <w:bCs/>
                <w:lang w:eastAsia="zh-CN"/>
              </w:rPr>
              <w:t xml:space="preserve">lub informacji </w:t>
            </w:r>
            <w:r w:rsidRPr="006F0715">
              <w:rPr>
                <w:b/>
                <w:lang w:eastAsia="zh-CN"/>
              </w:rPr>
              <w:t>z Krajowego Rejestru Sądowego lub z Centralnej Ewidencji i Informacji o Działalności Gospodarczej</w:t>
            </w:r>
            <w:r w:rsidRPr="00B36087">
              <w:rPr>
                <w:bCs/>
                <w:lang w:eastAsia="zh-CN"/>
              </w:rPr>
              <w:t>, w zakresie art. 109 ust. 1 pkt 4 ustawy, sporządzonych nie wcześniej niż 3 miesiące przed jej złożeniem, jeżeli odrębne przepisy wymagają wpisu do rejestru lub ewidencji.</w:t>
            </w:r>
          </w:p>
        </w:tc>
      </w:tr>
      <w:tr w:rsidR="00243EDD" w14:paraId="364936DD" w14:textId="77777777" w:rsidTr="6C9AAF83">
        <w:trPr>
          <w:jc w:val="right"/>
        </w:trPr>
        <w:tc>
          <w:tcPr>
            <w:tcW w:w="630" w:type="dxa"/>
            <w:tcBorders>
              <w:left w:val="single" w:sz="2" w:space="0" w:color="000000" w:themeColor="text1"/>
              <w:bottom w:val="single" w:sz="2" w:space="0" w:color="000000" w:themeColor="text1"/>
            </w:tcBorders>
            <w:shd w:val="clear" w:color="auto" w:fill="auto"/>
            <w:tcMar>
              <w:top w:w="55" w:type="dxa"/>
              <w:left w:w="55" w:type="dxa"/>
              <w:bottom w:w="55" w:type="dxa"/>
              <w:right w:w="55" w:type="dxa"/>
            </w:tcMar>
          </w:tcPr>
          <w:p w14:paraId="2BC4278A" w14:textId="29D52919" w:rsidR="00243EDD" w:rsidRPr="00F05FB0" w:rsidRDefault="00B2248F" w:rsidP="008E4EAE">
            <w:pPr>
              <w:suppressLineNumbers/>
              <w:snapToGrid w:val="0"/>
              <w:jc w:val="both"/>
              <w:rPr>
                <w:lang w:eastAsia="zh-CN"/>
              </w:rPr>
            </w:pPr>
            <w:r>
              <w:rPr>
                <w:lang w:eastAsia="zh-CN"/>
              </w:rPr>
              <w:t>5</w:t>
            </w:r>
          </w:p>
        </w:tc>
        <w:tc>
          <w:tcPr>
            <w:tcW w:w="8199" w:type="dxa"/>
            <w:tcBorders>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p w14:paraId="1F2DACC1" w14:textId="6F757DA4" w:rsidR="00243EDD" w:rsidRPr="00B36087" w:rsidRDefault="00243EDD" w:rsidP="008E4EAE">
            <w:pPr>
              <w:snapToGrid w:val="0"/>
              <w:jc w:val="both"/>
            </w:pPr>
            <w:r w:rsidRPr="00B36087">
              <w:rPr>
                <w:b/>
                <w:bCs/>
                <w:lang w:eastAsia="zh-CN"/>
              </w:rPr>
              <w:t xml:space="preserve">Zaświadczenia właściwego naczelnika </w:t>
            </w:r>
            <w:r w:rsidR="004455B3">
              <w:rPr>
                <w:b/>
                <w:bCs/>
                <w:lang w:eastAsia="zh-CN"/>
              </w:rPr>
              <w:t>U</w:t>
            </w:r>
            <w:r w:rsidRPr="00B36087">
              <w:rPr>
                <w:b/>
                <w:bCs/>
                <w:lang w:eastAsia="zh-CN"/>
              </w:rPr>
              <w:t xml:space="preserve">rzędu </w:t>
            </w:r>
            <w:r w:rsidR="004455B3">
              <w:rPr>
                <w:b/>
                <w:bCs/>
                <w:lang w:eastAsia="zh-CN"/>
              </w:rPr>
              <w:t>S</w:t>
            </w:r>
            <w:r w:rsidRPr="00B36087">
              <w:rPr>
                <w:b/>
                <w:bCs/>
                <w:lang w:eastAsia="zh-CN"/>
              </w:rPr>
              <w:t>karbowego</w:t>
            </w:r>
            <w:r w:rsidRPr="00B36087">
              <w:rPr>
                <w:lang w:eastAsia="zh-CN"/>
              </w:rPr>
              <w:t xml:space="preserve"> potwierdzającego, że wykonawca nie zalega z opłacaniem podatków i opłat, w zakresie </w:t>
            </w:r>
            <w:r>
              <w:rPr>
                <w:lang w:eastAsia="zh-CN"/>
              </w:rPr>
              <w:t xml:space="preserve">art. 109 ust. 1 pkt 1 </w:t>
            </w:r>
            <w:r w:rsidRPr="00B36087">
              <w:rPr>
                <w:lang w:eastAsia="zh-CN"/>
              </w:rPr>
              <w:t>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243EDD" w14:paraId="051FC75C" w14:textId="77777777" w:rsidTr="6C9AAF83">
        <w:trPr>
          <w:jc w:val="right"/>
        </w:trPr>
        <w:tc>
          <w:tcPr>
            <w:tcW w:w="630" w:type="dxa"/>
            <w:tcBorders>
              <w:left w:val="single" w:sz="2" w:space="0" w:color="000000" w:themeColor="text1"/>
              <w:bottom w:val="single" w:sz="2" w:space="0" w:color="000000" w:themeColor="text1"/>
            </w:tcBorders>
            <w:shd w:val="clear" w:color="auto" w:fill="auto"/>
            <w:tcMar>
              <w:top w:w="55" w:type="dxa"/>
              <w:left w:w="55" w:type="dxa"/>
              <w:bottom w:w="55" w:type="dxa"/>
              <w:right w:w="55" w:type="dxa"/>
            </w:tcMar>
          </w:tcPr>
          <w:p w14:paraId="31CA9274" w14:textId="322DBDA7" w:rsidR="00243EDD" w:rsidRPr="00F05FB0" w:rsidRDefault="00B2248F" w:rsidP="008E4EAE">
            <w:pPr>
              <w:suppressLineNumbers/>
              <w:snapToGrid w:val="0"/>
              <w:jc w:val="both"/>
              <w:rPr>
                <w:lang w:eastAsia="zh-CN"/>
              </w:rPr>
            </w:pPr>
            <w:r>
              <w:rPr>
                <w:lang w:eastAsia="zh-CN"/>
              </w:rPr>
              <w:t>6</w:t>
            </w:r>
          </w:p>
        </w:tc>
        <w:tc>
          <w:tcPr>
            <w:tcW w:w="8199" w:type="dxa"/>
            <w:tcBorders>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p w14:paraId="436141A2" w14:textId="77777777" w:rsidR="00243EDD" w:rsidRPr="00B36087" w:rsidRDefault="00243EDD" w:rsidP="008E4EAE">
            <w:pPr>
              <w:snapToGrid w:val="0"/>
              <w:jc w:val="both"/>
            </w:pPr>
            <w:r w:rsidRPr="00B36087">
              <w:rPr>
                <w:b/>
                <w:bCs/>
                <w:lang w:eastAsia="zh-CN"/>
              </w:rPr>
              <w:t>Zaświadczenia albo innego dokumentu właściwej terenowej jednostki organizacyjnej Zakładu Ubezpieczeń Społecznych</w:t>
            </w:r>
            <w:r w:rsidRPr="00B36087">
              <w:rPr>
                <w:lang w:eastAsia="zh-CN"/>
              </w:rPr>
              <w:t xml:space="preserve"> lub właściwego oddziału regionalnego lub właściwej placówki terenowej Kasy Rolniczego Ubezpieczenia Społecznego potwierdzającego, że wykonawca nie zalega z opłacaniem składek na ubezpieczenia społeczne i zdrowotne, w zakresie art.</w:t>
            </w:r>
            <w:r>
              <w:rPr>
                <w:lang w:eastAsia="zh-CN"/>
              </w:rPr>
              <w:t xml:space="preserve"> 109 ust. 1 pkt 1</w:t>
            </w:r>
            <w:r w:rsidRPr="00B36087">
              <w:rPr>
                <w:lang w:eastAsia="zh-CN"/>
              </w:rPr>
              <w:t xml:space="preserve">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100969" w14:paraId="3C841527" w14:textId="77777777" w:rsidTr="003A38C8">
        <w:trPr>
          <w:jc w:val="right"/>
        </w:trPr>
        <w:tc>
          <w:tcPr>
            <w:tcW w:w="63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9EB8000" w14:textId="4650F4D5" w:rsidR="00100969" w:rsidRDefault="008D66B8" w:rsidP="00100969">
            <w:pPr>
              <w:suppressLineNumbers/>
              <w:snapToGrid w:val="0"/>
              <w:jc w:val="both"/>
            </w:pPr>
            <w:r>
              <w:t>7</w:t>
            </w:r>
            <w:r w:rsidR="00100969">
              <w:t>.</w:t>
            </w:r>
          </w:p>
        </w:tc>
        <w:tc>
          <w:tcPr>
            <w:tcW w:w="8199"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A9A4CE0" w14:textId="00591D32" w:rsidR="00100969" w:rsidRDefault="00100969" w:rsidP="00100969">
            <w:pPr>
              <w:spacing w:before="60" w:after="120"/>
              <w:jc w:val="both"/>
              <w:rPr>
                <w:b/>
                <w:bCs/>
              </w:rPr>
            </w:pPr>
            <w:r w:rsidRPr="007D06D2">
              <w:rPr>
                <w:rStyle w:val="Brak"/>
                <w:b/>
              </w:rPr>
              <w:t>Dokument</w:t>
            </w:r>
            <w:r>
              <w:rPr>
                <w:rStyle w:val="Brak"/>
                <w:b/>
              </w:rPr>
              <w:t>u</w:t>
            </w:r>
            <w:r w:rsidRPr="007D06D2">
              <w:rPr>
                <w:rStyle w:val="Brak"/>
              </w:rPr>
              <w:t xml:space="preserve"> potwierdzając</w:t>
            </w:r>
            <w:r>
              <w:rPr>
                <w:rStyle w:val="Brak"/>
              </w:rPr>
              <w:t>ego</w:t>
            </w:r>
            <w:r w:rsidRPr="007D06D2">
              <w:rPr>
                <w:rStyle w:val="Brak"/>
              </w:rPr>
              <w:t xml:space="preserve">, że Wykonawca jest </w:t>
            </w:r>
            <w:r w:rsidRPr="007D06D2">
              <w:rPr>
                <w:rStyle w:val="Brak"/>
                <w:b/>
              </w:rPr>
              <w:t>ubezpieczony od odpowiedzialności cywilnej</w:t>
            </w:r>
            <w:r w:rsidRPr="007D06D2">
              <w:rPr>
                <w:rStyle w:val="Brak"/>
              </w:rPr>
              <w:t xml:space="preserve"> w zakresie prowadzonej działalności związanej z przedmiotem zamówienia ze wskazaniem sumy gwarancyjnej tego ubezpieczenia,</w:t>
            </w:r>
            <w:r w:rsidRPr="007D06D2">
              <w:rPr>
                <w:rStyle w:val="Brak"/>
                <w:b/>
                <w:bCs/>
              </w:rPr>
              <w:t xml:space="preserve"> </w:t>
            </w:r>
            <w:r w:rsidRPr="007D06D2">
              <w:rPr>
                <w:rStyle w:val="Brak"/>
              </w:rPr>
              <w:t xml:space="preserve">o wartości nie mniejszej niż </w:t>
            </w:r>
            <w:r>
              <w:rPr>
                <w:rStyle w:val="Brak"/>
              </w:rPr>
              <w:t>5</w:t>
            </w:r>
            <w:r w:rsidRPr="007D06D2">
              <w:rPr>
                <w:rStyle w:val="Brak"/>
              </w:rPr>
              <w:t xml:space="preserve"> mln PLN (suma gwarancyjna ubezpieczenia).</w:t>
            </w:r>
          </w:p>
        </w:tc>
      </w:tr>
      <w:tr w:rsidR="00100969" w14:paraId="02E2619E" w14:textId="77777777" w:rsidTr="003A38C8">
        <w:trPr>
          <w:jc w:val="right"/>
        </w:trPr>
        <w:tc>
          <w:tcPr>
            <w:tcW w:w="63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191A385" w14:textId="2267D373" w:rsidR="00100969" w:rsidRDefault="00B76580" w:rsidP="00100969">
            <w:pPr>
              <w:suppressLineNumbers/>
              <w:snapToGrid w:val="0"/>
              <w:jc w:val="both"/>
            </w:pPr>
            <w:r>
              <w:t>8</w:t>
            </w:r>
            <w:r w:rsidR="00100969" w:rsidRPr="007D06D2">
              <w:t>.</w:t>
            </w:r>
          </w:p>
        </w:tc>
        <w:tc>
          <w:tcPr>
            <w:tcW w:w="8199"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42E12F6" w14:textId="777BD490" w:rsidR="00100969" w:rsidRPr="007D06D2" w:rsidRDefault="00100969" w:rsidP="00100969">
            <w:pPr>
              <w:spacing w:after="120"/>
              <w:jc w:val="both"/>
              <w:outlineLvl w:val="1"/>
            </w:pPr>
            <w:r w:rsidRPr="007D06D2">
              <w:rPr>
                <w:rStyle w:val="Brak"/>
                <w:b/>
                <w:bCs/>
              </w:rPr>
              <w:t xml:space="preserve">Wykazu </w:t>
            </w:r>
            <w:r w:rsidR="00CB4DC8">
              <w:rPr>
                <w:rStyle w:val="Brak"/>
                <w:b/>
                <w:bCs/>
              </w:rPr>
              <w:t>usług</w:t>
            </w:r>
            <w:r w:rsidRPr="007D06D2">
              <w:rPr>
                <w:rStyle w:val="Brak"/>
                <w:b/>
                <w:bCs/>
              </w:rPr>
              <w:t xml:space="preserve"> wykonanych, potwierdzających spełnianie warunku udziału w postępowaniu opisanego w pkt </w:t>
            </w:r>
            <w:r w:rsidR="00C411B4">
              <w:rPr>
                <w:rStyle w:val="Brak"/>
                <w:b/>
                <w:bCs/>
              </w:rPr>
              <w:t>8</w:t>
            </w:r>
            <w:r w:rsidRPr="007D06D2">
              <w:rPr>
                <w:rStyle w:val="Brak"/>
                <w:b/>
                <w:bCs/>
              </w:rPr>
              <w:t>.</w:t>
            </w:r>
            <w:r w:rsidR="00C411B4">
              <w:rPr>
                <w:rStyle w:val="Brak"/>
                <w:b/>
                <w:bCs/>
              </w:rPr>
              <w:t>1</w:t>
            </w:r>
            <w:r w:rsidRPr="007D06D2">
              <w:rPr>
                <w:rStyle w:val="Brak"/>
                <w:bCs/>
              </w:rPr>
              <w:t>.</w:t>
            </w:r>
            <w:r w:rsidRPr="007D06D2">
              <w:rPr>
                <w:rStyle w:val="Brak"/>
                <w:b/>
                <w:bCs/>
              </w:rPr>
              <w:t>4.</w:t>
            </w:r>
            <w:r>
              <w:rPr>
                <w:rStyle w:val="Brak"/>
                <w:b/>
                <w:bCs/>
              </w:rPr>
              <w:t>1</w:t>
            </w:r>
            <w:r w:rsidRPr="007D06D2">
              <w:rPr>
                <w:rStyle w:val="Brak"/>
                <w:b/>
                <w:bCs/>
              </w:rPr>
              <w:t xml:space="preserve"> </w:t>
            </w:r>
            <w:r w:rsidR="009853CD">
              <w:rPr>
                <w:rStyle w:val="Brak"/>
                <w:b/>
                <w:bCs/>
              </w:rPr>
              <w:t>S</w:t>
            </w:r>
            <w:r>
              <w:rPr>
                <w:rStyle w:val="Brak"/>
                <w:b/>
                <w:bCs/>
              </w:rPr>
              <w:t>W</w:t>
            </w:r>
            <w:r w:rsidR="009853CD">
              <w:rPr>
                <w:rStyle w:val="Brak"/>
                <w:b/>
                <w:bCs/>
              </w:rPr>
              <w:t>Z</w:t>
            </w:r>
            <w:r w:rsidRPr="007D06D2">
              <w:rPr>
                <w:rStyle w:val="Brak"/>
                <w:b/>
                <w:bCs/>
              </w:rPr>
              <w:t xml:space="preserve">, </w:t>
            </w:r>
            <w:r w:rsidRPr="007D06D2">
              <w:rPr>
                <w:rStyle w:val="Brak"/>
              </w:rPr>
              <w:t>a w przypadku świadczeń powtarzających się lub ciągłych również wykonywanych</w:t>
            </w:r>
            <w:r w:rsidRPr="007D06D2">
              <w:t>,</w:t>
            </w:r>
            <w:r w:rsidRPr="007D06D2">
              <w:rPr>
                <w:bCs/>
                <w:sz w:val="22"/>
                <w:szCs w:val="22"/>
                <w:bdr w:val="none" w:sz="0" w:space="0" w:color="auto" w:frame="1"/>
                <w:lang w:eastAsia="zh-CN"/>
              </w:rPr>
              <w:t xml:space="preserve"> </w:t>
            </w:r>
            <w:r w:rsidRPr="007D06D2">
              <w:rPr>
                <w:bCs/>
              </w:rPr>
              <w:t>w okresie ostatnich 3 lat, a jeżeli okres prowadzenia działalności jest krótszy – w tym okresie,</w:t>
            </w:r>
            <w:r w:rsidRPr="007D06D2">
              <w:t xml:space="preserve"> wraz z podaniem ich rodzaju, wartości, daty i miejsca wykonania oraz podmiotów, na rzecz których </w:t>
            </w:r>
            <w:r w:rsidR="009942BA">
              <w:t>usługi</w:t>
            </w:r>
            <w:r w:rsidRPr="007D06D2">
              <w:t xml:space="preserve"> te zostały wykonane</w:t>
            </w:r>
            <w:r w:rsidRPr="007D06D2">
              <w:rPr>
                <w:bCs/>
                <w:sz w:val="22"/>
                <w:szCs w:val="22"/>
                <w:bdr w:val="none" w:sz="0" w:space="0" w:color="auto" w:frame="1"/>
                <w:lang w:eastAsia="zh-CN"/>
              </w:rPr>
              <w:t xml:space="preserve"> </w:t>
            </w:r>
            <w:r w:rsidRPr="007D06D2">
              <w:rPr>
                <w:bCs/>
              </w:rPr>
              <w:t>lub są wykonywane</w:t>
            </w:r>
            <w:r w:rsidRPr="007D06D2">
              <w:t xml:space="preserve">, oraz </w:t>
            </w:r>
            <w:r w:rsidRPr="007D06D2">
              <w:rPr>
                <w:b/>
                <w:bCs/>
              </w:rPr>
              <w:t>załączeniem dowodów</w:t>
            </w:r>
            <w:r w:rsidRPr="007D06D2">
              <w:t xml:space="preserve"> określających czy wskazane usługi zostały wykonane </w:t>
            </w:r>
            <w:r w:rsidRPr="007D06D2">
              <w:rPr>
                <w:bCs/>
              </w:rPr>
              <w:t xml:space="preserve">lub są wykonywane </w:t>
            </w:r>
            <w:r w:rsidRPr="007D06D2">
              <w:lastRenderedPageBreak/>
              <w:t xml:space="preserve">należycie, przy czym dowodami, o których mowa, są referencje bądź inne dokumenty sporządzone przez podmiot, na rzecz którego </w:t>
            </w:r>
            <w:r w:rsidR="009942BA">
              <w:t>usługi</w:t>
            </w:r>
            <w:r w:rsidRPr="007D06D2">
              <w:t xml:space="preserve"> zostały wykonane, </w:t>
            </w:r>
            <w:r w:rsidRPr="007D06D2">
              <w:rPr>
                <w:bCs/>
              </w:rPr>
              <w:t xml:space="preserve">a w przypadku świadczeń powtarzających się lub ciągłych są wykonywane, </w:t>
            </w:r>
            <w:r w:rsidRPr="007D06D2">
              <w:t>a jeżeli Wykonawca z przyczyn niezależnych od niego nie jest w stanie uzyskać tych dokumentów – inne odpowiednie dokumenty</w:t>
            </w:r>
            <w:r w:rsidRPr="007D06D2">
              <w:rPr>
                <w:bCs/>
                <w:sz w:val="22"/>
                <w:szCs w:val="22"/>
                <w:bdr w:val="none" w:sz="0" w:space="0" w:color="auto" w:frame="1"/>
                <w:lang w:eastAsia="zh-CN"/>
              </w:rPr>
              <w:t xml:space="preserve"> - </w:t>
            </w:r>
            <w:r w:rsidRPr="007D06D2">
              <w:rPr>
                <w:bCs/>
              </w:rPr>
              <w:t>oświadczenie wykonawcy</w:t>
            </w:r>
            <w:r w:rsidRPr="007D06D2">
              <w:t xml:space="preserve">. </w:t>
            </w:r>
          </w:p>
          <w:p w14:paraId="169A378B" w14:textId="77777777" w:rsidR="00100969" w:rsidRPr="007D06D2" w:rsidRDefault="00100969" w:rsidP="00100969">
            <w:pPr>
              <w:spacing w:after="120"/>
              <w:jc w:val="both"/>
              <w:outlineLvl w:val="1"/>
              <w:rPr>
                <w:bCs/>
              </w:rPr>
            </w:pPr>
            <w:r w:rsidRPr="007D06D2">
              <w:rPr>
                <w:bCs/>
              </w:rPr>
              <w:t>W przypadku świadczeń powtarzających się lub ciągłych nadal wykonywanych referencje bądź inne dokumenty potwierdzające ich należyte wykonywanie powinny być wystawione w okresie ostatnich 3 miesięcy;</w:t>
            </w:r>
          </w:p>
          <w:p w14:paraId="5B3B0958" w14:textId="72B29DEB" w:rsidR="00100969" w:rsidRPr="007D06D2" w:rsidRDefault="00100969" w:rsidP="00100969">
            <w:pPr>
              <w:spacing w:before="60" w:after="120"/>
              <w:jc w:val="both"/>
              <w:rPr>
                <w:b/>
              </w:rPr>
            </w:pPr>
            <w:r w:rsidRPr="007D06D2">
              <w:t xml:space="preserve">Jeżeli Wykonawca powołuje się na doświadczenie w realizacji </w:t>
            </w:r>
            <w:r w:rsidR="00CB4DC8">
              <w:t>usług</w:t>
            </w:r>
            <w:r w:rsidRPr="007D06D2">
              <w:t xml:space="preserve"> wykonywanych wspólnie z innymi Wykonawcami, </w:t>
            </w:r>
            <w:r w:rsidRPr="007D06D2">
              <w:rPr>
                <w:bCs/>
              </w:rPr>
              <w:t xml:space="preserve">w wykazie należy wskazać </w:t>
            </w:r>
            <w:r w:rsidR="00CB4DC8">
              <w:rPr>
                <w:bCs/>
              </w:rPr>
              <w:t>usługi</w:t>
            </w:r>
            <w:r w:rsidRPr="007D06D2">
              <w:rPr>
                <w:bCs/>
              </w:rPr>
              <w:t xml:space="preserve">, w których wykonaniu wykonawca ten bezpośrednio uczestniczył, a w przypadku świadczeń powtarzających się lub ciągłych, w których wykonywaniu bezpośrednio uczestniczył lub uczestniczy. </w:t>
            </w:r>
            <w:r w:rsidRPr="007D06D2">
              <w:t xml:space="preserve">Wzór dokumentu stanowi </w:t>
            </w:r>
            <w:r w:rsidRPr="00613E5F">
              <w:t xml:space="preserve">Załącznik </w:t>
            </w:r>
            <w:r w:rsidR="00180FBA">
              <w:t>n</w:t>
            </w:r>
            <w:r w:rsidRPr="00613E5F">
              <w:t xml:space="preserve">r 4 do </w:t>
            </w:r>
            <w:r w:rsidR="009853CD" w:rsidRPr="00613E5F">
              <w:t>SWZ</w:t>
            </w:r>
            <w:r w:rsidRPr="00613E5F">
              <w:t>.</w:t>
            </w:r>
          </w:p>
        </w:tc>
      </w:tr>
      <w:tr w:rsidR="00100969" w14:paraId="4CF2A27F" w14:textId="77777777" w:rsidTr="003A38C8">
        <w:trPr>
          <w:jc w:val="right"/>
        </w:trPr>
        <w:tc>
          <w:tcPr>
            <w:tcW w:w="63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693575F" w14:textId="7D96AEF7" w:rsidR="00100969" w:rsidRDefault="00B76580" w:rsidP="00100969">
            <w:pPr>
              <w:suppressLineNumbers/>
              <w:snapToGrid w:val="0"/>
              <w:jc w:val="both"/>
            </w:pPr>
            <w:r>
              <w:lastRenderedPageBreak/>
              <w:t>9</w:t>
            </w:r>
            <w:r w:rsidR="00100969" w:rsidRPr="007D06D2">
              <w:t>.</w:t>
            </w:r>
          </w:p>
        </w:tc>
        <w:tc>
          <w:tcPr>
            <w:tcW w:w="8199"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D8B8824" w14:textId="1EF088DC" w:rsidR="00100969" w:rsidRPr="007D06D2" w:rsidRDefault="00100969" w:rsidP="00100969">
            <w:pPr>
              <w:spacing w:after="120"/>
              <w:jc w:val="both"/>
              <w:outlineLvl w:val="1"/>
              <w:rPr>
                <w:b/>
                <w:bCs/>
              </w:rPr>
            </w:pPr>
            <w:r w:rsidRPr="00C411BF">
              <w:rPr>
                <w:rStyle w:val="Brak"/>
                <w:b/>
                <w:bCs/>
              </w:rPr>
              <w:t xml:space="preserve">Wykazu osób skierowanych przez Wykonawcę do realizacji zamówienia potwierdzającego spełnianie warunku udziału w postępowaniu opisanego w pkt </w:t>
            </w:r>
            <w:r w:rsidR="00C411B4">
              <w:rPr>
                <w:rStyle w:val="Brak"/>
                <w:b/>
                <w:bCs/>
              </w:rPr>
              <w:t>8</w:t>
            </w:r>
            <w:r w:rsidRPr="00C411BF">
              <w:rPr>
                <w:rStyle w:val="Brak"/>
                <w:b/>
                <w:bCs/>
              </w:rPr>
              <w:t>.</w:t>
            </w:r>
            <w:r w:rsidR="00C411B4">
              <w:rPr>
                <w:rStyle w:val="Brak"/>
                <w:b/>
                <w:bCs/>
              </w:rPr>
              <w:t>1</w:t>
            </w:r>
            <w:r w:rsidRPr="00C411BF">
              <w:rPr>
                <w:rStyle w:val="Brak"/>
                <w:b/>
                <w:bCs/>
              </w:rPr>
              <w:t>.4.</w:t>
            </w:r>
            <w:r w:rsidR="00C411B4">
              <w:rPr>
                <w:rStyle w:val="Brak"/>
                <w:b/>
                <w:bCs/>
              </w:rPr>
              <w:t>2</w:t>
            </w:r>
            <w:r w:rsidRPr="00C411BF">
              <w:rPr>
                <w:rStyle w:val="Brak"/>
                <w:b/>
                <w:bCs/>
              </w:rPr>
              <w:t xml:space="preserve"> SWZ,</w:t>
            </w:r>
            <w:r w:rsidRPr="00C411BF">
              <w:rPr>
                <w:rStyle w:val="Brak"/>
              </w:rPr>
              <w:t xml:space="preserve"> wraz z informacjami na temat ich kwalifikacji zawodowych i doświadczenia niezbędnych do wykonania zamówienia, a także zakresu wykonywanych przez nich czynności oraz informacji o podstawie do dysponowania tymi osobami</w:t>
            </w:r>
            <w:r>
              <w:rPr>
                <w:rStyle w:val="Brak"/>
              </w:rPr>
              <w:t xml:space="preserve">. </w:t>
            </w:r>
            <w:r>
              <w:t xml:space="preserve">Edytowalny wzór stanowi </w:t>
            </w:r>
            <w:r w:rsidRPr="00613E5F">
              <w:rPr>
                <w:bCs/>
                <w:iCs/>
              </w:rPr>
              <w:t xml:space="preserve">Załącznik </w:t>
            </w:r>
            <w:r w:rsidR="50D9A4F6">
              <w:t>n</w:t>
            </w:r>
            <w:r w:rsidR="0CC739CB">
              <w:t>r</w:t>
            </w:r>
            <w:r w:rsidRPr="00613E5F">
              <w:rPr>
                <w:bCs/>
                <w:iCs/>
              </w:rPr>
              <w:t xml:space="preserve"> 5</w:t>
            </w:r>
            <w:r w:rsidRPr="008B2E95">
              <w:rPr>
                <w:bCs/>
                <w:iCs/>
              </w:rPr>
              <w:t xml:space="preserve"> do </w:t>
            </w:r>
            <w:r w:rsidR="009853CD">
              <w:rPr>
                <w:bCs/>
                <w:iCs/>
              </w:rPr>
              <w:t>SWZ</w:t>
            </w:r>
            <w:r w:rsidRPr="008B2E95">
              <w:rPr>
                <w:bCs/>
                <w:iCs/>
              </w:rPr>
              <w:t>.</w:t>
            </w:r>
          </w:p>
        </w:tc>
      </w:tr>
    </w:tbl>
    <w:p w14:paraId="157A7F02" w14:textId="77777777" w:rsidR="00243EDD" w:rsidRPr="00CF1633" w:rsidRDefault="00243EDD" w:rsidP="00CF1633">
      <w:pPr>
        <w:pStyle w:val="Nagwek2"/>
        <w:numPr>
          <w:ilvl w:val="0"/>
          <w:numId w:val="0"/>
        </w:numPr>
        <w:spacing w:before="0" w:after="0"/>
        <w:rPr>
          <w:sz w:val="16"/>
          <w:szCs w:val="16"/>
        </w:rPr>
      </w:pPr>
    </w:p>
    <w:p w14:paraId="176734AA" w14:textId="424E3145" w:rsidR="00243EDD" w:rsidRDefault="00243EDD" w:rsidP="00FD5829">
      <w:pPr>
        <w:pStyle w:val="Nagwek2"/>
      </w:pPr>
      <w:r>
        <w:t>W przypadku wykonawców wspólnie ubiegających się o udzielenie zamówienia podmiotowe środki dowodowe, wymienione w ust. 1 na potwierdzenie braku podstaw wykluczenia, składa każdy z wykonawców występujących wspólnie.</w:t>
      </w:r>
    </w:p>
    <w:p w14:paraId="6D5C156D" w14:textId="77777777" w:rsidR="00243EDD" w:rsidRDefault="00243EDD" w:rsidP="00FD5829">
      <w:pPr>
        <w:pStyle w:val="Nagwek2"/>
      </w:pPr>
      <w:r>
        <w:t>W odniesieniu do podmiotu, na którego zdolnościach lub sytuacji wykonawca polega na zasadach art. 118 PZP, wykonawca składa podmiotowe środki dowodowe, wymienione w ust. 1 na potwierdzenie braku podstaw wykluczenia, w odniesieniu do każdego z tych podmiotów, z wyłączeniem Oświadczenia w zakresie art. 108 ust. 1 pkt 5 ustawy PZP o braku przynależności do grupy kapitałowej.</w:t>
      </w:r>
    </w:p>
    <w:p w14:paraId="00AEF53B" w14:textId="05015E50" w:rsidR="00243EDD" w:rsidRDefault="00243EDD" w:rsidP="00FD5829">
      <w:pPr>
        <w:pStyle w:val="Nagwek2"/>
      </w:pPr>
      <w:r w:rsidRPr="25410F86">
        <w:rPr>
          <w:lang w:val="pl-PL"/>
        </w:rPr>
        <w:t xml:space="preserve">W odniesieniu do podwykonawców niebędących podmiotami udostępniającymi zasoby na zasadach określonych w art. 118 </w:t>
      </w:r>
      <w:r w:rsidR="004F3FB7" w:rsidRPr="25410F86">
        <w:rPr>
          <w:lang w:val="pl-PL"/>
        </w:rPr>
        <w:t>ustawy, Zamawiający</w:t>
      </w:r>
      <w:r w:rsidRPr="25410F86">
        <w:rPr>
          <w:lang w:val="pl-PL"/>
        </w:rPr>
        <w:t xml:space="preserve"> nie</w:t>
      </w:r>
      <w:r w:rsidR="3D2D108D" w:rsidRPr="25410F86">
        <w:rPr>
          <w:lang w:val="pl-PL"/>
        </w:rPr>
        <w:t xml:space="preserve"> </w:t>
      </w:r>
      <w:r w:rsidRPr="25410F86">
        <w:rPr>
          <w:lang w:val="pl-PL"/>
        </w:rPr>
        <w:t>żąda przedstawienia podmiotowych środków dowodowych potwierdzających brak podstaw do wykluczenia.</w:t>
      </w:r>
    </w:p>
    <w:p w14:paraId="53028B02" w14:textId="77777777" w:rsidR="00243EDD" w:rsidRDefault="00243EDD" w:rsidP="00FD5829">
      <w:pPr>
        <w:pStyle w:val="Nagwek2"/>
      </w:pPr>
      <w:r>
        <w:t>Zamawiający nie wezwie wykonawcy do złożenia podmiotowych środków dowodowych, jeżeli:</w:t>
      </w:r>
    </w:p>
    <w:p w14:paraId="481C9F5A" w14:textId="580F7D4A" w:rsidR="00195806" w:rsidRDefault="08CF7432" w:rsidP="00195806">
      <w:pPr>
        <w:pStyle w:val="Nagwek2"/>
        <w:numPr>
          <w:ilvl w:val="0"/>
          <w:numId w:val="0"/>
        </w:numPr>
        <w:ind w:left="964"/>
      </w:pPr>
      <w:r w:rsidRPr="25410F86">
        <w:rPr>
          <w:lang w:val="pl-PL"/>
        </w:rPr>
        <w:t>a) m</w:t>
      </w:r>
      <w:r w:rsidR="32FE7A2C" w:rsidRPr="25410F86">
        <w:rPr>
          <w:lang w:val="pl-PL"/>
        </w:rPr>
        <w:t>oże je uzyskać za pomocą bezpłatnych i ogólnodostępnych baz danych, w szczególności rejestrów publicznych w rozumieniu ustawy z 17.</w:t>
      </w:r>
      <w:r w:rsidR="68956569" w:rsidRPr="25410F86">
        <w:rPr>
          <w:lang w:val="pl-PL"/>
        </w:rPr>
        <w:t>0</w:t>
      </w:r>
      <w:r w:rsidR="32FE7A2C" w:rsidRPr="25410F86">
        <w:rPr>
          <w:lang w:val="pl-PL"/>
        </w:rPr>
        <w:t>2.2005 r. o informatyzacji działalności podmiotów realizujących zadania publiczne, o ile wykonawca wskazał w oświadczeniu, o którym mowa w art. 125 ust. 1 PZP, dane umożliwiające dostęp do tych środków;</w:t>
      </w:r>
    </w:p>
    <w:p w14:paraId="28A98098" w14:textId="77777777" w:rsidR="00243EDD" w:rsidRDefault="00243EDD" w:rsidP="00CC51E5">
      <w:pPr>
        <w:pStyle w:val="Nagwek2"/>
        <w:numPr>
          <w:ilvl w:val="0"/>
          <w:numId w:val="0"/>
        </w:numPr>
        <w:ind w:left="964"/>
      </w:pPr>
      <w:r>
        <w:t>b) podmiotowym środkiem dowodowym jest oświadczenie, którego treść odpowiada zakresowi oświadczenia, o którym mowa w art. 125 ust. 1 PZP.</w:t>
      </w:r>
    </w:p>
    <w:p w14:paraId="09B708EF" w14:textId="77777777" w:rsidR="00243EDD" w:rsidRDefault="00243EDD" w:rsidP="00FD5829">
      <w:pPr>
        <w:pStyle w:val="Nagwek2"/>
      </w:pPr>
      <w:r>
        <w:t>Wykonawca nie jest zobowiązany do złożenia podmiotowych środków dowodowych, które Zamawiający posiada, jeżeli wykonawca wskaże te środki oraz potwierdzi ich prawidłowość i aktualność.</w:t>
      </w:r>
    </w:p>
    <w:p w14:paraId="165BDEC8" w14:textId="04ACFDB4" w:rsidR="00CB4DC8" w:rsidRDefault="00243EDD" w:rsidP="00596927">
      <w:pPr>
        <w:pStyle w:val="Nagwek2"/>
      </w:pPr>
      <w:r>
        <w:lastRenderedPageBreak/>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AA563DB" w14:textId="77777777" w:rsidR="00243EDD" w:rsidRDefault="00243EDD" w:rsidP="00FD5829">
      <w:pPr>
        <w:pStyle w:val="Nagwek2"/>
      </w:pPr>
      <w:r w:rsidRPr="00C35F26">
        <w:t>Podmioty zagraniczne</w:t>
      </w:r>
      <w:r>
        <w:t>:</w:t>
      </w:r>
    </w:p>
    <w:tbl>
      <w:tblPr>
        <w:tblW w:w="8816" w:type="dxa"/>
        <w:tblInd w:w="782" w:type="dxa"/>
        <w:tblLayout w:type="fixed"/>
        <w:tblCellMar>
          <w:left w:w="10" w:type="dxa"/>
          <w:right w:w="10" w:type="dxa"/>
        </w:tblCellMar>
        <w:tblLook w:val="0000" w:firstRow="0" w:lastRow="0" w:firstColumn="0" w:lastColumn="0" w:noHBand="0" w:noVBand="0"/>
      </w:tblPr>
      <w:tblGrid>
        <w:gridCol w:w="709"/>
        <w:gridCol w:w="8107"/>
      </w:tblGrid>
      <w:tr w:rsidR="00243EDD" w14:paraId="0EBE6C05" w14:textId="77777777" w:rsidTr="25410F86">
        <w:tc>
          <w:tcPr>
            <w:tcW w:w="709" w:type="dxa"/>
            <w:tcBorders>
              <w:top w:val="single" w:sz="4" w:space="0" w:color="000000" w:themeColor="text1"/>
              <w:left w:val="single" w:sz="4" w:space="0" w:color="000000" w:themeColor="text1"/>
              <w:bottom w:val="single" w:sz="4" w:space="0" w:color="000000" w:themeColor="text1"/>
            </w:tcBorders>
            <w:shd w:val="clear" w:color="auto" w:fill="auto"/>
            <w:tcMar>
              <w:top w:w="0" w:type="dxa"/>
              <w:left w:w="108" w:type="dxa"/>
              <w:bottom w:w="0" w:type="dxa"/>
              <w:right w:w="108" w:type="dxa"/>
            </w:tcMar>
          </w:tcPr>
          <w:p w14:paraId="65F4B79A" w14:textId="77777777" w:rsidR="00243EDD" w:rsidRPr="0069756A" w:rsidRDefault="00243EDD" w:rsidP="00DF18A8">
            <w:pPr>
              <w:jc w:val="both"/>
            </w:pPr>
            <w:r w:rsidRPr="0069756A">
              <w:rPr>
                <w:b/>
                <w:lang w:eastAsia="zh-CN"/>
              </w:rPr>
              <w:t>Lp.</w:t>
            </w:r>
          </w:p>
        </w:tc>
        <w:tc>
          <w:tcPr>
            <w:tcW w:w="8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347020" w14:textId="77777777" w:rsidR="00243EDD" w:rsidRPr="0069756A" w:rsidRDefault="00243EDD" w:rsidP="00DF18A8">
            <w:pPr>
              <w:jc w:val="both"/>
            </w:pPr>
            <w:r w:rsidRPr="0069756A">
              <w:rPr>
                <w:b/>
                <w:lang w:eastAsia="zh-CN"/>
              </w:rPr>
              <w:t>Wymagany dokument</w:t>
            </w:r>
          </w:p>
        </w:tc>
      </w:tr>
      <w:tr w:rsidR="00243EDD" w14:paraId="38792BF5" w14:textId="77777777" w:rsidTr="25410F86">
        <w:tc>
          <w:tcPr>
            <w:tcW w:w="709" w:type="dxa"/>
            <w:tcBorders>
              <w:top w:val="single" w:sz="4" w:space="0" w:color="000000" w:themeColor="text1"/>
              <w:left w:val="single" w:sz="4" w:space="0" w:color="000000" w:themeColor="text1"/>
              <w:bottom w:val="single" w:sz="4" w:space="0" w:color="000000" w:themeColor="text1"/>
            </w:tcBorders>
            <w:shd w:val="clear" w:color="auto" w:fill="auto"/>
            <w:tcMar>
              <w:top w:w="0" w:type="dxa"/>
              <w:left w:w="108" w:type="dxa"/>
              <w:bottom w:w="0" w:type="dxa"/>
              <w:right w:w="108" w:type="dxa"/>
            </w:tcMar>
          </w:tcPr>
          <w:p w14:paraId="3A42C0FA" w14:textId="77777777" w:rsidR="00243EDD" w:rsidRPr="0069756A" w:rsidRDefault="00243EDD" w:rsidP="00DF18A8">
            <w:pPr>
              <w:jc w:val="both"/>
            </w:pPr>
            <w:r w:rsidRPr="0069756A">
              <w:rPr>
                <w:lang w:eastAsia="zh-CN"/>
              </w:rPr>
              <w:t>1</w:t>
            </w:r>
          </w:p>
        </w:tc>
        <w:tc>
          <w:tcPr>
            <w:tcW w:w="8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F20366" w14:textId="56DEFF48" w:rsidR="00243EDD" w:rsidRPr="005E186D" w:rsidRDefault="00243EDD" w:rsidP="00DF18A8">
            <w:pPr>
              <w:jc w:val="both"/>
              <w:rPr>
                <w:color w:val="000000"/>
              </w:rPr>
            </w:pPr>
            <w:r w:rsidRPr="25410F86">
              <w:rPr>
                <w:color w:val="000000" w:themeColor="text1"/>
                <w:lang w:eastAsia="zh-CN"/>
              </w:rPr>
              <w:t xml:space="preserve">zamiast informacji z Krajowego Rejestru Karnego, o której mowa w </w:t>
            </w:r>
            <w:r w:rsidR="61C7AF5F" w:rsidRPr="25410F86">
              <w:rPr>
                <w:color w:val="000000" w:themeColor="text1"/>
                <w:lang w:eastAsia="zh-CN"/>
              </w:rPr>
              <w:t>10</w:t>
            </w:r>
            <w:r w:rsidRPr="25410F86">
              <w:rPr>
                <w:color w:val="000000" w:themeColor="text1"/>
                <w:lang w:eastAsia="zh-CN"/>
              </w:rPr>
              <w:t xml:space="preserve">. 1. 3. – składa informację z odpowiedniego rejestru, takiego jak rejestr sądowy, albo w przypadku braku takiego rejestru, inny równoważny dokument wydany przez właściwy organ sądowy lub administracyjny kraju, </w:t>
            </w:r>
            <w:r w:rsidR="000E3393">
              <w:rPr>
                <w:sz w:val="22"/>
                <w:szCs w:val="22"/>
                <w:lang w:eastAsia="zh-CN"/>
              </w:rPr>
              <w:t>w którym wykonawca ma siedzibę lub miejsce zamieszkania lub miejsce zamieszkania ma osoba, której informacja dotyczy albo dokument, w zakresie, o którym mowa w pkt 10</w:t>
            </w:r>
            <w:r w:rsidR="000E3393">
              <w:rPr>
                <w:color w:val="000000"/>
                <w:sz w:val="22"/>
                <w:szCs w:val="22"/>
                <w:lang w:eastAsia="zh-CN"/>
              </w:rPr>
              <w:t>.</w:t>
            </w:r>
            <w:r w:rsidR="000E3393">
              <w:rPr>
                <w:b/>
                <w:bCs/>
                <w:color w:val="000000"/>
                <w:sz w:val="22"/>
                <w:szCs w:val="22"/>
                <w:lang w:eastAsia="zh-CN"/>
              </w:rPr>
              <w:t xml:space="preserve"> 1. 3.</w:t>
            </w:r>
            <w:r w:rsidR="000E3393">
              <w:rPr>
                <w:color w:val="000000"/>
                <w:sz w:val="22"/>
                <w:szCs w:val="22"/>
                <w:lang w:eastAsia="zh-CN"/>
              </w:rPr>
              <w:t xml:space="preserve"> Dokument powinien być  - wystawione nie wcześniej niż 6 miesięcy przed jego złożeniem</w:t>
            </w:r>
          </w:p>
        </w:tc>
      </w:tr>
      <w:tr w:rsidR="00243EDD" w14:paraId="10741D6A" w14:textId="77777777" w:rsidTr="25410F86">
        <w:tc>
          <w:tcPr>
            <w:tcW w:w="709" w:type="dxa"/>
            <w:tcBorders>
              <w:left w:val="single" w:sz="4" w:space="0" w:color="000000" w:themeColor="text1"/>
              <w:bottom w:val="single" w:sz="4" w:space="0" w:color="000000" w:themeColor="text1"/>
            </w:tcBorders>
            <w:shd w:val="clear" w:color="auto" w:fill="auto"/>
            <w:tcMar>
              <w:top w:w="0" w:type="dxa"/>
              <w:left w:w="108" w:type="dxa"/>
              <w:bottom w:w="0" w:type="dxa"/>
              <w:right w:w="108" w:type="dxa"/>
            </w:tcMar>
          </w:tcPr>
          <w:p w14:paraId="1B982FEC" w14:textId="77777777" w:rsidR="00243EDD" w:rsidRPr="0069756A" w:rsidRDefault="00243EDD" w:rsidP="008E4EAE">
            <w:pPr>
              <w:jc w:val="both"/>
            </w:pPr>
            <w:r w:rsidRPr="0069756A">
              <w:rPr>
                <w:lang w:eastAsia="zh-CN"/>
              </w:rPr>
              <w:t>2</w:t>
            </w:r>
          </w:p>
        </w:tc>
        <w:tc>
          <w:tcPr>
            <w:tcW w:w="810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732303" w14:textId="1FB2620C" w:rsidR="00243EDD" w:rsidRPr="005E186D" w:rsidRDefault="00243EDD" w:rsidP="008E4EAE">
            <w:pPr>
              <w:jc w:val="both"/>
              <w:rPr>
                <w:color w:val="000000"/>
              </w:rPr>
            </w:pPr>
            <w:r w:rsidRPr="005E186D">
              <w:rPr>
                <w:color w:val="000000"/>
                <w:lang w:eastAsia="zh-CN"/>
              </w:rPr>
              <w:t xml:space="preserve">zamiast zaświadczenia, o którym mowa  w pkt </w:t>
            </w:r>
            <w:r w:rsidR="00141034">
              <w:rPr>
                <w:color w:val="000000"/>
                <w:lang w:eastAsia="zh-CN"/>
              </w:rPr>
              <w:t>10</w:t>
            </w:r>
            <w:r w:rsidRPr="005E186D">
              <w:rPr>
                <w:color w:val="000000"/>
                <w:lang w:eastAsia="zh-CN"/>
              </w:rPr>
              <w:t>. 1. 5, zaświadczenia albo innego dokumentu potwierdzającego, że wykonawca nie zalega z opłacaniem składek na ubezpieczenia społeczne lub zdrowotne</w:t>
            </w:r>
            <w:r>
              <w:rPr>
                <w:color w:val="000000"/>
                <w:lang w:eastAsia="zh-CN"/>
              </w:rPr>
              <w:t>,</w:t>
            </w:r>
            <w:r w:rsidRPr="005E186D">
              <w:rPr>
                <w:color w:val="000000"/>
                <w:lang w:eastAsia="zh-CN"/>
              </w:rPr>
              <w:t xml:space="preserve"> o których mowa w pkt </w:t>
            </w:r>
            <w:r w:rsidR="00141034">
              <w:rPr>
                <w:color w:val="000000"/>
                <w:lang w:eastAsia="zh-CN"/>
              </w:rPr>
              <w:t>10</w:t>
            </w:r>
            <w:r w:rsidRPr="005E186D">
              <w:rPr>
                <w:color w:val="000000"/>
                <w:lang w:eastAsia="zh-CN"/>
              </w:rPr>
              <w:t xml:space="preserve">.1. 6, lub  zamiast odpisu albo informacji z Krajowego Rejestru Sądowego lub z Centralnej Ewidencji i Informacji o Działalności Gospodarczej, o których mowa w pkt </w:t>
            </w:r>
            <w:r w:rsidR="00141034">
              <w:rPr>
                <w:color w:val="000000"/>
                <w:lang w:eastAsia="zh-CN"/>
              </w:rPr>
              <w:t>10</w:t>
            </w:r>
            <w:r w:rsidRPr="005E186D">
              <w:rPr>
                <w:color w:val="000000"/>
                <w:lang w:eastAsia="zh-CN"/>
              </w:rPr>
              <w:t>. 1. 4 – składa dokument lub dokumenty wystawione w kraju, w którym Wykonawca ma siedzibę lub miejsce zamieszkania, potwierdzające odpowiednio, że:</w:t>
            </w:r>
          </w:p>
          <w:p w14:paraId="3412FF5C" w14:textId="77777777" w:rsidR="00243EDD" w:rsidRPr="005E186D" w:rsidRDefault="00243EDD" w:rsidP="008E4EAE">
            <w:pPr>
              <w:jc w:val="both"/>
              <w:rPr>
                <w:color w:val="000000"/>
                <w:lang w:eastAsia="zh-CN"/>
              </w:rPr>
            </w:pPr>
            <w:r w:rsidRPr="005E186D">
              <w:rPr>
                <w:color w:val="000000"/>
                <w:lang w:eastAsia="zh-CN"/>
              </w:rPr>
              <w:t>a) nie naruszył obowiązków dotyczących płatności podatków, opłat lub składek na ubezpieczenie społeczne lub zdrowotne,</w:t>
            </w:r>
          </w:p>
          <w:p w14:paraId="57DB3B05" w14:textId="5CA4417C" w:rsidR="00243EDD" w:rsidRPr="005E186D" w:rsidRDefault="00243EDD" w:rsidP="008E4EAE">
            <w:pPr>
              <w:jc w:val="both"/>
              <w:rPr>
                <w:color w:val="000000"/>
                <w:lang w:eastAsia="zh-CN"/>
              </w:rPr>
            </w:pPr>
            <w:r w:rsidRPr="005E186D">
              <w:rPr>
                <w:color w:val="000000"/>
                <w:lang w:eastAsia="zh-CN"/>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w:t>
            </w:r>
            <w:r w:rsidR="004F3FB7" w:rsidRPr="005E186D">
              <w:rPr>
                <w:color w:val="000000"/>
                <w:lang w:eastAsia="zh-CN"/>
              </w:rPr>
              <w:t>ich złożeniem</w:t>
            </w:r>
            <w:r w:rsidRPr="005E186D">
              <w:rPr>
                <w:color w:val="000000"/>
                <w:lang w:eastAsia="zh-CN"/>
              </w:rPr>
              <w:t xml:space="preserve">. </w:t>
            </w:r>
          </w:p>
        </w:tc>
      </w:tr>
      <w:tr w:rsidR="00243EDD" w14:paraId="633F6F0C" w14:textId="77777777" w:rsidTr="25410F86">
        <w:trPr>
          <w:trHeight w:val="2895"/>
        </w:trPr>
        <w:tc>
          <w:tcPr>
            <w:tcW w:w="709" w:type="dxa"/>
            <w:tcBorders>
              <w:left w:val="single" w:sz="4" w:space="0" w:color="000000" w:themeColor="text1"/>
              <w:bottom w:val="single" w:sz="4" w:space="0" w:color="000000" w:themeColor="text1"/>
            </w:tcBorders>
            <w:shd w:val="clear" w:color="auto" w:fill="auto"/>
            <w:tcMar>
              <w:top w:w="0" w:type="dxa"/>
              <w:left w:w="108" w:type="dxa"/>
              <w:bottom w:w="0" w:type="dxa"/>
              <w:right w:w="108" w:type="dxa"/>
            </w:tcMar>
          </w:tcPr>
          <w:p w14:paraId="519922E1" w14:textId="77777777" w:rsidR="00243EDD" w:rsidRPr="0069756A" w:rsidRDefault="00243EDD" w:rsidP="008E4EAE">
            <w:pPr>
              <w:jc w:val="both"/>
            </w:pPr>
            <w:r w:rsidRPr="0069756A">
              <w:rPr>
                <w:lang w:eastAsia="zh-CN"/>
              </w:rPr>
              <w:t>3</w:t>
            </w:r>
          </w:p>
        </w:tc>
        <w:tc>
          <w:tcPr>
            <w:tcW w:w="810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DBF47E" w14:textId="7EEA6BFF" w:rsidR="00243EDD" w:rsidRPr="000C5D51" w:rsidRDefault="00141034" w:rsidP="008E4EAE">
            <w:pPr>
              <w:jc w:val="both"/>
              <w:rPr>
                <w:lang w:eastAsia="zh-CN"/>
              </w:rPr>
            </w:pPr>
            <w:r w:rsidRPr="000C5D51">
              <w:rPr>
                <w:lang w:eastAsia="zh-CN"/>
              </w:rPr>
              <w:t>Jeżeli w kraju, w którym wykonawca ma siedzibę lub miejsce zamieszkania lub miejsce zamieszkania ma osoba, której dokument dotyczy, nie wydaje się dokumentów, o których mowa powyżej lub gdy dokumenty te nie odnoszą się do wszystkich przypadków, o których mowa wart. 108 ust.1 pkt 1, 2 i 4, art. 109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0E3393">
              <w:rPr>
                <w:lang w:eastAsia="zh-CN"/>
              </w:rPr>
              <w:t xml:space="preserve">, lub miejsce zamieszkania </w:t>
            </w:r>
            <w:r w:rsidRPr="000C5D51">
              <w:rPr>
                <w:lang w:eastAsia="zh-CN"/>
              </w:rPr>
              <w:t>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określone w pkt 1, 2 stosuje się.</w:t>
            </w:r>
          </w:p>
        </w:tc>
      </w:tr>
      <w:tr w:rsidR="00243EDD" w14:paraId="0932B555" w14:textId="77777777" w:rsidTr="25410F86">
        <w:tc>
          <w:tcPr>
            <w:tcW w:w="709" w:type="dxa"/>
            <w:tcBorders>
              <w:left w:val="single" w:sz="4" w:space="0" w:color="000000" w:themeColor="text1"/>
              <w:bottom w:val="single" w:sz="4" w:space="0" w:color="000000" w:themeColor="text1"/>
            </w:tcBorders>
            <w:shd w:val="clear" w:color="auto" w:fill="auto"/>
            <w:tcMar>
              <w:top w:w="0" w:type="dxa"/>
              <w:left w:w="108" w:type="dxa"/>
              <w:bottom w:w="0" w:type="dxa"/>
              <w:right w:w="108" w:type="dxa"/>
            </w:tcMar>
          </w:tcPr>
          <w:p w14:paraId="13940125" w14:textId="2E5AB600" w:rsidR="00243EDD" w:rsidRPr="0069756A" w:rsidRDefault="00A643AE" w:rsidP="008E4EAE">
            <w:pPr>
              <w:jc w:val="both"/>
            </w:pPr>
            <w:r>
              <w:t>4</w:t>
            </w:r>
          </w:p>
        </w:tc>
        <w:tc>
          <w:tcPr>
            <w:tcW w:w="810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FC9D7E" w14:textId="4CAD4DAD" w:rsidR="00243EDD" w:rsidRPr="005E186D" w:rsidRDefault="00243EDD" w:rsidP="008E4EAE">
            <w:pPr>
              <w:jc w:val="both"/>
              <w:rPr>
                <w:lang w:eastAsia="zh-CN"/>
              </w:rPr>
            </w:pPr>
            <w:r w:rsidRPr="25410F86">
              <w:rPr>
                <w:lang w:eastAsia="zh-CN"/>
              </w:rPr>
              <w:t xml:space="preserve">Do podmiotów udostępniających zasoby na zasadach art. 118 PZP, mających siedzibę lub miejsce zamieszkania poza terytorium Rzeczypospolitej Polskiej, postanowienia ust. 1, 2 i 3 stosuje się odpowiednio. </w:t>
            </w:r>
          </w:p>
        </w:tc>
      </w:tr>
    </w:tbl>
    <w:p w14:paraId="79632716" w14:textId="77777777" w:rsidR="00243EDD" w:rsidRPr="00A643AE" w:rsidRDefault="00243EDD" w:rsidP="00FD5829">
      <w:pPr>
        <w:pStyle w:val="Nagwek2"/>
        <w:numPr>
          <w:ilvl w:val="0"/>
          <w:numId w:val="0"/>
        </w:numPr>
        <w:rPr>
          <w:sz w:val="16"/>
          <w:szCs w:val="16"/>
        </w:rPr>
      </w:pPr>
    </w:p>
    <w:p w14:paraId="6BDF7372" w14:textId="77777777" w:rsidR="00243EDD" w:rsidRDefault="00243EDD" w:rsidP="00FD5829">
      <w:pPr>
        <w:pStyle w:val="Nagwek2"/>
      </w:pPr>
      <w:r>
        <w:t xml:space="preserve">W zakresie nieuregulowanym ustawą PZP lub niniejszą SWZ do oświadczeń i dokumentów składanych przez Wykonawcę w postępowaniu, zastosowanie mają </w:t>
      </w:r>
      <w:r>
        <w:lastRenderedPageBreak/>
        <w:t>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65CD160" w14:textId="77777777" w:rsidR="00243EDD" w:rsidRDefault="00243EDD" w:rsidP="00FD5829">
      <w:pPr>
        <w:pStyle w:val="Nagwek2"/>
      </w:pPr>
      <w:r>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61D93E8B" w14:textId="77777777" w:rsidR="00243EDD" w:rsidRDefault="00243EDD" w:rsidP="00FD5829">
      <w:pPr>
        <w:pStyle w:val="Nagwek2"/>
      </w:pPr>
      <w:r>
        <w:t xml:space="preserve">W przypadku gdy </w:t>
      </w:r>
      <w:r w:rsidRPr="00C35F26">
        <w:t>podmiotowe środki dowodowe, przedmiotowe środki dowodowe, inne dokumenty, w tym dokumenty potwierdzające umocowanie do reprezentowania o</w:t>
      </w:r>
      <w:r>
        <w:t xml:space="preserve">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w:t>
      </w:r>
      <w:r w:rsidRPr="00C35F26">
        <w:rPr>
          <w:b/>
        </w:rPr>
        <w:t>jako dokument elektroniczny</w:t>
      </w:r>
      <w:r>
        <w:t xml:space="preserve">, przekazuje się ten dokument. </w:t>
      </w:r>
    </w:p>
    <w:p w14:paraId="66413F46" w14:textId="77777777" w:rsidR="00243EDD" w:rsidRDefault="00243EDD" w:rsidP="00FD5829">
      <w:pPr>
        <w:pStyle w:val="Nagwek2"/>
      </w:pPr>
      <w: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11" w:name="_Toc258314249"/>
    </w:p>
    <w:p w14:paraId="5C0D78F2" w14:textId="77777777" w:rsidR="00DF18A8" w:rsidRPr="00DF18A8" w:rsidRDefault="00DF18A8" w:rsidP="00AC5888">
      <w:pPr>
        <w:pStyle w:val="Nagwek1"/>
        <w:numPr>
          <w:ilvl w:val="0"/>
          <w:numId w:val="3"/>
        </w:numPr>
        <w:rPr>
          <w:kern w:val="2"/>
          <w:sz w:val="22"/>
          <w:szCs w:val="22"/>
        </w:rPr>
      </w:pPr>
      <w:r w:rsidRPr="00DF18A8">
        <w:rPr>
          <w:kern w:val="2"/>
          <w:sz w:val="22"/>
          <w:szCs w:val="22"/>
        </w:rPr>
        <w:t>INFORMACJA DLA WYKONAWCÓW POLEGAJĄCYCH NA ZASOBACH podmiotów trzecich</w:t>
      </w:r>
    </w:p>
    <w:p w14:paraId="1263D01A" w14:textId="77777777" w:rsidR="00DF18A8" w:rsidRDefault="36F6A270" w:rsidP="00FD5829">
      <w:pPr>
        <w:pStyle w:val="Nagwek2"/>
      </w:pPr>
      <w:r w:rsidRPr="1C7B9D46">
        <w:rPr>
          <w:lang w:val="pl-PL"/>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1C7B9D46">
        <w:rPr>
          <w:lang w:val="pl-PL"/>
        </w:rPr>
        <w:t>Pzp</w:t>
      </w:r>
      <w:proofErr w:type="spellEnd"/>
      <w:r w:rsidRPr="1C7B9D46">
        <w:rPr>
          <w:lang w:val="pl-PL"/>
        </w:rPr>
        <w:t>.</w:t>
      </w:r>
    </w:p>
    <w:p w14:paraId="0A5D120B" w14:textId="2B7A6AE6" w:rsidR="00DF18A8" w:rsidRPr="002F213F" w:rsidRDefault="00DF18A8" w:rsidP="00FD5829">
      <w:pPr>
        <w:pStyle w:val="Nagwek2"/>
      </w:pPr>
      <w:r w:rsidRPr="002F213F">
        <w:t>Wykonawca, który polega na zdolnościach lub sytuacji podmiotów udostępniających zasoby, zobowiązany jest:</w:t>
      </w:r>
    </w:p>
    <w:p w14:paraId="2F89DC94" w14:textId="77777777" w:rsidR="00DF18A8" w:rsidRPr="002F213F" w:rsidRDefault="00DF18A8" w:rsidP="002C5869">
      <w:pPr>
        <w:numPr>
          <w:ilvl w:val="0"/>
          <w:numId w:val="18"/>
        </w:numPr>
        <w:tabs>
          <w:tab w:val="left" w:pos="708"/>
        </w:tabs>
        <w:suppressAutoHyphens w:val="0"/>
        <w:autoSpaceDN/>
        <w:jc w:val="both"/>
        <w:textAlignment w:val="auto"/>
        <w:outlineLvl w:val="1"/>
        <w:rPr>
          <w:bCs/>
          <w:iCs/>
          <w:color w:val="000000"/>
          <w:lang w:val="x-none" w:eastAsia="x-none"/>
        </w:rPr>
      </w:pPr>
      <w:r w:rsidRPr="002F213F">
        <w:rPr>
          <w:bCs/>
          <w:iCs/>
          <w:color w:val="000000"/>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w:t>
      </w:r>
      <w:r w:rsidRPr="002F213F">
        <w:rPr>
          <w:bCs/>
          <w:iCs/>
          <w:color w:val="000000"/>
          <w:lang w:eastAsia="x-none"/>
        </w:rPr>
        <w:lastRenderedPageBreak/>
        <w:t>dowodowy, musi potwierdzać, że stosunek łączący Wykonawcę z podmiotami udostępniającymi zasoby gwarantuje rzeczywisty dostęp do tych zasobów oraz określać w szczególności:</w:t>
      </w:r>
    </w:p>
    <w:p w14:paraId="56DFF687" w14:textId="77777777" w:rsidR="00DF18A8" w:rsidRPr="002F213F" w:rsidRDefault="00DF18A8" w:rsidP="002C5869">
      <w:pPr>
        <w:numPr>
          <w:ilvl w:val="0"/>
          <w:numId w:val="19"/>
        </w:numPr>
        <w:tabs>
          <w:tab w:val="left" w:pos="708"/>
        </w:tabs>
        <w:suppressAutoHyphens w:val="0"/>
        <w:autoSpaceDN/>
        <w:jc w:val="both"/>
        <w:textAlignment w:val="auto"/>
        <w:outlineLvl w:val="1"/>
        <w:rPr>
          <w:bCs/>
          <w:iCs/>
          <w:color w:val="000000"/>
          <w:lang w:val="x-none" w:eastAsia="x-none"/>
        </w:rPr>
      </w:pPr>
      <w:r w:rsidRPr="002F213F">
        <w:rPr>
          <w:bCs/>
          <w:iCs/>
          <w:color w:val="000000"/>
          <w:lang w:eastAsia="x-none"/>
        </w:rPr>
        <w:t>zakres dostępnych Wykonawcy zasobów podmiotu udostępniającego zasoby;</w:t>
      </w:r>
    </w:p>
    <w:p w14:paraId="481CC22A" w14:textId="77777777" w:rsidR="00CB4DC8" w:rsidRDefault="00DF18A8" w:rsidP="00CB4DC8">
      <w:pPr>
        <w:numPr>
          <w:ilvl w:val="0"/>
          <w:numId w:val="19"/>
        </w:numPr>
        <w:tabs>
          <w:tab w:val="left" w:pos="708"/>
        </w:tabs>
        <w:suppressAutoHyphens w:val="0"/>
        <w:autoSpaceDN/>
        <w:jc w:val="both"/>
        <w:textAlignment w:val="auto"/>
        <w:outlineLvl w:val="1"/>
        <w:rPr>
          <w:bCs/>
          <w:iCs/>
          <w:color w:val="000000"/>
          <w:lang w:val="x-none" w:eastAsia="x-none"/>
        </w:rPr>
      </w:pPr>
      <w:r w:rsidRPr="002F213F">
        <w:rPr>
          <w:bCs/>
          <w:iCs/>
          <w:color w:val="000000"/>
          <w:lang w:eastAsia="x-none"/>
        </w:rPr>
        <w:t>sposób i okres udostępnienia Wykonawcy i wykorzystania przez niego zasobów podmiotu udostępniającego te zasoby przy wykonywaniu zamówienia;</w:t>
      </w:r>
    </w:p>
    <w:p w14:paraId="738E5CB4" w14:textId="7449A3C5" w:rsidR="00DF18A8" w:rsidRPr="00CB4DC8" w:rsidRDefault="00DF18A8" w:rsidP="00CB4DC8">
      <w:pPr>
        <w:tabs>
          <w:tab w:val="left" w:pos="708"/>
        </w:tabs>
        <w:suppressAutoHyphens w:val="0"/>
        <w:autoSpaceDN/>
        <w:ind w:left="1040"/>
        <w:jc w:val="both"/>
        <w:textAlignment w:val="auto"/>
        <w:outlineLvl w:val="1"/>
        <w:rPr>
          <w:bCs/>
          <w:iCs/>
          <w:color w:val="000000"/>
          <w:lang w:val="x-none" w:eastAsia="x-none"/>
        </w:rPr>
      </w:pPr>
      <w:r w:rsidRPr="00CB4DC8">
        <w:rPr>
          <w:bCs/>
          <w:iCs/>
          <w:color w:val="000000"/>
          <w:lang w:eastAsia="x-none"/>
        </w:rPr>
        <w:t xml:space="preserve">Wzór zobowiązania stanowi </w:t>
      </w:r>
      <w:r w:rsidR="00457B9A" w:rsidRPr="00CB4DC8">
        <w:rPr>
          <w:bCs/>
          <w:iCs/>
          <w:color w:val="000000"/>
          <w:lang w:eastAsia="x-none"/>
        </w:rPr>
        <w:t>Z</w:t>
      </w:r>
      <w:r w:rsidRPr="00CB4DC8">
        <w:rPr>
          <w:bCs/>
          <w:iCs/>
          <w:color w:val="000000"/>
          <w:lang w:eastAsia="x-none"/>
        </w:rPr>
        <w:t xml:space="preserve">ałącznik nr </w:t>
      </w:r>
      <w:r w:rsidR="00C00A14" w:rsidRPr="00CB4DC8">
        <w:rPr>
          <w:bCs/>
          <w:iCs/>
          <w:color w:val="000000"/>
          <w:lang w:eastAsia="x-none"/>
        </w:rPr>
        <w:t xml:space="preserve">6 </w:t>
      </w:r>
      <w:r w:rsidRPr="00CB4DC8">
        <w:rPr>
          <w:bCs/>
          <w:iCs/>
          <w:color w:val="000000"/>
          <w:lang w:eastAsia="x-none"/>
        </w:rPr>
        <w:t xml:space="preserve">do </w:t>
      </w:r>
      <w:r w:rsidR="004A765E" w:rsidRPr="00CB4DC8">
        <w:rPr>
          <w:bCs/>
          <w:iCs/>
          <w:color w:val="000000"/>
          <w:lang w:eastAsia="x-none"/>
        </w:rPr>
        <w:t>SWZ</w:t>
      </w:r>
      <w:r w:rsidRPr="00CB4DC8">
        <w:rPr>
          <w:bCs/>
          <w:iCs/>
          <w:color w:val="000000"/>
          <w:lang w:eastAsia="x-none"/>
        </w:rPr>
        <w:t xml:space="preserve">. </w:t>
      </w:r>
    </w:p>
    <w:p w14:paraId="378760B9" w14:textId="7575DB3B" w:rsidR="00DF18A8" w:rsidRPr="004A765E" w:rsidRDefault="00DF18A8" w:rsidP="00FD5829">
      <w:pPr>
        <w:pStyle w:val="Nagwek2"/>
      </w:pPr>
      <w:r w:rsidRPr="00DF18A8">
        <w:t xml:space="preserve">Zamawiający oceni, czy udostępniane Wykonawcy przez podmioty </w:t>
      </w:r>
      <w:r w:rsidRPr="004A765E">
        <w:t xml:space="preserve">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sidR="004A765E" w:rsidRPr="004A765E">
        <w:rPr>
          <w:lang w:val="pl-PL"/>
        </w:rPr>
        <w:t>9</w:t>
      </w:r>
      <w:r w:rsidRPr="004A765E">
        <w:t xml:space="preserve"> niniejszej SWZ.</w:t>
      </w:r>
    </w:p>
    <w:p w14:paraId="5F967272" w14:textId="77777777" w:rsidR="00DF18A8" w:rsidRPr="00DF18A8" w:rsidRDefault="36F6A270" w:rsidP="00FD5829">
      <w:pPr>
        <w:pStyle w:val="Nagwek2"/>
      </w:pPr>
      <w:r w:rsidRPr="1C7B9D46">
        <w:rPr>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9B16611" w14:textId="77777777" w:rsidR="00DF18A8" w:rsidRPr="00DF18A8" w:rsidRDefault="00DF18A8" w:rsidP="00FD5829">
      <w:pPr>
        <w:pStyle w:val="Nagwek2"/>
      </w:pPr>
      <w:r w:rsidRPr="00DF18A8">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5A56E2C" w14:textId="20DD4A41" w:rsidR="00DF18A8" w:rsidRPr="001E7A98" w:rsidRDefault="36F6A270" w:rsidP="00FD5829">
      <w:pPr>
        <w:pStyle w:val="Nagwek2"/>
      </w:pPr>
      <w:r w:rsidRPr="1C7B9D46">
        <w:rPr>
          <w:lang w:val="pl-PL"/>
        </w:rPr>
        <w:t xml:space="preserve">Jeżeli zmiana Podwykonawcy o którym mowa w pkt 11 następuje w trakcie jego realizacji, Wykonawca zobowiązany jest przedstawić </w:t>
      </w:r>
      <w:r w:rsidR="004F3FB7">
        <w:rPr>
          <w:lang w:val="pl-PL"/>
        </w:rPr>
        <w:t>„</w:t>
      </w:r>
      <w:r w:rsidRPr="1C7B9D46">
        <w:rPr>
          <w:lang w:val="pl-PL"/>
        </w:rPr>
        <w:t>Oświadczenie o niepodleganiu wykluczeniu oraz spełnianiu warunków udziału”, o którym mowa w pkt. 10.1 SWZ, lub podmiotowe środki dowodowe, dotyczące tego Podwykonawcy.</w:t>
      </w:r>
    </w:p>
    <w:p w14:paraId="08EBEEA3" w14:textId="0CC2018E" w:rsidR="00DF18A8" w:rsidRDefault="00DF18A8" w:rsidP="00FD5829">
      <w:pPr>
        <w:pStyle w:val="Nagwek2"/>
      </w:pPr>
      <w:r w:rsidRPr="001E7A98">
        <w:t>Wykonawca nie może, po upływie terminu składania ofert, powoływać się na</w:t>
      </w:r>
      <w:r w:rsidRPr="00DF18A8">
        <w:t xml:space="preserve"> zdolności lub sytuację podmiotów udostępniających zasoby, jeżeli na etapie składania ofert nie polegał on w danym zakresie na zdolnościach lub sytuacji podmiotów udostępniających zasoby.</w:t>
      </w:r>
    </w:p>
    <w:p w14:paraId="4F622074" w14:textId="2F99EEC3" w:rsidR="00DF18A8" w:rsidRPr="00015440" w:rsidRDefault="36F6A270" w:rsidP="1C7B9D46">
      <w:pPr>
        <w:pStyle w:val="Nagwek2"/>
        <w:rPr>
          <w:color w:val="auto"/>
          <w:lang w:val="pl-PL"/>
        </w:rPr>
      </w:pPr>
      <w:r w:rsidRPr="1C7B9D46">
        <w:rPr>
          <w:lang w:val="pl-PL"/>
        </w:rPr>
        <w:t xml:space="preserve">Wykonawca może w celu potwierdzenia spełniania warunków </w:t>
      </w:r>
      <w:r w:rsidR="004F3FB7" w:rsidRPr="1C7B9D46">
        <w:rPr>
          <w:lang w:val="pl-PL"/>
        </w:rPr>
        <w:t>udziału w</w:t>
      </w:r>
      <w:r w:rsidRPr="1C7B9D46">
        <w:rPr>
          <w:lang w:val="pl-PL"/>
        </w:rPr>
        <w:t xml:space="preserve"> postępowaniu, w stosownych sytuacjach oraz w odniesieniu do konkretnego zamówienia, lub jego części, polegać na zdolnościach </w:t>
      </w:r>
      <w:r w:rsidRPr="1C7B9D46">
        <w:rPr>
          <w:color w:val="auto"/>
          <w:lang w:val="pl-PL"/>
        </w:rPr>
        <w:t>technicznych lub zawodowych lub sytuacji finansowej lub ekonomicznej podmiotów udostępniających zasoby, niezależnie od charakteru prawnego łączących go z nimi stosunków prawnych.</w:t>
      </w:r>
    </w:p>
    <w:p w14:paraId="70254608" w14:textId="4EB4CB66" w:rsidR="00243EDD" w:rsidRDefault="00243EDD" w:rsidP="00AC5888">
      <w:pPr>
        <w:pStyle w:val="Nagwek1"/>
        <w:numPr>
          <w:ilvl w:val="0"/>
          <w:numId w:val="3"/>
        </w:numPr>
      </w:pPr>
      <w:r>
        <w:t>INFORMACJA DLA WYKONAWCÓW zamierzających powierzyć wykonanie części zamówienia podwykonawcom</w:t>
      </w:r>
    </w:p>
    <w:p w14:paraId="60FC866F" w14:textId="77777777" w:rsidR="00243EDD" w:rsidRPr="00B1331E" w:rsidRDefault="00243EDD" w:rsidP="00FD5829">
      <w:pPr>
        <w:pStyle w:val="Nagwek2"/>
      </w:pPr>
      <w:r>
        <w:t xml:space="preserve">Wykonawca </w:t>
      </w:r>
      <w:r w:rsidRPr="00B1331E">
        <w:t xml:space="preserve">może powierzyć wykonanie części zamówienia Podwykonawcom. </w:t>
      </w:r>
    </w:p>
    <w:p w14:paraId="52BE2EF5" w14:textId="0872A399" w:rsidR="00243EDD" w:rsidRPr="00B1331E" w:rsidRDefault="00243EDD" w:rsidP="00FD5829">
      <w:pPr>
        <w:pStyle w:val="Nagwek2"/>
      </w:pPr>
      <w:r w:rsidRPr="00B1331E">
        <w:t>Zamawiający żąda, aby przed przystąpieniem do wykonania zamówienia Wykonawca, podał nazwy, dane kontaktowe oraz przedstawicieli,</w:t>
      </w:r>
      <w:r w:rsidR="00AD5720">
        <w:t xml:space="preserve"> </w:t>
      </w:r>
      <w:r w:rsidRPr="00B1331E">
        <w:t>Podwykonawców zaangażowanych w realizację zamówienia, jeżeli są już znani.</w:t>
      </w:r>
    </w:p>
    <w:p w14:paraId="47855303" w14:textId="5997AE67" w:rsidR="00414770" w:rsidRPr="007A4D78" w:rsidRDefault="00243EDD" w:rsidP="007A4D78">
      <w:pPr>
        <w:pStyle w:val="Nagwek2"/>
      </w:pPr>
      <w:r w:rsidRPr="00B1331E">
        <w:lastRenderedPageBreak/>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B1331E">
        <w:rPr>
          <w:rFonts w:ascii="Calibri" w:hAnsi="Calibri"/>
          <w:sz w:val="22"/>
          <w:szCs w:val="22"/>
        </w:rPr>
        <w:t xml:space="preserve"> </w:t>
      </w:r>
    </w:p>
    <w:p w14:paraId="0B3522DB" w14:textId="77777777" w:rsidR="00243EDD" w:rsidRDefault="00243EDD" w:rsidP="00AC5888">
      <w:pPr>
        <w:pStyle w:val="Nagwek1"/>
        <w:numPr>
          <w:ilvl w:val="0"/>
          <w:numId w:val="3"/>
        </w:numPr>
      </w:pPr>
      <w:r>
        <w:t>Informacja dla wykonawców wspólnie ubiegających się o udzielenie zamówienia</w:t>
      </w:r>
    </w:p>
    <w:p w14:paraId="1086EB67" w14:textId="77777777" w:rsidR="00243EDD" w:rsidRDefault="00243EDD" w:rsidP="00FD5829">
      <w:pPr>
        <w:pStyle w:val="Nagwek2"/>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301789B" w14:textId="77777777" w:rsidR="00243EDD" w:rsidRDefault="00243EDD" w:rsidP="00FD5829">
      <w:pPr>
        <w:pStyle w:val="Nagwek2"/>
      </w:pPr>
      <w:r>
        <w:t>Pełnomocnictwo należy dołączyć do oferty i powinno ono zawierać w szczególności wskazanie:</w:t>
      </w:r>
    </w:p>
    <w:p w14:paraId="0A7C8FE7" w14:textId="77777777" w:rsidR="00243EDD" w:rsidRDefault="00243EDD" w:rsidP="00FD5829">
      <w:pPr>
        <w:pStyle w:val="Nagwek2"/>
        <w:numPr>
          <w:ilvl w:val="0"/>
          <w:numId w:val="0"/>
        </w:numPr>
        <w:ind w:left="680"/>
      </w:pPr>
      <w:r>
        <w:t>- postępowania o udzielenie zamówienie publicznego, którego dotyczy;</w:t>
      </w:r>
    </w:p>
    <w:p w14:paraId="67A9503B" w14:textId="77777777" w:rsidR="00243EDD" w:rsidRDefault="00243EDD" w:rsidP="00FD5829">
      <w:pPr>
        <w:pStyle w:val="Nagwek2"/>
        <w:numPr>
          <w:ilvl w:val="0"/>
          <w:numId w:val="0"/>
        </w:numPr>
        <w:ind w:left="680"/>
      </w:pPr>
      <w:r>
        <w:t>- wszystkich Wykonawców ubiegających się wspólnie o udzielenie zamówienia;</w:t>
      </w:r>
    </w:p>
    <w:p w14:paraId="6577D3EE" w14:textId="4E45D18A" w:rsidR="00243EDD" w:rsidRDefault="00243EDD" w:rsidP="00FD5829">
      <w:pPr>
        <w:pStyle w:val="Nagwek2"/>
        <w:numPr>
          <w:ilvl w:val="1"/>
          <w:numId w:val="0"/>
        </w:numPr>
        <w:ind w:left="680"/>
      </w:pPr>
      <w:r w:rsidRPr="1C7B9D46">
        <w:rPr>
          <w:lang w:val="pl-PL"/>
        </w:rPr>
        <w:t xml:space="preserve">- ustanowionego pełnomocnika oraz zakresu </w:t>
      </w:r>
      <w:r w:rsidR="004F3FB7" w:rsidRPr="1C7B9D46">
        <w:rPr>
          <w:lang w:val="pl-PL"/>
        </w:rPr>
        <w:t>jego umocowania</w:t>
      </w:r>
      <w:r w:rsidRPr="1C7B9D46">
        <w:rPr>
          <w:lang w:val="pl-PL"/>
        </w:rPr>
        <w:t>.</w:t>
      </w:r>
    </w:p>
    <w:p w14:paraId="410A2BE6" w14:textId="497768EB" w:rsidR="00243EDD" w:rsidRPr="000E3393" w:rsidRDefault="00243EDD" w:rsidP="00FD5829">
      <w:pPr>
        <w:pStyle w:val="Nagwek2"/>
      </w:pPr>
      <w:r>
        <w:t>W przypadku wspólnego ubiegania się o zamówienie przez Wykonawców, dokument</w:t>
      </w:r>
      <w:r w:rsidR="2C7994E8">
        <w:t xml:space="preserve"> “</w:t>
      </w:r>
      <w:r>
        <w:t xml:space="preserve">Jednolity europejski dokument zamówienia”, o którym mowa w pkt. </w:t>
      </w:r>
      <w:r w:rsidR="000E3393">
        <w:rPr>
          <w:lang w:val="pl-PL"/>
        </w:rPr>
        <w:t>10</w:t>
      </w:r>
      <w:r>
        <w:t>.1.1 SWZ, składa każdy z Wykonawców wspólnie ubiegających się o zamówienie</w:t>
      </w:r>
      <w:r w:rsidR="00800F50" w:rsidRPr="25410F86">
        <w:rPr>
          <w:lang w:val="pl-PL"/>
        </w:rPr>
        <w:t xml:space="preserve"> oraz </w:t>
      </w:r>
      <w:r w:rsidR="00055236" w:rsidRPr="25410F86">
        <w:rPr>
          <w:lang w:val="pl-PL"/>
        </w:rPr>
        <w:t>dokumenty podmiotowe na potwierdzenie badania podstaw do wykluczenia składa każdy z Wykonawców wspólnie ubiegających się o zamówienie</w:t>
      </w:r>
      <w:r w:rsidR="00800F50" w:rsidRPr="25410F86">
        <w:rPr>
          <w:lang w:val="pl-PL"/>
        </w:rPr>
        <w:t>.</w:t>
      </w:r>
    </w:p>
    <w:p w14:paraId="0500DD69" w14:textId="7CD3E42E" w:rsidR="000E3393" w:rsidRDefault="000E3393" w:rsidP="00FD5829">
      <w:pPr>
        <w:pStyle w:val="Nagwek2"/>
      </w:pPr>
      <w:r>
        <w:rPr>
          <w:lang w:val="pl-PL"/>
        </w:rPr>
        <w:t>W przypadku wspólnego ubiegania się o zamówienie przez Wykonawców, do oferty należy dołączyć oświadczenie, z którego wynika, które dostawy lub usługi wykonają poszczególni wykonawcy.</w:t>
      </w:r>
    </w:p>
    <w:p w14:paraId="3E42F99C" w14:textId="0EC02570" w:rsidR="00243EDD" w:rsidRDefault="00243EDD" w:rsidP="00AC5888">
      <w:pPr>
        <w:pStyle w:val="Nagwek1"/>
        <w:numPr>
          <w:ilvl w:val="0"/>
          <w:numId w:val="3"/>
        </w:numPr>
      </w:pPr>
      <w:r>
        <w:t>Informacje o sposobie porozumiewania się zamawiającego z Wykonawcami</w:t>
      </w:r>
      <w:bookmarkEnd w:id="11"/>
    </w:p>
    <w:p w14:paraId="2A6EB475" w14:textId="72F9B8F7" w:rsidR="00243EDD" w:rsidRDefault="00243EDD" w:rsidP="00FD5829">
      <w:pPr>
        <w:pStyle w:val="Nagwek2"/>
      </w:pPr>
      <w:r>
        <w:t xml:space="preserve">W niniejszym postępowaniu komunikacja Zamawiającego z Wykonawcami odbywa się przy użyciu środków komunikacji elektronicznej, za pośrednictwem Platformy on-line działającej pod adresem </w:t>
      </w:r>
      <w:hyperlink r:id="rId14" w:history="1">
        <w:r w:rsidR="00BE5EB1" w:rsidRPr="00746C29">
          <w:rPr>
            <w:rStyle w:val="Hipercze"/>
          </w:rPr>
          <w:t>https://e-propublico.pl</w:t>
        </w:r>
      </w:hyperlink>
      <w:r w:rsidR="00BE5EB1">
        <w:rPr>
          <w:color w:val="auto"/>
          <w:lang w:val="pl-PL"/>
        </w:rPr>
        <w:t xml:space="preserve"> </w:t>
      </w:r>
      <w:r w:rsidR="000C5D51">
        <w:rPr>
          <w:color w:val="auto"/>
          <w:lang w:val="pl-PL"/>
        </w:rPr>
        <w:t>lub</w:t>
      </w:r>
      <w:r w:rsidR="00BE5EB1">
        <w:rPr>
          <w:color w:val="auto"/>
          <w:lang w:val="pl-PL"/>
        </w:rPr>
        <w:t xml:space="preserve"> poczty elektronicznej </w:t>
      </w:r>
      <w:hyperlink r:id="rId15" w:history="1">
        <w:r w:rsidR="00BE5EB1" w:rsidRPr="00746C29">
          <w:rPr>
            <w:rStyle w:val="Hipercze"/>
            <w:lang w:val="pl-PL"/>
          </w:rPr>
          <w:t>dzp@agh.edu.pl</w:t>
        </w:r>
      </w:hyperlink>
      <w:r w:rsidR="00BE5EB1">
        <w:rPr>
          <w:color w:val="auto"/>
          <w:lang w:val="pl-PL"/>
        </w:rPr>
        <w:t xml:space="preserve">. </w:t>
      </w:r>
    </w:p>
    <w:p w14:paraId="740DBDB9" w14:textId="33386E32" w:rsidR="00243EDD" w:rsidRPr="00423BE1" w:rsidRDefault="00243EDD" w:rsidP="00FD5829">
      <w:pPr>
        <w:pStyle w:val="Nagwek2"/>
      </w:pPr>
      <w:bookmarkStart w:id="12" w:name="_Hlk37863747"/>
      <w:r>
        <w:t xml:space="preserve">Korzystanie z </w:t>
      </w:r>
      <w:r w:rsidRPr="00423BE1">
        <w:t>Platformy przez Wykonawcę jest bezpłatne</w:t>
      </w:r>
      <w:bookmarkEnd w:id="12"/>
      <w:r w:rsidRPr="00423BE1">
        <w:t>.</w:t>
      </w:r>
    </w:p>
    <w:p w14:paraId="2B48F10E" w14:textId="7D0067AD" w:rsidR="0082277F" w:rsidRPr="0082277F" w:rsidRDefault="00243EDD" w:rsidP="1C7B9D46">
      <w:pPr>
        <w:pStyle w:val="Nagwek2"/>
        <w:rPr>
          <w:lang w:val="pl-PL"/>
        </w:rPr>
      </w:pPr>
      <w:bookmarkStart w:id="13" w:name="_Hlk37863788"/>
      <w:r w:rsidRPr="1C7B9D46">
        <w:rPr>
          <w:lang w:val="pl-PL"/>
        </w:rPr>
        <w:t xml:space="preserve">Na Platformie postępowanie prowadzone jest pod nazwą: </w:t>
      </w:r>
      <w:bookmarkStart w:id="14" w:name="_Hlk37863807"/>
      <w:bookmarkEnd w:id="13"/>
      <w:r w:rsidR="38241943" w:rsidRPr="1C7B9D46">
        <w:rPr>
          <w:lang w:val="pl-PL"/>
        </w:rPr>
        <w:t xml:space="preserve">Usługa wdrożenia, utrzymania i rozwoju systemu SAP w zakresie funkcjonalnym obejmującym kadry i płace oraz elektroniczny obieg faktur zakupowych dla Akademii Górniczo Hutniczej im. Stanisława Staszica w Krakowie - </w:t>
      </w:r>
      <w:r w:rsidR="00E93E87">
        <w:rPr>
          <w:lang w:val="pl-PL"/>
        </w:rPr>
        <w:t>DE-dzp.272-381/24</w:t>
      </w:r>
    </w:p>
    <w:p w14:paraId="4A1AAE9E" w14:textId="174D91B2" w:rsidR="00243EDD" w:rsidRDefault="00243EDD" w:rsidP="00FD5829">
      <w:pPr>
        <w:pStyle w:val="Nagwek2"/>
      </w:pPr>
      <w:r>
        <w:t xml:space="preserve">Wykonawca przystępując do postępowania o udzielenie zamówienia publicznego, akceptuje warunki korzystania z Platformy określone w Regulaminie zamieszczonym na stronie internetowej </w:t>
      </w:r>
      <w:r w:rsidRPr="0082277F">
        <w:rPr>
          <w:color w:val="0000FF"/>
          <w:u w:val="single"/>
        </w:rPr>
        <w:t>https://e-propublico.pl</w:t>
      </w:r>
      <w:r>
        <w:t xml:space="preserve"> oraz uznaje go za wiążący</w:t>
      </w:r>
      <w:bookmarkEnd w:id="14"/>
      <w:r>
        <w:t>.</w:t>
      </w:r>
    </w:p>
    <w:p w14:paraId="7CA9B3DE" w14:textId="7B572D8F" w:rsidR="00243EDD" w:rsidRDefault="00243EDD" w:rsidP="00FD5829">
      <w:pPr>
        <w:pStyle w:val="Nagwek2"/>
      </w:pPr>
      <w:bookmarkStart w:id="15" w:name="_Hlk37863841"/>
      <w:r>
        <w:t>Wykonawca zamierzający wziąć udział w postępowaniu musi posiadać konto na Platformie</w:t>
      </w:r>
      <w:bookmarkEnd w:id="15"/>
      <w:r>
        <w:t>.</w:t>
      </w:r>
    </w:p>
    <w:p w14:paraId="15664F00" w14:textId="4ACF8AF3" w:rsidR="00243EDD" w:rsidRDefault="00243EDD" w:rsidP="00FD5829">
      <w:pPr>
        <w:pStyle w:val="Nagwek2"/>
      </w:pPr>
      <w:bookmarkStart w:id="16" w:name="_Hlk37863867"/>
      <w:r>
        <w:t>Do złożenia oferty konieczne jest posiadanie przez osobę upoważnioną do reprezentowania Wykonawcy ważnego kwalifikowanego podpisu elektronicznego</w:t>
      </w:r>
      <w:bookmarkEnd w:id="16"/>
      <w:r>
        <w:t>.</w:t>
      </w:r>
    </w:p>
    <w:p w14:paraId="10F17683" w14:textId="0564FF39" w:rsidR="00243EDD" w:rsidRDefault="00243EDD" w:rsidP="00FD5829">
      <w:pPr>
        <w:pStyle w:val="Nagwek2"/>
      </w:pPr>
      <w:bookmarkStart w:id="17" w:name="_Hlk37936911"/>
      <w:r w:rsidRPr="1C7B9D46">
        <w:rPr>
          <w:lang w:val="pl-PL"/>
        </w:rPr>
        <w:lastRenderedPageBreak/>
        <w:t>Zalecenia Zamawiającego odnośnie kwalifikowanego podpisu elektronicznego</w:t>
      </w:r>
      <w:bookmarkEnd w:id="17"/>
      <w:r w:rsidRPr="1C7B9D46">
        <w:rPr>
          <w:lang w:val="pl-PL"/>
        </w:rPr>
        <w:t>:</w:t>
      </w:r>
    </w:p>
    <w:p w14:paraId="1A5C4C52" w14:textId="49D0F918" w:rsidR="00243EDD" w:rsidRDefault="00243EDD" w:rsidP="00FD5829">
      <w:pPr>
        <w:pStyle w:val="Nagwek2"/>
        <w:numPr>
          <w:ilvl w:val="0"/>
          <w:numId w:val="13"/>
        </w:numPr>
      </w:pPr>
      <w:bookmarkStart w:id="18" w:name="_Hlk37936930"/>
      <w:r w:rsidRPr="1C7B9D46">
        <w:rPr>
          <w:lang w:val="pl-PL"/>
        </w:rPr>
        <w:t xml:space="preserve">dokumenty sporządzone i przesyłane w formacie .pdf zaleca się podpisywać kwalifikowanym podpisem elektronicznym w formacie </w:t>
      </w:r>
      <w:proofErr w:type="spellStart"/>
      <w:r w:rsidRPr="1C7B9D46">
        <w:rPr>
          <w:lang w:val="pl-PL"/>
        </w:rPr>
        <w:t>PAdES</w:t>
      </w:r>
      <w:bookmarkEnd w:id="18"/>
      <w:proofErr w:type="spellEnd"/>
      <w:r w:rsidRPr="1C7B9D46">
        <w:rPr>
          <w:lang w:val="pl-PL"/>
        </w:rPr>
        <w:t>;</w:t>
      </w:r>
    </w:p>
    <w:p w14:paraId="61E89943" w14:textId="77777777" w:rsidR="00243EDD" w:rsidRDefault="00243EDD" w:rsidP="00FD5829">
      <w:pPr>
        <w:pStyle w:val="Nagwek2"/>
        <w:numPr>
          <w:ilvl w:val="0"/>
          <w:numId w:val="13"/>
        </w:numPr>
      </w:pPr>
      <w:r w:rsidRPr="1C7B9D46">
        <w:rPr>
          <w:lang w:val="pl-PL"/>
        </w:rPr>
        <w:t>dokumenty sporządzone i przesyłane w formacie innym niż .pdf (np.: .</w:t>
      </w:r>
      <w:proofErr w:type="spellStart"/>
      <w:r w:rsidRPr="1C7B9D46">
        <w:rPr>
          <w:lang w:val="pl-PL"/>
        </w:rPr>
        <w:t>doc</w:t>
      </w:r>
      <w:proofErr w:type="spellEnd"/>
      <w:r w:rsidRPr="1C7B9D46">
        <w:rPr>
          <w:lang w:val="pl-PL"/>
        </w:rPr>
        <w:t>, .</w:t>
      </w:r>
      <w:proofErr w:type="spellStart"/>
      <w:r w:rsidRPr="1C7B9D46">
        <w:rPr>
          <w:lang w:val="pl-PL"/>
        </w:rPr>
        <w:t>docx</w:t>
      </w:r>
      <w:proofErr w:type="spellEnd"/>
      <w:r w:rsidRPr="1C7B9D46">
        <w:rPr>
          <w:lang w:val="pl-PL"/>
        </w:rPr>
        <w:t>, .</w:t>
      </w:r>
      <w:proofErr w:type="spellStart"/>
      <w:r w:rsidRPr="1C7B9D46">
        <w:rPr>
          <w:lang w:val="pl-PL"/>
        </w:rPr>
        <w:t>xlsx</w:t>
      </w:r>
      <w:proofErr w:type="spellEnd"/>
      <w:r w:rsidRPr="1C7B9D46">
        <w:rPr>
          <w:lang w:val="pl-PL"/>
        </w:rPr>
        <w:t>, .</w:t>
      </w:r>
      <w:proofErr w:type="spellStart"/>
      <w:r w:rsidRPr="1C7B9D46">
        <w:rPr>
          <w:lang w:val="pl-PL"/>
        </w:rPr>
        <w:t>xml</w:t>
      </w:r>
      <w:proofErr w:type="spellEnd"/>
      <w:r w:rsidRPr="1C7B9D46">
        <w:rPr>
          <w:lang w:val="pl-PL"/>
        </w:rPr>
        <w:t xml:space="preserve">) zaleca się podpisywać kwalifikowanym podpisem elektronicznym w formacie </w:t>
      </w:r>
      <w:proofErr w:type="spellStart"/>
      <w:r w:rsidRPr="1C7B9D46">
        <w:rPr>
          <w:lang w:val="pl-PL"/>
        </w:rPr>
        <w:t>XAdES</w:t>
      </w:r>
      <w:proofErr w:type="spellEnd"/>
      <w:r w:rsidRPr="1C7B9D46">
        <w:rPr>
          <w:lang w:val="pl-PL"/>
        </w:rPr>
        <w:t>;</w:t>
      </w:r>
    </w:p>
    <w:p w14:paraId="334C9760" w14:textId="77777777" w:rsidR="00243EDD" w:rsidRDefault="00243EDD" w:rsidP="00FD5829">
      <w:pPr>
        <w:pStyle w:val="Nagwek2"/>
        <w:numPr>
          <w:ilvl w:val="0"/>
          <w:numId w:val="13"/>
        </w:numPr>
      </w:pPr>
      <w:r>
        <w:t>do składania kwalifikowanego podpisu elektronicznego zaleca się stosowanie algorytmu SHA-2 (lub wyższego).</w:t>
      </w:r>
    </w:p>
    <w:p w14:paraId="1C581744" w14:textId="4218505C" w:rsidR="00243EDD" w:rsidRDefault="00243EDD" w:rsidP="00FD5829">
      <w:pPr>
        <w:pStyle w:val="Nagwek2"/>
      </w:pPr>
      <w:bookmarkStart w:id="19" w:name="_Hlk37937004"/>
      <w:r>
        <w:t>Zamawiający określa następujące wymagania sprzętowo – aplikacyjne pozwalające na korzystanie z Platformy</w:t>
      </w:r>
      <w:bookmarkEnd w:id="19"/>
      <w:r>
        <w:t>:</w:t>
      </w:r>
    </w:p>
    <w:p w14:paraId="7A8159ED" w14:textId="64029F6F" w:rsidR="00243EDD" w:rsidRDefault="00243EDD" w:rsidP="00FD5829">
      <w:pPr>
        <w:pStyle w:val="Nagwek2"/>
        <w:numPr>
          <w:ilvl w:val="0"/>
          <w:numId w:val="4"/>
        </w:numPr>
      </w:pPr>
      <w:bookmarkStart w:id="20" w:name="_Hlk37937034"/>
      <w:r>
        <w:t>stały dostęp do sieci Internet</w:t>
      </w:r>
      <w:bookmarkEnd w:id="20"/>
      <w:r>
        <w:t>;</w:t>
      </w:r>
    </w:p>
    <w:p w14:paraId="4F63CB36" w14:textId="4CC897C6" w:rsidR="00243EDD" w:rsidRDefault="00243EDD" w:rsidP="008E4EAE">
      <w:pPr>
        <w:numPr>
          <w:ilvl w:val="0"/>
          <w:numId w:val="4"/>
        </w:numPr>
        <w:jc w:val="both"/>
        <w:rPr>
          <w:bCs/>
          <w:iCs/>
        </w:rPr>
      </w:pPr>
      <w:bookmarkStart w:id="21" w:name="_Hlk37937050"/>
      <w:r>
        <w:rPr>
          <w:bCs/>
          <w:iCs/>
        </w:rPr>
        <w:t>posiadanie dowolnej i aktywnej skrzynki poczty elektronicznej (e-mail)</w:t>
      </w:r>
      <w:bookmarkEnd w:id="21"/>
      <w:r>
        <w:rPr>
          <w:bCs/>
          <w:iCs/>
        </w:rPr>
        <w:t>,</w:t>
      </w:r>
    </w:p>
    <w:p w14:paraId="4277C908" w14:textId="77777777" w:rsidR="00243EDD" w:rsidRDefault="00243EDD" w:rsidP="008E4EAE">
      <w:pPr>
        <w:numPr>
          <w:ilvl w:val="0"/>
          <w:numId w:val="4"/>
        </w:numPr>
        <w:jc w:val="both"/>
      </w:pPr>
      <w:bookmarkStart w:id="22" w:name="_Hlk37937074"/>
      <w:r>
        <w:t>komputer z zainstalowanym systemem operacyjnym Windows 7 (lub nowszym) albo Linux</w:t>
      </w:r>
      <w:bookmarkEnd w:id="22"/>
      <w:r>
        <w:rPr>
          <w:bCs/>
          <w:iCs/>
        </w:rPr>
        <w:t>,</w:t>
      </w:r>
    </w:p>
    <w:p w14:paraId="08681FC3" w14:textId="0BC46631" w:rsidR="00243EDD" w:rsidRPr="0069756A" w:rsidRDefault="00243EDD" w:rsidP="008E4EAE">
      <w:pPr>
        <w:numPr>
          <w:ilvl w:val="0"/>
          <w:numId w:val="4"/>
        </w:numPr>
        <w:jc w:val="both"/>
      </w:pPr>
      <w:bookmarkStart w:id="23" w:name="_Hlk37937092"/>
      <w:r>
        <w:rPr>
          <w:bCs/>
          <w:iCs/>
        </w:rPr>
        <w:t>zainstalowana dowolna przeglądarka internetowa</w:t>
      </w:r>
      <w:r>
        <w:t xml:space="preserve"> - Platforma współpracuje</w:t>
      </w:r>
      <w:r w:rsidR="00AB0F1C">
        <w:t xml:space="preserve"> </w:t>
      </w:r>
      <w:r>
        <w:t xml:space="preserve">z najnowszymi, stabilnymi wersjami wszystkich głównych przeglądarek internetowych (Internet Explorer 10+, Microsoft Edge, Mozilla </w:t>
      </w:r>
      <w:proofErr w:type="spellStart"/>
      <w:r>
        <w:t>Firefox</w:t>
      </w:r>
      <w:proofErr w:type="spellEnd"/>
      <w:r>
        <w:t>, Google Chrome, Opera)</w:t>
      </w:r>
      <w:bookmarkEnd w:id="23"/>
      <w:r>
        <w:rPr>
          <w:bCs/>
          <w:iCs/>
        </w:rPr>
        <w:t>,</w:t>
      </w:r>
    </w:p>
    <w:p w14:paraId="1D9725E1" w14:textId="77777777" w:rsidR="00243EDD" w:rsidRDefault="00243EDD" w:rsidP="008E4EAE">
      <w:pPr>
        <w:numPr>
          <w:ilvl w:val="0"/>
          <w:numId w:val="4"/>
        </w:numPr>
        <w:jc w:val="both"/>
      </w:pPr>
      <w:bookmarkStart w:id="24" w:name="_Hlk37937106"/>
      <w:r>
        <w:t xml:space="preserve">włączona obsługa JavaScript oraz </w:t>
      </w:r>
      <w:proofErr w:type="spellStart"/>
      <w:r>
        <w:t>Cookies</w:t>
      </w:r>
      <w:bookmarkEnd w:id="24"/>
      <w:proofErr w:type="spellEnd"/>
      <w:r>
        <w:t>.</w:t>
      </w:r>
    </w:p>
    <w:p w14:paraId="4A94D864" w14:textId="1B351A46" w:rsidR="00243EDD" w:rsidRPr="003024A3" w:rsidRDefault="00243EDD" w:rsidP="00FD5829">
      <w:pPr>
        <w:pStyle w:val="Nagwek2"/>
      </w:pPr>
      <w:r>
        <w:t xml:space="preserve">Zamawiający dopuszcza następujący format przesyłanych danych: pliki o wielkości do </w:t>
      </w:r>
      <w:r w:rsidR="008E1992">
        <w:rPr>
          <w:lang w:val="pl-PL"/>
        </w:rPr>
        <w:t>2</w:t>
      </w:r>
      <w:r w:rsidR="00146995">
        <w:rPr>
          <w:lang w:val="pl-PL"/>
        </w:rPr>
        <w:t>5</w:t>
      </w:r>
      <w:r>
        <w:t>0 MB w formatach</w:t>
      </w:r>
      <w:r w:rsidRPr="003024A3">
        <w:t>:</w:t>
      </w:r>
      <w:r w:rsidR="00E20D24">
        <w:rPr>
          <w:lang w:val="pl-PL"/>
        </w:rPr>
        <w:t xml:space="preserve"> .pdf, .</w:t>
      </w:r>
      <w:proofErr w:type="spellStart"/>
      <w:r w:rsidR="00E20D24">
        <w:rPr>
          <w:lang w:val="pl-PL"/>
        </w:rPr>
        <w:t>doc</w:t>
      </w:r>
      <w:proofErr w:type="spellEnd"/>
      <w:r w:rsidR="00E20D24">
        <w:rPr>
          <w:lang w:val="pl-PL"/>
        </w:rPr>
        <w:t>, .</w:t>
      </w:r>
      <w:proofErr w:type="spellStart"/>
      <w:r w:rsidR="00E20D24">
        <w:rPr>
          <w:lang w:val="pl-PL"/>
        </w:rPr>
        <w:t>docx</w:t>
      </w:r>
      <w:proofErr w:type="spellEnd"/>
      <w:r w:rsidR="00E20D24">
        <w:rPr>
          <w:lang w:val="pl-PL"/>
        </w:rPr>
        <w:t>, .</w:t>
      </w:r>
      <w:proofErr w:type="spellStart"/>
      <w:r w:rsidR="00E20D24">
        <w:rPr>
          <w:lang w:val="pl-PL"/>
        </w:rPr>
        <w:t>xlsx</w:t>
      </w:r>
      <w:proofErr w:type="spellEnd"/>
      <w:r w:rsidR="00E20D24">
        <w:rPr>
          <w:lang w:val="pl-PL"/>
        </w:rPr>
        <w:t>, .</w:t>
      </w:r>
      <w:proofErr w:type="spellStart"/>
      <w:r w:rsidR="00E20D24">
        <w:rPr>
          <w:lang w:val="pl-PL"/>
        </w:rPr>
        <w:t>xml</w:t>
      </w:r>
      <w:proofErr w:type="spellEnd"/>
      <w:r w:rsidR="00E20D24">
        <w:rPr>
          <w:lang w:val="pl-PL"/>
        </w:rPr>
        <w:t xml:space="preserve">. </w:t>
      </w:r>
      <w:r w:rsidRPr="003024A3">
        <w:t xml:space="preserve"> </w:t>
      </w:r>
    </w:p>
    <w:p w14:paraId="4B3E623F" w14:textId="36CBAD83" w:rsidR="00243EDD" w:rsidRDefault="00243EDD" w:rsidP="00FD5829">
      <w:pPr>
        <w:pStyle w:val="Nagwek2"/>
      </w:pPr>
      <w:bookmarkStart w:id="25" w:name="_Hlk37937156"/>
      <w:r w:rsidRPr="003024A3">
        <w:t>Zamawiający określa następujące informacje na temat</w:t>
      </w:r>
      <w:r>
        <w:t xml:space="preserve"> kodowania i czasu odbioru danych</w:t>
      </w:r>
      <w:bookmarkEnd w:id="25"/>
      <w:r>
        <w:t>:</w:t>
      </w:r>
    </w:p>
    <w:p w14:paraId="334BF6A2" w14:textId="4DC3CF55" w:rsidR="00243EDD" w:rsidRDefault="00243EDD" w:rsidP="00FD5829">
      <w:pPr>
        <w:pStyle w:val="Nagwek2"/>
        <w:numPr>
          <w:ilvl w:val="0"/>
          <w:numId w:val="5"/>
        </w:numPr>
      </w:pPr>
      <w:bookmarkStart w:id="26"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t>;</w:t>
      </w:r>
    </w:p>
    <w:p w14:paraId="04418656" w14:textId="0C2D5E3A" w:rsidR="00243EDD" w:rsidRDefault="00243EDD" w:rsidP="00AC5888">
      <w:pPr>
        <w:numPr>
          <w:ilvl w:val="0"/>
          <w:numId w:val="5"/>
        </w:numPr>
        <w:spacing w:before="60" w:after="60"/>
        <w:jc w:val="both"/>
        <w:rPr>
          <w:bCs/>
          <w:iCs/>
        </w:rPr>
      </w:pPr>
      <w:bookmarkStart w:id="27" w:name="_Hlk37937196"/>
      <w:r>
        <w:rPr>
          <w:bCs/>
          <w:iCs/>
        </w:rPr>
        <w:t>oznaczenie czasu odbioru danych przez Platformę stanowi przyporządkowaną do dokumentu elektronicznego datę oraz dokładny czas (</w:t>
      </w:r>
      <w:proofErr w:type="spellStart"/>
      <w:r>
        <w:rPr>
          <w:bCs/>
          <w:iCs/>
        </w:rPr>
        <w:t>hh:mm:ss</w:t>
      </w:r>
      <w:proofErr w:type="spellEnd"/>
      <w:r>
        <w:rPr>
          <w:bCs/>
          <w:iCs/>
        </w:rPr>
        <w:t>), widoczne przy  wysłanym dokumencie w kolumnie ”Data przesłania”</w:t>
      </w:r>
      <w:bookmarkEnd w:id="27"/>
      <w:r>
        <w:rPr>
          <w:bCs/>
          <w:iCs/>
        </w:rPr>
        <w:t>;</w:t>
      </w:r>
    </w:p>
    <w:p w14:paraId="60CB50C8" w14:textId="77777777" w:rsidR="00243EDD" w:rsidRPr="00423BE1" w:rsidRDefault="00243EDD" w:rsidP="00AC5888">
      <w:pPr>
        <w:numPr>
          <w:ilvl w:val="0"/>
          <w:numId w:val="5"/>
        </w:numPr>
        <w:spacing w:before="60" w:after="60"/>
        <w:jc w:val="both"/>
        <w:rPr>
          <w:bCs/>
          <w:iCs/>
        </w:rPr>
      </w:pPr>
      <w:bookmarkStart w:id="28" w:name="_Hlk37937220"/>
      <w:r>
        <w:t>o terminie przesłania decyduje czas pełnego przeprocesowania transakcji pliku na Platformie</w:t>
      </w:r>
      <w:bookmarkEnd w:id="28"/>
      <w:r>
        <w:t>.</w:t>
      </w:r>
    </w:p>
    <w:p w14:paraId="72E6E3B1" w14:textId="4A87B963" w:rsidR="00243EDD" w:rsidRDefault="00243EDD" w:rsidP="00FD5829">
      <w:pPr>
        <w:pStyle w:val="Nagwek2"/>
      </w:pPr>
      <w:bookmarkStart w:id="29" w:name="_Hlk37864389"/>
      <w:r>
        <w:t>W postępowaniu, wszelkie oświadczenia, wnioski, zawiadomienia oraz informacje przekazywane są za pośrednictwem Platformy (karta ”Wiadomości”)</w:t>
      </w:r>
      <w:r w:rsidR="0034508B">
        <w:rPr>
          <w:lang w:val="pl-PL"/>
        </w:rPr>
        <w:t xml:space="preserve"> oraz poczty elektronicznej dzp@agh.edu.pl</w:t>
      </w:r>
      <w:r>
        <w:t>. Za datę wpływu oświadczeń, wniosków, zawiadomień oraz informacji przesłanych za pośrednictwem Platformy, przyjmuje się datę ich zamieszczenia na Platformie.</w:t>
      </w:r>
      <w:bookmarkEnd w:id="29"/>
    </w:p>
    <w:p w14:paraId="1EB9F1BE" w14:textId="30EE2CA6" w:rsidR="00243EDD" w:rsidRDefault="00243EDD" w:rsidP="00FD5829">
      <w:pPr>
        <w:pStyle w:val="Nagwek2"/>
      </w:pPr>
      <w:bookmarkStart w:id="30" w:name="_Hlk37864921"/>
      <w:bookmarkStart w:id="31" w:name="_Hlk37865118"/>
      <w:r>
        <w:t>Ofertę, wraz ze stanowiącymi jej integralną część załącznikami, składa się pod rygorem nieważności w formie elektronicznej za pośrednictwem Platformy, podpisaną kwalifikowanym podpisem elektronicznym.</w:t>
      </w:r>
      <w:bookmarkEnd w:id="30"/>
      <w:bookmarkEnd w:id="31"/>
    </w:p>
    <w:p w14:paraId="5E7BC3FD" w14:textId="77777777" w:rsidR="00243EDD" w:rsidRDefault="00243EDD" w:rsidP="00AC5888">
      <w:pPr>
        <w:pStyle w:val="Nagwek1"/>
        <w:numPr>
          <w:ilvl w:val="0"/>
          <w:numId w:val="3"/>
        </w:numPr>
      </w:pPr>
      <w:r>
        <w:t>WSKAZANIE OSÓB UPRAWNIONYCH DO KOMUNIKOWANIA SIĘ Z WYKONAWCAMI</w:t>
      </w:r>
    </w:p>
    <w:p w14:paraId="3E02E045" w14:textId="77777777" w:rsidR="008E1992" w:rsidRDefault="00243EDD" w:rsidP="008E1992">
      <w:pPr>
        <w:pStyle w:val="Nagwek2"/>
      </w:pPr>
      <w:r>
        <w:t>Osobami uprawnionymi do kontaktu z Wykonawcami są</w:t>
      </w:r>
      <w:r w:rsidR="7A453880">
        <w:t xml:space="preserve"> </w:t>
      </w:r>
      <w:bookmarkStart w:id="32" w:name="_Toc258314250"/>
      <w:r>
        <w:t>w zakresie formalnym:</w:t>
      </w:r>
      <w:r w:rsidR="00BA0FF9">
        <w:t xml:space="preserve"> </w:t>
      </w:r>
    </w:p>
    <w:p w14:paraId="45BE2BC9" w14:textId="3A0A5435" w:rsidR="007A4D78" w:rsidRPr="0069756A" w:rsidRDefault="008E1992" w:rsidP="008E1992">
      <w:pPr>
        <w:pStyle w:val="Nagwek2"/>
        <w:numPr>
          <w:ilvl w:val="0"/>
          <w:numId w:val="0"/>
        </w:numPr>
        <w:ind w:left="964"/>
      </w:pPr>
      <w:r>
        <w:rPr>
          <w:lang w:val="pl-PL"/>
        </w:rPr>
        <w:lastRenderedPageBreak/>
        <w:t>mgr Jolanta Oleksy</w:t>
      </w:r>
    </w:p>
    <w:p w14:paraId="5F0D4768" w14:textId="77777777" w:rsidR="00243EDD" w:rsidRDefault="00243EDD" w:rsidP="00AC5888">
      <w:pPr>
        <w:pStyle w:val="Nagwek1"/>
        <w:numPr>
          <w:ilvl w:val="0"/>
          <w:numId w:val="3"/>
        </w:numPr>
      </w:pPr>
      <w:r>
        <w:t>OPIS SPO</w:t>
      </w:r>
      <w:bookmarkStart w:id="33" w:name="_Hlk37938975"/>
      <w:r>
        <w:t>SOBU UDZIELANIA WYJAŚNIEŃ TREŚCI SWZ</w:t>
      </w:r>
      <w:bookmarkEnd w:id="33"/>
    </w:p>
    <w:p w14:paraId="1B793B5F" w14:textId="042D1915" w:rsidR="00243EDD" w:rsidRDefault="00243EDD" w:rsidP="00FD5829">
      <w:pPr>
        <w:pStyle w:val="Nagwek2"/>
      </w:pPr>
      <w:bookmarkStart w:id="34" w:name="_Hlk37783375"/>
      <w:bookmarkStart w:id="35" w:name="_Hlk37938993"/>
      <w:r w:rsidRPr="1C7B9D46">
        <w:rPr>
          <w:lang w:val="pl-PL"/>
        </w:rPr>
        <w:t xml:space="preserve">Wykonawca może zwrócić się do Zamawiającego z wnioskiem o wyjaśnienie treści SWZ, przekazanym za pośrednictwem Platformy (karta </w:t>
      </w:r>
      <w:r w:rsidR="004F3FB7">
        <w:rPr>
          <w:lang w:val="pl-PL"/>
        </w:rPr>
        <w:t>„</w:t>
      </w:r>
      <w:r w:rsidRPr="1C7B9D46">
        <w:rPr>
          <w:lang w:val="pl-PL"/>
        </w:rPr>
        <w:t>Zapytania/Wyjaśnienia</w:t>
      </w:r>
      <w:r w:rsidR="004F3FB7">
        <w:rPr>
          <w:lang w:val="pl-PL"/>
        </w:rPr>
        <w:t>”</w:t>
      </w:r>
      <w:r w:rsidRPr="1C7B9D46">
        <w:rPr>
          <w:lang w:val="pl-PL"/>
        </w:rPr>
        <w:t>)</w:t>
      </w:r>
      <w:r w:rsidRPr="1C7B9D46">
        <w:rPr>
          <w:color w:val="auto"/>
          <w:lang w:val="pl-PL"/>
        </w:rPr>
        <w:t>.</w:t>
      </w:r>
      <w:bookmarkStart w:id="36" w:name="_Hlk37783409"/>
      <w:bookmarkEnd w:id="34"/>
    </w:p>
    <w:p w14:paraId="14E77625" w14:textId="77777777" w:rsidR="00243EDD" w:rsidRDefault="00243EDD" w:rsidP="00FD5829">
      <w:pPr>
        <w:pStyle w:val="Nagwek2"/>
      </w:pPr>
      <w: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6"/>
    </w:p>
    <w:p w14:paraId="0EAC19A0" w14:textId="77777777" w:rsidR="00243EDD" w:rsidRDefault="00243EDD" w:rsidP="00FD5829">
      <w:pPr>
        <w:pStyle w:val="Nagwek2"/>
      </w:pPr>
      <w:r>
        <w:t>Jeżeli wniosek o wyjaśnienie treści SWZ nie wpłynie w terminie, o którym mowa w punkcie powyżej, Zamawiający nie ma obowiązku udzielania wyjaśnień SWZ.</w:t>
      </w:r>
    </w:p>
    <w:p w14:paraId="7B5FBABB" w14:textId="77777777" w:rsidR="00243EDD" w:rsidRDefault="00243EDD" w:rsidP="00FD5829">
      <w:pPr>
        <w:pStyle w:val="Nagwek2"/>
      </w:pPr>
      <w:r>
        <w:t>Przedłużenie terminu składania ofert, nie wpływa na bieg terminu składania wniosku o wyjaśnienie treści SWZ.</w:t>
      </w:r>
    </w:p>
    <w:p w14:paraId="228B8D33" w14:textId="77777777" w:rsidR="00243EDD" w:rsidRDefault="00243EDD" w:rsidP="00FD5829">
      <w:pPr>
        <w:pStyle w:val="Nagwek2"/>
      </w:pPr>
      <w:r>
        <w:t>Treść zapytań wraz z wyjaśnieniami Zamawiający udostępni na stronie internetowej prowadzonego postępowania, bez ujawniania źródła zapytania.</w:t>
      </w:r>
    </w:p>
    <w:p w14:paraId="1B648941" w14:textId="549D5A97" w:rsidR="6C9AAF83" w:rsidRDefault="00243EDD" w:rsidP="00886086">
      <w:pPr>
        <w:pStyle w:val="Nagwek2"/>
      </w:pPr>
      <w:r>
        <w:t xml:space="preserve">W </w:t>
      </w:r>
      <w:bookmarkEnd w:id="35"/>
      <w:r>
        <w:t>uzasadnionych przypadkach Zamawiający może przed upływem terminu składania ofert zmienić treść SWZ. Dokonaną zmianę treści SWZ Zamawiający udostępni na stronie internetowej prowadzonego postępowania.</w:t>
      </w:r>
    </w:p>
    <w:p w14:paraId="51B85330" w14:textId="61C9DC6C" w:rsidR="00243EDD" w:rsidRDefault="00243EDD" w:rsidP="00AC5888">
      <w:pPr>
        <w:pStyle w:val="Nagwek1"/>
        <w:numPr>
          <w:ilvl w:val="0"/>
          <w:numId w:val="3"/>
        </w:numPr>
      </w:pPr>
      <w:r>
        <w:t>Wymagania dotycz</w:t>
      </w:r>
      <w:r>
        <w:rPr>
          <w:rFonts w:eastAsia="TimesNewRoman" w:cs="TimesNewRoman"/>
        </w:rPr>
        <w:t>ą</w:t>
      </w:r>
      <w:r>
        <w:t>ce wadium</w:t>
      </w:r>
      <w:bookmarkEnd w:id="32"/>
    </w:p>
    <w:p w14:paraId="41E58CB3" w14:textId="4EF29059" w:rsidR="008D4156" w:rsidRPr="00C53C8E" w:rsidRDefault="008D4156" w:rsidP="002C5869">
      <w:pPr>
        <w:numPr>
          <w:ilvl w:val="1"/>
          <w:numId w:val="21"/>
        </w:numPr>
        <w:suppressAutoHyphens w:val="0"/>
        <w:autoSpaceDN/>
        <w:textAlignment w:val="auto"/>
        <w:rPr>
          <w:bCs/>
          <w:iCs/>
          <w:lang w:val="x-none"/>
        </w:rPr>
      </w:pPr>
      <w:r w:rsidRPr="007960AA">
        <w:rPr>
          <w:bCs/>
          <w:iCs/>
          <w:lang w:val="x-none"/>
        </w:rPr>
        <w:t xml:space="preserve">Wykonawca zobowiązany jest do </w:t>
      </w:r>
      <w:r w:rsidRPr="001C4D27">
        <w:rPr>
          <w:bCs/>
          <w:iCs/>
          <w:lang w:val="x-none"/>
        </w:rPr>
        <w:t xml:space="preserve">wniesienia wadium w </w:t>
      </w:r>
      <w:r w:rsidRPr="00C53C8E">
        <w:rPr>
          <w:bCs/>
          <w:iCs/>
          <w:lang w:val="x-none"/>
        </w:rPr>
        <w:t>wysokości:</w:t>
      </w:r>
      <w:r w:rsidR="006B4018">
        <w:rPr>
          <w:b/>
          <w:bCs/>
          <w:iCs/>
          <w:lang w:val="x-none"/>
        </w:rPr>
        <w:t xml:space="preserve"> </w:t>
      </w:r>
      <w:r w:rsidR="006B4018">
        <w:rPr>
          <w:b/>
          <w:bCs/>
          <w:iCs/>
        </w:rPr>
        <w:t>250</w:t>
      </w:r>
      <w:r w:rsidR="00DA22AE" w:rsidRPr="00C53C8E">
        <w:rPr>
          <w:b/>
          <w:bCs/>
          <w:iCs/>
        </w:rPr>
        <w:t xml:space="preserve"> 000</w:t>
      </w:r>
      <w:r w:rsidR="00DA22AE" w:rsidRPr="00C53C8E">
        <w:rPr>
          <w:b/>
          <w:bCs/>
          <w:iCs/>
          <w:lang w:val="x-none"/>
        </w:rPr>
        <w:t>,</w:t>
      </w:r>
      <w:r w:rsidRPr="00C53C8E">
        <w:rPr>
          <w:b/>
          <w:bCs/>
          <w:iCs/>
          <w:lang w:val="x-none"/>
        </w:rPr>
        <w:t>00 PLN</w:t>
      </w:r>
      <w:r w:rsidRPr="00C53C8E">
        <w:rPr>
          <w:bCs/>
          <w:iCs/>
          <w:lang w:val="x-none"/>
        </w:rPr>
        <w:t xml:space="preserve"> (słownie</w:t>
      </w:r>
      <w:r w:rsidR="00721BF9">
        <w:rPr>
          <w:bCs/>
          <w:iCs/>
        </w:rPr>
        <w:t xml:space="preserve"> </w:t>
      </w:r>
      <w:r w:rsidR="00721BF9" w:rsidRPr="00B1209B">
        <w:rPr>
          <w:bCs/>
          <w:iCs/>
          <w:lang w:val="x-none"/>
        </w:rPr>
        <w:t>dwieście pięćdziesiąt tysięcy</w:t>
      </w:r>
      <w:r w:rsidR="00DA22AE" w:rsidRPr="00C53C8E">
        <w:rPr>
          <w:bCs/>
          <w:iCs/>
          <w:lang w:val="x-none"/>
        </w:rPr>
        <w:t xml:space="preserve"> </w:t>
      </w:r>
      <w:r w:rsidRPr="00C53C8E">
        <w:rPr>
          <w:bCs/>
          <w:iCs/>
          <w:lang w:val="x-none"/>
        </w:rPr>
        <w:t>złotych</w:t>
      </w:r>
      <w:r w:rsidRPr="00C53C8E">
        <w:rPr>
          <w:bCs/>
          <w:iCs/>
        </w:rPr>
        <w:t>,</w:t>
      </w:r>
      <w:r w:rsidRPr="00C53C8E">
        <w:rPr>
          <w:bCs/>
          <w:iCs/>
          <w:lang w:val="x-none"/>
        </w:rPr>
        <w:t xml:space="preserve"> 00/100</w:t>
      </w:r>
      <w:r w:rsidR="00C53C8E" w:rsidRPr="00C53C8E">
        <w:rPr>
          <w:bCs/>
          <w:iCs/>
        </w:rPr>
        <w:t>)</w:t>
      </w:r>
    </w:p>
    <w:p w14:paraId="1E53869F" w14:textId="0353BA15" w:rsidR="008D4156" w:rsidRPr="007960AA" w:rsidRDefault="008D4156" w:rsidP="002C5869">
      <w:pPr>
        <w:numPr>
          <w:ilvl w:val="1"/>
          <w:numId w:val="21"/>
        </w:numPr>
        <w:suppressAutoHyphens w:val="0"/>
        <w:autoSpaceDN/>
        <w:jc w:val="both"/>
        <w:textAlignment w:val="auto"/>
        <w:outlineLvl w:val="1"/>
        <w:rPr>
          <w:bCs/>
          <w:iCs/>
          <w:color w:val="000000"/>
          <w:lang w:eastAsia="x-none"/>
        </w:rPr>
      </w:pPr>
      <w:r w:rsidRPr="001C4D27">
        <w:rPr>
          <w:bCs/>
          <w:iCs/>
          <w:color w:val="000000"/>
          <w:lang w:eastAsia="x-none"/>
        </w:rPr>
        <w:t xml:space="preserve">Wadium należy </w:t>
      </w:r>
      <w:r w:rsidR="004F3FB7" w:rsidRPr="001C4D27">
        <w:rPr>
          <w:bCs/>
          <w:iCs/>
          <w:color w:val="000000"/>
          <w:lang w:eastAsia="x-none"/>
        </w:rPr>
        <w:t>wnieść przed</w:t>
      </w:r>
      <w:r w:rsidRPr="001C4D27">
        <w:rPr>
          <w:bCs/>
          <w:iCs/>
          <w:color w:val="000000"/>
          <w:lang w:eastAsia="x-none"/>
        </w:rPr>
        <w:t xml:space="preserve"> upływem terminu</w:t>
      </w:r>
      <w:r w:rsidRPr="007960AA">
        <w:rPr>
          <w:bCs/>
          <w:iCs/>
          <w:color w:val="000000"/>
          <w:lang w:eastAsia="x-none"/>
        </w:rPr>
        <w:t xml:space="preserve"> składania ofert. </w:t>
      </w:r>
    </w:p>
    <w:p w14:paraId="05604234" w14:textId="77777777" w:rsidR="008D4156" w:rsidRPr="007960AA" w:rsidRDefault="008D4156" w:rsidP="002C5869">
      <w:pPr>
        <w:numPr>
          <w:ilvl w:val="1"/>
          <w:numId w:val="21"/>
        </w:numPr>
        <w:suppressAutoHyphens w:val="0"/>
        <w:autoSpaceDN/>
        <w:jc w:val="both"/>
        <w:textAlignment w:val="auto"/>
        <w:outlineLvl w:val="1"/>
        <w:rPr>
          <w:bCs/>
          <w:iCs/>
          <w:color w:val="000000"/>
          <w:lang w:eastAsia="x-none"/>
        </w:rPr>
      </w:pPr>
      <w:r w:rsidRPr="007960AA">
        <w:rPr>
          <w:bCs/>
          <w:iCs/>
          <w:color w:val="000000"/>
          <w:lang w:eastAsia="x-none"/>
        </w:rPr>
        <w:t>Wadium może być wnoszone w jednej lub kilku następujących formach:</w:t>
      </w:r>
    </w:p>
    <w:p w14:paraId="58D88075" w14:textId="1B36FB53" w:rsidR="008D4156" w:rsidRPr="007960AA" w:rsidRDefault="5DB9A2B6" w:rsidP="25410F86">
      <w:pPr>
        <w:numPr>
          <w:ilvl w:val="0"/>
          <w:numId w:val="22"/>
        </w:numPr>
        <w:suppressAutoHyphens w:val="0"/>
        <w:autoSpaceDN/>
        <w:jc w:val="both"/>
        <w:textAlignment w:val="auto"/>
        <w:outlineLvl w:val="1"/>
        <w:rPr>
          <w:color w:val="000000"/>
          <w:lang w:eastAsia="x-none"/>
        </w:rPr>
      </w:pPr>
      <w:r w:rsidRPr="25410F86">
        <w:rPr>
          <w:color w:val="000000" w:themeColor="text1"/>
        </w:rPr>
        <w:t>P</w:t>
      </w:r>
      <w:r w:rsidR="008D4156" w:rsidRPr="25410F86">
        <w:rPr>
          <w:color w:val="000000" w:themeColor="text1"/>
        </w:rPr>
        <w:t>ieniądzu</w:t>
      </w:r>
      <w:r w:rsidRPr="25410F86">
        <w:rPr>
          <w:color w:val="000000" w:themeColor="text1"/>
        </w:rPr>
        <w:t xml:space="preserve"> - </w:t>
      </w:r>
      <w:r w:rsidR="008D4156" w:rsidRPr="25410F86">
        <w:rPr>
          <w:color w:val="000000" w:themeColor="text1"/>
        </w:rPr>
        <w:t xml:space="preserve">przelewem na rachunek bankowy Zamawiającego: </w:t>
      </w:r>
    </w:p>
    <w:p w14:paraId="04C4F1DB" w14:textId="2D274780" w:rsidR="008D4156" w:rsidRPr="00555835" w:rsidRDefault="008D4156" w:rsidP="25410F86">
      <w:pPr>
        <w:ind w:left="680"/>
        <w:jc w:val="both"/>
        <w:outlineLvl w:val="1"/>
        <w:rPr>
          <w:color w:val="000000"/>
        </w:rPr>
      </w:pPr>
      <w:r w:rsidRPr="00555835">
        <w:rPr>
          <w:color w:val="000000" w:themeColor="text1"/>
        </w:rPr>
        <w:t xml:space="preserve">  </w:t>
      </w:r>
      <w:r w:rsidR="4ED2AFF6" w:rsidRPr="00555835">
        <w:rPr>
          <w:color w:val="000000" w:themeColor="text1"/>
        </w:rPr>
        <w:t xml:space="preserve">      </w:t>
      </w:r>
      <w:r w:rsidRPr="00555835">
        <w:rPr>
          <w:color w:val="000000" w:themeColor="text1"/>
        </w:rPr>
        <w:t>nr IBAN: PL 96 1240 4722 1111 0000 4858 2922</w:t>
      </w:r>
    </w:p>
    <w:p w14:paraId="127F20E0" w14:textId="427469AD" w:rsidR="008D4156" w:rsidRPr="00E07F49" w:rsidRDefault="008D4156" w:rsidP="25410F86">
      <w:pPr>
        <w:ind w:left="680"/>
        <w:jc w:val="both"/>
        <w:outlineLvl w:val="1"/>
        <w:rPr>
          <w:color w:val="000000"/>
          <w:lang w:eastAsia="x-none"/>
        </w:rPr>
      </w:pPr>
      <w:r w:rsidRPr="25410F86">
        <w:rPr>
          <w:color w:val="000000" w:themeColor="text1"/>
        </w:rPr>
        <w:t xml:space="preserve"> </w:t>
      </w:r>
      <w:r w:rsidR="14412937" w:rsidRPr="25410F86">
        <w:rPr>
          <w:color w:val="000000" w:themeColor="text1"/>
        </w:rPr>
        <w:t xml:space="preserve">       </w:t>
      </w:r>
      <w:r w:rsidRPr="25410F86">
        <w:rPr>
          <w:color w:val="000000" w:themeColor="text1"/>
        </w:rPr>
        <w:t>nr SWIFT: PKO PP LPW</w:t>
      </w:r>
    </w:p>
    <w:p w14:paraId="321CDB56" w14:textId="77777777" w:rsidR="008D4156" w:rsidRPr="007960AA" w:rsidRDefault="008D4156" w:rsidP="00AA0479">
      <w:pPr>
        <w:ind w:left="680"/>
        <w:jc w:val="both"/>
        <w:outlineLvl w:val="1"/>
        <w:rPr>
          <w:bCs/>
          <w:iCs/>
          <w:color w:val="000000"/>
          <w:lang w:eastAsia="x-none"/>
        </w:rPr>
      </w:pPr>
      <w:r w:rsidRPr="007960AA">
        <w:rPr>
          <w:bCs/>
          <w:iCs/>
          <w:color w:val="000000"/>
          <w:lang w:eastAsia="x-none"/>
        </w:rPr>
        <w:t>b) gwarancjach bankowych;</w:t>
      </w:r>
    </w:p>
    <w:p w14:paraId="1817414B" w14:textId="77777777" w:rsidR="008D4156" w:rsidRPr="007960AA" w:rsidRDefault="008D4156" w:rsidP="00AA0479">
      <w:pPr>
        <w:ind w:left="680"/>
        <w:jc w:val="both"/>
        <w:outlineLvl w:val="1"/>
        <w:rPr>
          <w:bCs/>
          <w:iCs/>
          <w:color w:val="000000"/>
          <w:lang w:eastAsia="x-none"/>
        </w:rPr>
      </w:pPr>
      <w:r w:rsidRPr="007960AA">
        <w:rPr>
          <w:bCs/>
          <w:iCs/>
          <w:color w:val="000000"/>
          <w:lang w:eastAsia="x-none"/>
        </w:rPr>
        <w:t>c) gwarancjach ubezpieczeniowych</w:t>
      </w:r>
    </w:p>
    <w:p w14:paraId="4F30A5EC" w14:textId="40DD1023" w:rsidR="008D4156" w:rsidRPr="007960AA" w:rsidRDefault="008D4156" w:rsidP="00AA0479">
      <w:pPr>
        <w:ind w:left="680"/>
        <w:jc w:val="both"/>
        <w:outlineLvl w:val="1"/>
        <w:rPr>
          <w:bCs/>
          <w:iCs/>
          <w:color w:val="000000"/>
          <w:lang w:eastAsia="x-none"/>
        </w:rPr>
      </w:pPr>
      <w:r w:rsidRPr="007960AA">
        <w:rPr>
          <w:bCs/>
          <w:iCs/>
          <w:color w:val="000000"/>
          <w:lang w:eastAsia="x-none"/>
        </w:rPr>
        <w:t>d) poręczeniach udzielanych przez podmioty, o których mowa w art. 6b ust. 5 pkt 2 ustawy z dnia 9 listopada 2000 r. o utworzeniu Polskiej Agencji Rozwoju Przedsiębiorczości (Dz. U. 20</w:t>
      </w:r>
      <w:r w:rsidR="008E1992">
        <w:rPr>
          <w:bCs/>
          <w:iCs/>
          <w:color w:val="000000"/>
          <w:lang w:eastAsia="x-none"/>
        </w:rPr>
        <w:t>24 poz.419</w:t>
      </w:r>
      <w:r w:rsidRPr="007960AA">
        <w:rPr>
          <w:bCs/>
          <w:iCs/>
          <w:color w:val="000000"/>
          <w:lang w:eastAsia="x-none"/>
        </w:rPr>
        <w:t xml:space="preserve">). </w:t>
      </w:r>
    </w:p>
    <w:p w14:paraId="185A3A1C" w14:textId="77777777" w:rsidR="008D4156" w:rsidRPr="007960AA" w:rsidRDefault="008D4156" w:rsidP="002C5869">
      <w:pPr>
        <w:numPr>
          <w:ilvl w:val="1"/>
          <w:numId w:val="21"/>
        </w:numPr>
        <w:suppressAutoHyphens w:val="0"/>
        <w:autoSpaceDN/>
        <w:jc w:val="both"/>
        <w:textAlignment w:val="auto"/>
        <w:outlineLvl w:val="1"/>
        <w:rPr>
          <w:bCs/>
          <w:iCs/>
          <w:color w:val="000000"/>
          <w:lang w:val="x-none" w:eastAsia="x-none"/>
        </w:rPr>
      </w:pPr>
      <w:r w:rsidRPr="007960AA">
        <w:rPr>
          <w:bCs/>
          <w:iCs/>
          <w:color w:val="000000"/>
          <w:lang w:val="x-none" w:eastAsia="x-none"/>
        </w:rPr>
        <w:t xml:space="preserve">Za termin wniesienia wadium w formie pieniężnej uznaje się termin uznania rachunku Zamawiającego. </w:t>
      </w:r>
    </w:p>
    <w:p w14:paraId="587402D0" w14:textId="77777777" w:rsidR="008D4156" w:rsidRPr="007960AA" w:rsidRDefault="5B598EC4" w:rsidP="1C7B9D46">
      <w:pPr>
        <w:numPr>
          <w:ilvl w:val="1"/>
          <w:numId w:val="21"/>
        </w:numPr>
        <w:suppressAutoHyphens w:val="0"/>
        <w:autoSpaceDN/>
        <w:jc w:val="both"/>
        <w:textAlignment w:val="auto"/>
        <w:outlineLvl w:val="1"/>
        <w:rPr>
          <w:color w:val="000000"/>
          <w:lang w:eastAsia="en-US"/>
        </w:rPr>
      </w:pPr>
      <w:r w:rsidRPr="1C7B9D46">
        <w:rPr>
          <w:color w:val="000000" w:themeColor="text1"/>
          <w:lang w:eastAsia="en-US"/>
        </w:rPr>
        <w:t xml:space="preserve">W przypadku wniesienia wadium w formie gwarancji lub poręczenia ma ona zawierać zapis o nieodwołalnym, bezwarunkowym spełnieniu świadczenia przez Gwaranta na rzecz Beneficjenta (AGH), na pierwsze pisemne żądanie Zamawiającego, w sytuacjach określonych w art. 98 ust. 6 ustawy </w:t>
      </w:r>
      <w:proofErr w:type="spellStart"/>
      <w:r w:rsidRPr="1C7B9D46">
        <w:rPr>
          <w:color w:val="000000" w:themeColor="text1"/>
          <w:lang w:eastAsia="en-US"/>
        </w:rPr>
        <w:t>Pzp</w:t>
      </w:r>
      <w:proofErr w:type="spellEnd"/>
      <w:r w:rsidRPr="1C7B9D46">
        <w:rPr>
          <w:color w:val="000000" w:themeColor="text1"/>
          <w:lang w:eastAsia="en-US"/>
        </w:rPr>
        <w:t>.</w:t>
      </w:r>
    </w:p>
    <w:p w14:paraId="759CB9B4" w14:textId="77777777" w:rsidR="008D4156" w:rsidRPr="007960AA" w:rsidRDefault="008D4156" w:rsidP="002C5869">
      <w:pPr>
        <w:numPr>
          <w:ilvl w:val="1"/>
          <w:numId w:val="21"/>
        </w:numPr>
        <w:suppressAutoHyphens w:val="0"/>
        <w:autoSpaceDN/>
        <w:jc w:val="both"/>
        <w:textAlignment w:val="auto"/>
        <w:outlineLvl w:val="1"/>
        <w:rPr>
          <w:bCs/>
          <w:iCs/>
          <w:color w:val="000000"/>
          <w:lang w:val="x-none" w:eastAsia="x-none"/>
        </w:rPr>
      </w:pPr>
      <w:r w:rsidRPr="007960AA">
        <w:rPr>
          <w:bCs/>
          <w:iCs/>
          <w:color w:val="000000"/>
          <w:lang w:val="x-none" w:eastAsia="x-none"/>
        </w:rPr>
        <w:t xml:space="preserve">Wniesienie wadium w poręczeniach lub gwarancjach powinno obejmować przekazanie tego dokumentu w takiej formie, w jakiej został on ustanowiony przez gwaranta, tj. </w:t>
      </w:r>
      <w:r w:rsidRPr="007960AA">
        <w:rPr>
          <w:b/>
          <w:bCs/>
          <w:iCs/>
          <w:color w:val="000000"/>
          <w:lang w:val="x-none" w:eastAsia="x-none"/>
        </w:rPr>
        <w:t>oryginału dokumentu podpisanego kwalifikowanym podpisem elektronicznym</w:t>
      </w:r>
      <w:r w:rsidRPr="007960AA">
        <w:rPr>
          <w:b/>
          <w:bCs/>
          <w:iCs/>
          <w:color w:val="000000"/>
          <w:lang w:eastAsia="x-none"/>
        </w:rPr>
        <w:t>.</w:t>
      </w:r>
    </w:p>
    <w:p w14:paraId="188D2DEC" w14:textId="77777777" w:rsidR="008D4156" w:rsidRPr="007960AA" w:rsidRDefault="5B598EC4" w:rsidP="1C7B9D46">
      <w:pPr>
        <w:numPr>
          <w:ilvl w:val="1"/>
          <w:numId w:val="21"/>
        </w:numPr>
        <w:suppressAutoHyphens w:val="0"/>
        <w:autoSpaceDN/>
        <w:jc w:val="both"/>
        <w:textAlignment w:val="auto"/>
        <w:outlineLvl w:val="1"/>
        <w:rPr>
          <w:color w:val="000000"/>
          <w:lang w:eastAsia="en-US"/>
        </w:rPr>
      </w:pPr>
      <w:bookmarkStart w:id="37" w:name="_Hlk63237582"/>
      <w:r w:rsidRPr="1C7B9D46">
        <w:rPr>
          <w:color w:val="000000" w:themeColor="text1"/>
          <w:lang w:eastAsia="en-US"/>
        </w:rPr>
        <w:t xml:space="preserve">Zamawiający zwróci wadium na zasadach określonych w art. 98 ust. 1-5 ustawy </w:t>
      </w:r>
      <w:proofErr w:type="spellStart"/>
      <w:r w:rsidRPr="1C7B9D46">
        <w:rPr>
          <w:color w:val="000000" w:themeColor="text1"/>
          <w:lang w:eastAsia="en-US"/>
        </w:rPr>
        <w:t>Pzp</w:t>
      </w:r>
      <w:proofErr w:type="spellEnd"/>
      <w:r w:rsidRPr="1C7B9D46">
        <w:rPr>
          <w:color w:val="000000" w:themeColor="text1"/>
          <w:lang w:eastAsia="en-US"/>
        </w:rPr>
        <w:t xml:space="preserve">. </w:t>
      </w:r>
    </w:p>
    <w:p w14:paraId="7B277033" w14:textId="0B0C1969" w:rsidR="008D4156" w:rsidRPr="007960AA" w:rsidRDefault="5B598EC4" w:rsidP="1C7B9D46">
      <w:pPr>
        <w:numPr>
          <w:ilvl w:val="1"/>
          <w:numId w:val="21"/>
        </w:numPr>
        <w:suppressAutoHyphens w:val="0"/>
        <w:autoSpaceDN/>
        <w:jc w:val="both"/>
        <w:textAlignment w:val="auto"/>
        <w:outlineLvl w:val="1"/>
        <w:rPr>
          <w:color w:val="000000"/>
          <w:lang w:eastAsia="en-US"/>
        </w:rPr>
      </w:pPr>
      <w:r w:rsidRPr="25410F86">
        <w:rPr>
          <w:color w:val="000000" w:themeColor="text1"/>
          <w:lang w:eastAsia="en-US"/>
        </w:rPr>
        <w:t>W przypadku, gdy Wykonawca nie wniósł wadium lub wniósł w sposób nieprawidłowy lub nie utrzymywał wadium nieprzerwanie do upływu terminu związania ofertą lub złożył wniosek o zwrot wadium, w przypadku</w:t>
      </w:r>
      <w:r w:rsidR="41B7CC12" w:rsidRPr="25410F86">
        <w:rPr>
          <w:color w:val="000000" w:themeColor="text1"/>
          <w:lang w:eastAsia="en-US"/>
        </w:rPr>
        <w:t xml:space="preserve">, </w:t>
      </w:r>
      <w:r w:rsidRPr="25410F86">
        <w:rPr>
          <w:color w:val="000000" w:themeColor="text1"/>
          <w:lang w:eastAsia="en-US"/>
        </w:rPr>
        <w:t xml:space="preserve">o którym mowa w art. 98 ust. 2 pkt 3 ustawy </w:t>
      </w:r>
      <w:proofErr w:type="spellStart"/>
      <w:r w:rsidRPr="25410F86">
        <w:rPr>
          <w:color w:val="000000" w:themeColor="text1"/>
          <w:lang w:eastAsia="en-US"/>
        </w:rPr>
        <w:t>Pzp</w:t>
      </w:r>
      <w:proofErr w:type="spellEnd"/>
      <w:r w:rsidRPr="25410F86">
        <w:rPr>
          <w:color w:val="000000" w:themeColor="text1"/>
          <w:lang w:eastAsia="en-US"/>
        </w:rPr>
        <w:t xml:space="preserve">, Zamawiający odrzuci ofertę Wykonawcy na podstawie art. 226 ust. 1 pkt 14 ustawy </w:t>
      </w:r>
      <w:proofErr w:type="spellStart"/>
      <w:r w:rsidRPr="25410F86">
        <w:rPr>
          <w:color w:val="000000" w:themeColor="text1"/>
          <w:lang w:eastAsia="en-US"/>
        </w:rPr>
        <w:t>Pzp</w:t>
      </w:r>
      <w:proofErr w:type="spellEnd"/>
      <w:r w:rsidRPr="25410F86">
        <w:rPr>
          <w:color w:val="000000" w:themeColor="text1"/>
          <w:lang w:eastAsia="en-US"/>
        </w:rPr>
        <w:t>.</w:t>
      </w:r>
      <w:bookmarkEnd w:id="37"/>
    </w:p>
    <w:p w14:paraId="330860F2" w14:textId="77777777" w:rsidR="008D4156" w:rsidRPr="007960AA" w:rsidRDefault="008D4156" w:rsidP="002C5869">
      <w:pPr>
        <w:numPr>
          <w:ilvl w:val="1"/>
          <w:numId w:val="21"/>
        </w:numPr>
        <w:suppressAutoHyphens w:val="0"/>
        <w:autoSpaceDN/>
        <w:jc w:val="both"/>
        <w:textAlignment w:val="auto"/>
        <w:outlineLvl w:val="1"/>
        <w:rPr>
          <w:bCs/>
          <w:iCs/>
          <w:color w:val="000000"/>
          <w:lang w:val="x-none" w:eastAsia="x-none"/>
        </w:rPr>
      </w:pPr>
      <w:r w:rsidRPr="007960AA">
        <w:rPr>
          <w:bCs/>
          <w:iCs/>
          <w:color w:val="000000"/>
          <w:lang w:eastAsia="x-none"/>
        </w:rPr>
        <w:lastRenderedPageBreak/>
        <w:t xml:space="preserve">Zamawiający zatrzyma wadium wraz z odsetkami, a w przypadku wadium wniesionego w formie gwarancji lub poręczenia, wystąpi odpowiednio do gwaranta lub poręczyciela z żądaniem zapłaty wadium, </w:t>
      </w:r>
      <w:r w:rsidRPr="007960AA">
        <w:rPr>
          <w:bCs/>
          <w:iCs/>
          <w:color w:val="000000"/>
          <w:lang w:val="x-none" w:eastAsia="x-none"/>
        </w:rPr>
        <w:t xml:space="preserve">w przypadkach określonych w art. 98 ust. 6 ustawy </w:t>
      </w:r>
      <w:proofErr w:type="spellStart"/>
      <w:r w:rsidRPr="007960AA">
        <w:rPr>
          <w:bCs/>
          <w:iCs/>
          <w:color w:val="000000"/>
          <w:lang w:val="x-none" w:eastAsia="x-none"/>
        </w:rPr>
        <w:t>Pzp</w:t>
      </w:r>
      <w:proofErr w:type="spellEnd"/>
      <w:r w:rsidRPr="007960AA">
        <w:rPr>
          <w:bCs/>
          <w:iCs/>
          <w:color w:val="000000"/>
          <w:lang w:val="x-none" w:eastAsia="x-none"/>
        </w:rPr>
        <w:t>.</w:t>
      </w:r>
    </w:p>
    <w:p w14:paraId="1DF4C85C" w14:textId="77777777" w:rsidR="008D4156" w:rsidRPr="00CE45AF" w:rsidRDefault="008D4156" w:rsidP="002C5869">
      <w:pPr>
        <w:pStyle w:val="Nagwek1"/>
        <w:numPr>
          <w:ilvl w:val="0"/>
          <w:numId w:val="21"/>
        </w:numPr>
        <w:rPr>
          <w:sz w:val="22"/>
          <w:szCs w:val="22"/>
        </w:rPr>
      </w:pPr>
      <w:r w:rsidRPr="00CE45AF">
        <w:rPr>
          <w:sz w:val="22"/>
          <w:szCs w:val="22"/>
        </w:rPr>
        <w:t>Termin zwi</w:t>
      </w:r>
      <w:r w:rsidRPr="00CE45AF">
        <w:rPr>
          <w:rFonts w:eastAsia="TimesNewRoman"/>
          <w:sz w:val="22"/>
          <w:szCs w:val="22"/>
        </w:rPr>
        <w:t>ą</w:t>
      </w:r>
      <w:r w:rsidRPr="00CE45AF">
        <w:rPr>
          <w:sz w:val="22"/>
          <w:szCs w:val="22"/>
        </w:rPr>
        <w:t>zania ofert</w:t>
      </w:r>
      <w:r w:rsidRPr="00CE45AF">
        <w:rPr>
          <w:rFonts w:eastAsia="TimesNewRoman"/>
          <w:sz w:val="22"/>
          <w:szCs w:val="22"/>
        </w:rPr>
        <w:t>ą</w:t>
      </w:r>
    </w:p>
    <w:p w14:paraId="52B73708" w14:textId="06BE7B5E" w:rsidR="008D4156" w:rsidRPr="00363F93" w:rsidRDefault="008D4156" w:rsidP="00FD5829">
      <w:pPr>
        <w:pStyle w:val="Nagwek2"/>
        <w:rPr>
          <w:color w:val="auto"/>
        </w:rPr>
      </w:pPr>
      <w:r w:rsidRPr="00363F93">
        <w:t>Wykonawca pozostaje związany ofertą do dnia</w:t>
      </w:r>
      <w:r w:rsidRPr="00363F93">
        <w:rPr>
          <w:b/>
          <w:color w:val="FF0000"/>
        </w:rPr>
        <w:t xml:space="preserve"> </w:t>
      </w:r>
      <w:r w:rsidR="00652A18">
        <w:rPr>
          <w:b/>
          <w:color w:val="auto"/>
          <w:lang w:val="pl-PL"/>
        </w:rPr>
        <w:t>14</w:t>
      </w:r>
      <w:r w:rsidR="00587126">
        <w:rPr>
          <w:b/>
          <w:color w:val="auto"/>
          <w:lang w:val="pl-PL"/>
        </w:rPr>
        <w:t>/</w:t>
      </w:r>
      <w:r w:rsidR="00652A18">
        <w:rPr>
          <w:b/>
          <w:color w:val="auto"/>
          <w:lang w:val="pl-PL"/>
        </w:rPr>
        <w:t>12</w:t>
      </w:r>
      <w:bookmarkStart w:id="38" w:name="_GoBack"/>
      <w:bookmarkEnd w:id="38"/>
      <w:r w:rsidR="00587126">
        <w:rPr>
          <w:b/>
          <w:color w:val="auto"/>
          <w:lang w:val="pl-PL"/>
        </w:rPr>
        <w:t>/2024r.</w:t>
      </w:r>
    </w:p>
    <w:p w14:paraId="59C6FDEE" w14:textId="77777777" w:rsidR="008D4156" w:rsidRPr="00FD5A70" w:rsidRDefault="008D4156" w:rsidP="00FD5829">
      <w:pPr>
        <w:pStyle w:val="Nagwek2"/>
      </w:pPr>
      <w:r w:rsidRPr="00FD5A70">
        <w:t>Bieg terminu związania ofertą rozpoczyna się wraz z upływem terminu składania ofert.</w:t>
      </w:r>
    </w:p>
    <w:p w14:paraId="42086D00" w14:textId="77777777" w:rsidR="008D4156" w:rsidRPr="00FD5A70" w:rsidRDefault="008D4156" w:rsidP="00FD5829">
      <w:pPr>
        <w:pStyle w:val="Nagwek2"/>
      </w:pPr>
      <w:r w:rsidRPr="00FD5A70">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584A7529" w14:textId="77777777" w:rsidR="008D4156" w:rsidRPr="00FD5A70" w:rsidRDefault="008D4156" w:rsidP="00FD5829">
      <w:pPr>
        <w:pStyle w:val="Nagwek2"/>
      </w:pPr>
      <w:r w:rsidRPr="00FD5A70">
        <w:t>Przedłużenie terminu związania ofertą, o którym mowa w pkt 1</w:t>
      </w:r>
      <w:r w:rsidRPr="00FD5A70">
        <w:rPr>
          <w:lang w:val="pl-PL"/>
        </w:rPr>
        <w:t>8</w:t>
      </w:r>
      <w:r w:rsidRPr="00FD5A70">
        <w:t>.3, wymaga złożenia przez wykonawcę pisemnego oświadczenia o wyrażeniu zgody na przedłużenie terminu związania ofertą.</w:t>
      </w:r>
    </w:p>
    <w:p w14:paraId="3B7D8FC5" w14:textId="77777777" w:rsidR="008D4156" w:rsidRPr="00FD5A70" w:rsidRDefault="008D4156" w:rsidP="00FD5829">
      <w:pPr>
        <w:pStyle w:val="Nagwek2"/>
      </w:pPr>
      <w:r w:rsidRPr="00FD5A70">
        <w:t>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r w:rsidRPr="00FD5A70">
        <w:rPr>
          <w:lang w:val="pl-PL"/>
        </w:rPr>
        <w:t>.</w:t>
      </w:r>
    </w:p>
    <w:p w14:paraId="5B01454B" w14:textId="2DA4B75D" w:rsidR="008D4156" w:rsidRPr="00FD5A70" w:rsidRDefault="008D4156" w:rsidP="25410F86">
      <w:pPr>
        <w:numPr>
          <w:ilvl w:val="1"/>
          <w:numId w:val="21"/>
        </w:numPr>
        <w:suppressAutoHyphens w:val="0"/>
        <w:autoSpaceDN/>
        <w:spacing w:before="120"/>
        <w:ind w:left="851" w:hanging="567"/>
        <w:jc w:val="both"/>
        <w:textAlignment w:val="auto"/>
        <w:outlineLvl w:val="1"/>
        <w:rPr>
          <w:color w:val="000000"/>
          <w:sz w:val="22"/>
          <w:szCs w:val="22"/>
          <w:lang w:val="x-none" w:eastAsia="x-none"/>
        </w:rPr>
      </w:pPr>
      <w:r w:rsidRPr="25410F86">
        <w:rPr>
          <w:color w:val="000000" w:themeColor="text1"/>
          <w:sz w:val="22"/>
          <w:szCs w:val="22"/>
        </w:rPr>
        <w:t>W przypadku gdy Zamawiający żąda wniesienia wadium, przedłużenie terminu związania ofertą, o którym mowa w pkt 18.3, następuje wraz z przedłużeniem okresu ważności wadium albo</w:t>
      </w:r>
      <w:r w:rsidR="11C9E305" w:rsidRPr="25410F86">
        <w:rPr>
          <w:color w:val="000000" w:themeColor="text1"/>
          <w:sz w:val="22"/>
          <w:szCs w:val="22"/>
        </w:rPr>
        <w:t xml:space="preserve"> </w:t>
      </w:r>
      <w:r w:rsidRPr="25410F86">
        <w:rPr>
          <w:color w:val="000000" w:themeColor="text1"/>
          <w:sz w:val="22"/>
          <w:szCs w:val="22"/>
        </w:rPr>
        <w:t>, jeżeli nie jest to możliwe, z wniesieniem nowego wadium na przedłużony okres związania ofertą</w:t>
      </w:r>
    </w:p>
    <w:p w14:paraId="6311F217" w14:textId="403E1964" w:rsidR="00243EDD" w:rsidRDefault="00243EDD" w:rsidP="00AC5888">
      <w:pPr>
        <w:pStyle w:val="Nagwek1"/>
        <w:numPr>
          <w:ilvl w:val="0"/>
          <w:numId w:val="3"/>
        </w:numPr>
      </w:pPr>
      <w:bookmarkStart w:id="39" w:name="_Toc258314252"/>
      <w:r>
        <w:t>Opis sposobu przygotowywania ofert</w:t>
      </w:r>
      <w:bookmarkEnd w:id="39"/>
    </w:p>
    <w:p w14:paraId="42815956" w14:textId="77777777" w:rsidR="00243EDD" w:rsidRDefault="00243EDD" w:rsidP="00FD5829">
      <w:pPr>
        <w:pStyle w:val="Nagwek2"/>
      </w:pPr>
      <w:r>
        <w:t>Postępowanie o udzielenie zamówienia prowadzi się w języku polskim. Dokumenty sporządzone w języku obcym są składane wraz z tłumaczeniem na język polski.</w:t>
      </w:r>
    </w:p>
    <w:p w14:paraId="774D112E" w14:textId="77777777" w:rsidR="00243EDD" w:rsidRDefault="00243EDD" w:rsidP="00FD5829">
      <w:pPr>
        <w:pStyle w:val="Nagwek2"/>
      </w:pPr>
      <w:r>
        <w:t>Wykonawca może złożyć tylko jedną ofertę.</w:t>
      </w:r>
    </w:p>
    <w:p w14:paraId="629902DA" w14:textId="77777777" w:rsidR="00243EDD" w:rsidRDefault="00243EDD" w:rsidP="00FD5829">
      <w:pPr>
        <w:pStyle w:val="Nagwek2"/>
      </w:pPr>
      <w:r>
        <w:t>Tre</w:t>
      </w:r>
      <w:r>
        <w:rPr>
          <w:rFonts w:ascii="TimesNewRoman" w:eastAsia="TimesNewRoman" w:hAnsi="TimesNewRoman" w:cs="TimesNewRoman"/>
        </w:rPr>
        <w:t xml:space="preserve">ść </w:t>
      </w:r>
      <w:r>
        <w:t>oferty musi być zgodna z wymaganiami Zamawiającego określonymi w niniejszej SWZ.</w:t>
      </w:r>
    </w:p>
    <w:p w14:paraId="230F49D3" w14:textId="77777777" w:rsidR="00243EDD" w:rsidRDefault="00243EDD" w:rsidP="00FD5829">
      <w:pPr>
        <w:pStyle w:val="Nagwek2"/>
      </w:pPr>
      <w:r w:rsidRPr="00423BE1">
        <w:t>Oferta musi zawierać następujące oświadczenia i dokumenty</w:t>
      </w:r>
      <w:r>
        <w:t>:</w:t>
      </w:r>
    </w:p>
    <w:tbl>
      <w:tblPr>
        <w:tblW w:w="8813" w:type="dxa"/>
        <w:tblInd w:w="680" w:type="dxa"/>
        <w:tblCellMar>
          <w:left w:w="10" w:type="dxa"/>
          <w:right w:w="10" w:type="dxa"/>
        </w:tblCellMar>
        <w:tblLook w:val="0000" w:firstRow="0" w:lastRow="0" w:firstColumn="0" w:lastColumn="0" w:noHBand="0" w:noVBand="0"/>
      </w:tblPr>
      <w:tblGrid>
        <w:gridCol w:w="591"/>
        <w:gridCol w:w="8222"/>
      </w:tblGrid>
      <w:tr w:rsidR="00243EDD" w14:paraId="5A3C892E" w14:textId="77777777" w:rsidTr="25410F86">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8FFB52" w14:textId="7EAA8F9B" w:rsidR="00243EDD" w:rsidRDefault="003318D7" w:rsidP="003318D7">
            <w:pPr>
              <w:pStyle w:val="Nagwek2"/>
              <w:numPr>
                <w:ilvl w:val="0"/>
                <w:numId w:val="0"/>
              </w:numPr>
            </w:pPr>
            <w:r>
              <w:t xml:space="preserve">1. </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109BFA" w14:textId="20817B1C" w:rsidR="00243EDD" w:rsidRDefault="00AA0334" w:rsidP="00FD5829">
            <w:pPr>
              <w:pStyle w:val="Nagwek2"/>
              <w:numPr>
                <w:ilvl w:val="0"/>
                <w:numId w:val="0"/>
              </w:numPr>
            </w:pPr>
            <w:r w:rsidRPr="009E0E71">
              <w:t xml:space="preserve">Wypełniony i podpisany przez osobę upoważnioną do składania oświadczeń woli w </w:t>
            </w:r>
            <w:r w:rsidRPr="009E0E71">
              <w:rPr>
                <w:lang w:eastAsia="zh-CN"/>
              </w:rPr>
              <w:t>imieniu</w:t>
            </w:r>
            <w:r w:rsidRPr="009E0E71">
              <w:t xml:space="preserve"> Wykonawcy </w:t>
            </w:r>
            <w:r w:rsidR="006B4018">
              <w:rPr>
                <w:b/>
              </w:rPr>
              <w:t>Fo</w:t>
            </w:r>
            <w:r w:rsidRPr="009E0E71">
              <w:rPr>
                <w:b/>
              </w:rPr>
              <w:t>rmularz ofertowy</w:t>
            </w:r>
            <w:r>
              <w:rPr>
                <w:b/>
              </w:rPr>
              <w:t xml:space="preserve"> </w:t>
            </w:r>
            <w:r w:rsidRPr="009E0E71">
              <w:t xml:space="preserve">- zgodnie z </w:t>
            </w:r>
            <w:r w:rsidR="004572EC" w:rsidRPr="00FC0BF4">
              <w:t>Z</w:t>
            </w:r>
            <w:r w:rsidRPr="00FC0BF4">
              <w:t xml:space="preserve">ałącznikiem nr </w:t>
            </w:r>
            <w:r w:rsidR="00FC0BF4" w:rsidRPr="00FC0BF4">
              <w:t>2</w:t>
            </w:r>
            <w:r w:rsidR="004572EC">
              <w:t xml:space="preserve"> do</w:t>
            </w:r>
            <w:r>
              <w:t xml:space="preserve"> </w:t>
            </w:r>
            <w:r w:rsidR="004572EC">
              <w:t>S</w:t>
            </w:r>
            <w:r w:rsidRPr="009E0E71">
              <w:t>WZ.</w:t>
            </w:r>
          </w:p>
        </w:tc>
      </w:tr>
      <w:tr w:rsidR="00243EDD" w14:paraId="1CF56513" w14:textId="77777777" w:rsidTr="25410F86">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678EDD" w14:textId="788462E8" w:rsidR="00243EDD" w:rsidRDefault="003318D7" w:rsidP="003318D7">
            <w:pPr>
              <w:pStyle w:val="Nagwek2"/>
              <w:numPr>
                <w:ilvl w:val="0"/>
                <w:numId w:val="0"/>
              </w:numPr>
            </w:pPr>
            <w:r>
              <w:t xml:space="preserve">2. </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E0965E" w14:textId="3ECB5D20" w:rsidR="002D711A" w:rsidRDefault="00A2234F" w:rsidP="00FD5829">
            <w:pPr>
              <w:pStyle w:val="Nagwek2"/>
              <w:numPr>
                <w:ilvl w:val="0"/>
                <w:numId w:val="0"/>
              </w:numPr>
              <w:ind w:left="171"/>
            </w:pPr>
            <w:r w:rsidRPr="00FD5A70">
              <w:t xml:space="preserve">W przypadku </w:t>
            </w:r>
            <w:r w:rsidRPr="00FD5A70">
              <w:rPr>
                <w:b/>
              </w:rPr>
              <w:t xml:space="preserve">wadium wnoszonego </w:t>
            </w:r>
            <w:r w:rsidRPr="00FD5A70">
              <w:t xml:space="preserve">w innej formie niż pieniężna, oryginał </w:t>
            </w:r>
            <w:r w:rsidRPr="00AF4E76">
              <w:t>dokumentu podpisanego kwalifikowanym podpisem elektronicznym przez jego wystawcę musi</w:t>
            </w:r>
            <w:r w:rsidRPr="00FD5A70">
              <w:t xml:space="preserve"> zostać złożony wraz z ofertą.</w:t>
            </w:r>
          </w:p>
        </w:tc>
      </w:tr>
      <w:tr w:rsidR="00243EDD" w14:paraId="40C5915D" w14:textId="77777777" w:rsidTr="25410F86">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3343FA" w14:textId="1AAD6AE4" w:rsidR="00243EDD" w:rsidRDefault="003318D7" w:rsidP="003318D7">
            <w:pPr>
              <w:pStyle w:val="Nagwek2"/>
              <w:numPr>
                <w:ilvl w:val="0"/>
                <w:numId w:val="0"/>
              </w:numPr>
            </w:pPr>
            <w:r>
              <w:t xml:space="preserve">3. </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C37889" w14:textId="020D4BCB" w:rsidR="00243EDD" w:rsidRPr="0054694C" w:rsidRDefault="00243EDD" w:rsidP="00FD5829">
            <w:pPr>
              <w:pStyle w:val="Nagwek2"/>
              <w:numPr>
                <w:ilvl w:val="0"/>
                <w:numId w:val="0"/>
              </w:numPr>
              <w:ind w:left="7"/>
            </w:pPr>
            <w:r w:rsidRPr="0054694C">
              <w:t>Zobowiązanie podmiotu udostępniającego zasoby lub inny podmiotowy środek dowodowy</w:t>
            </w:r>
            <w:r w:rsidR="006B4018">
              <w:t>.</w:t>
            </w:r>
          </w:p>
          <w:p w14:paraId="1FF3C16A" w14:textId="77777777" w:rsidR="00243EDD" w:rsidRPr="00B609E4" w:rsidRDefault="00243EDD" w:rsidP="00FD5829">
            <w:pPr>
              <w:pStyle w:val="Nagwek2"/>
              <w:numPr>
                <w:ilvl w:val="0"/>
                <w:numId w:val="0"/>
              </w:numPr>
              <w:ind w:left="7"/>
            </w:pPr>
            <w:r w:rsidRPr="00B609E4">
              <w:t xml:space="preserve">Zobowiązanie podmiotu udostępniającego zasoby do oddania mu do dyspozycji niezbędnych zasobów na potrzeby realizacji danego zamówienia lub inny </w:t>
            </w:r>
            <w:r w:rsidRPr="00B609E4">
              <w:lastRenderedPageBreak/>
              <w:t>podmiotowy środek dowodowy potwierdzający, że Wykonawca realizując zamówienie, będzie dysponował niezbędnymi zasobami tych podmiotów.</w:t>
            </w:r>
          </w:p>
          <w:p w14:paraId="654FC857" w14:textId="40D551A4" w:rsidR="00243EDD" w:rsidRDefault="00243EDD" w:rsidP="00FD5829">
            <w:pPr>
              <w:pStyle w:val="Nagwek2"/>
              <w:numPr>
                <w:ilvl w:val="1"/>
                <w:numId w:val="0"/>
              </w:numPr>
              <w:ind w:left="7"/>
            </w:pPr>
            <w:r w:rsidRPr="1C7B9D46">
              <w:rPr>
                <w:color w:val="auto"/>
                <w:lang w:val="pl-PL"/>
              </w:rPr>
              <w:t>(jeżeli Wykonawca</w:t>
            </w:r>
            <w:r w:rsidRPr="1C7B9D46">
              <w:rPr>
                <w:lang w:val="pl-PL"/>
              </w:rPr>
              <w:t xml:space="preserve"> polega na zdolnościach lub sytuacji podmiotów udostępniających zasoby na podstawie art. 118 ustawy </w:t>
            </w:r>
            <w:proofErr w:type="spellStart"/>
            <w:r w:rsidRPr="1C7B9D46">
              <w:rPr>
                <w:lang w:val="pl-PL"/>
              </w:rPr>
              <w:t>Pzp</w:t>
            </w:r>
            <w:proofErr w:type="spellEnd"/>
            <w:r w:rsidRPr="1C7B9D46">
              <w:rPr>
                <w:lang w:val="pl-PL"/>
              </w:rPr>
              <w:t>)</w:t>
            </w:r>
            <w:r w:rsidR="33BAB7E8" w:rsidRPr="1C7B9D46">
              <w:rPr>
                <w:lang w:val="pl-PL"/>
              </w:rPr>
              <w:t xml:space="preserve">. </w:t>
            </w:r>
          </w:p>
        </w:tc>
      </w:tr>
      <w:tr w:rsidR="00243EDD" w14:paraId="5F987AEB" w14:textId="77777777" w:rsidTr="25410F86">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67BDE" w14:textId="3B6F2CD0" w:rsidR="00243EDD" w:rsidRDefault="003318D7" w:rsidP="003318D7">
            <w:pPr>
              <w:pStyle w:val="Nagwek2"/>
              <w:numPr>
                <w:ilvl w:val="0"/>
                <w:numId w:val="0"/>
              </w:numPr>
            </w:pPr>
            <w:r>
              <w:lastRenderedPageBreak/>
              <w:t xml:space="preserve">4. </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AAE0BE" w14:textId="77777777" w:rsidR="00243EDD" w:rsidRPr="00B609E4" w:rsidRDefault="00243EDD" w:rsidP="00FD5829">
            <w:pPr>
              <w:pStyle w:val="Nagwek2"/>
              <w:numPr>
                <w:ilvl w:val="0"/>
                <w:numId w:val="0"/>
              </w:numPr>
            </w:pPr>
            <w:r w:rsidRPr="00B609E4">
              <w:rPr>
                <w:b/>
              </w:rPr>
              <w:t>Pełnomocnictwo lub inny dokument</w:t>
            </w:r>
            <w:r w:rsidRPr="00B609E4">
              <w:t xml:space="preserve"> potwierdzający umocowanie do reprezentowania wykonawcy.</w:t>
            </w:r>
          </w:p>
          <w:p w14:paraId="3A7CC4D9" w14:textId="77777777" w:rsidR="00243EDD" w:rsidRPr="00B609E4" w:rsidRDefault="00243EDD" w:rsidP="00FD5829">
            <w:pPr>
              <w:pStyle w:val="Nagwek2"/>
              <w:numPr>
                <w:ilvl w:val="1"/>
                <w:numId w:val="0"/>
              </w:numPr>
            </w:pPr>
            <w:r w:rsidRPr="1C7B9D46">
              <w:rPr>
                <w:lang w:val="pl-PL"/>
              </w:rPr>
              <w:t xml:space="preserve">Upoważnienie osób podpisujących ofertę wynikać musi bezpośrednio z dokumentów dołączonych do oferty. Jeżeli upoważnienie takie nie wynika wprost z dokumentów rejestrowych (KRS, </w:t>
            </w:r>
            <w:proofErr w:type="spellStart"/>
            <w:r w:rsidRPr="1C7B9D46">
              <w:rPr>
                <w:lang w:val="pl-PL"/>
              </w:rPr>
              <w:t>CEiDG</w:t>
            </w:r>
            <w:proofErr w:type="spellEnd"/>
            <w:r w:rsidRPr="1C7B9D46">
              <w:rPr>
                <w:lang w:val="pl-PL"/>
              </w:rPr>
              <w:t xml:space="preserve"> lub innego właściwego rejestru), to do oferty należy dołączyć inny dokument potwierdzający umocowanie do reprezentowania wykonawcy.</w:t>
            </w:r>
          </w:p>
        </w:tc>
      </w:tr>
      <w:tr w:rsidR="00B2248F" w14:paraId="43B1FAA7" w14:textId="77777777" w:rsidTr="25410F86">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E6C600" w14:textId="7974CE48" w:rsidR="00B2248F" w:rsidRPr="00B2248F" w:rsidRDefault="003318D7" w:rsidP="003318D7">
            <w:pPr>
              <w:pStyle w:val="Nagwek2"/>
              <w:numPr>
                <w:ilvl w:val="0"/>
                <w:numId w:val="0"/>
              </w:numPr>
            </w:pPr>
            <w:r>
              <w:t xml:space="preserve">5. </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46D6FA" w14:textId="688FC8D3" w:rsidR="00B2248F" w:rsidRPr="00B609E4" w:rsidRDefault="4C75F61F" w:rsidP="00FD5829">
            <w:pPr>
              <w:pStyle w:val="Nagwek2"/>
              <w:numPr>
                <w:ilvl w:val="0"/>
                <w:numId w:val="0"/>
              </w:numPr>
            </w:pPr>
            <w:r>
              <w:t xml:space="preserve">Oświadczenie w zakresie podlegania wykluczeniu na podstawie art. 5k rozporządzenia Rady (UE) nr 833/2014 z dnia 31 lipca 2014 r. dotyczącego środków ograniczających w związku z działaniami Rosji destabilizującymi sytuację na Ukrainie oraz art. 7 ust. 1 ustawy sankcyjnej z dnia 13 kwietnia 2022 r., zgodnie ze wzorem określonym w Załączniku nr </w:t>
            </w:r>
            <w:r w:rsidR="1AD13BFE" w:rsidRPr="25410F86">
              <w:rPr>
                <w:lang w:val="pl-PL"/>
              </w:rPr>
              <w:t>7</w:t>
            </w:r>
            <w:r>
              <w:t xml:space="preserve"> do SWZ.</w:t>
            </w:r>
          </w:p>
        </w:tc>
      </w:tr>
    </w:tbl>
    <w:p w14:paraId="1F9934E6" w14:textId="77777777" w:rsidR="00243EDD" w:rsidRDefault="00243EDD" w:rsidP="00FD5829">
      <w:pPr>
        <w:pStyle w:val="Nagwek2"/>
      </w:pPr>
      <w:bookmarkStart w:id="40" w:name="_Hlk37839542"/>
      <w:bookmarkStart w:id="41" w:name="_Hlk37866106"/>
      <w:r>
        <w:t>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14:paraId="538F2A14" w14:textId="77777777" w:rsidR="00243EDD" w:rsidRDefault="00243EDD" w:rsidP="00FD5829">
      <w:pPr>
        <w:pStyle w:val="Nagwek2"/>
      </w:pPr>
      <w:r>
        <w:t>Poświadczenia zgodności cyfrowego odwzorowania z dokumentem w postaci papierowej, dokonuje w przypadku pełnomocnictwa – mocodawca. Poświadczenia zgodności cyfrowego odwzorowania z dokumentem w postaci papierowej, może dokonać również notariusz.</w:t>
      </w:r>
    </w:p>
    <w:p w14:paraId="364E28E4" w14:textId="144695C0" w:rsidR="00243EDD" w:rsidRDefault="00243EDD" w:rsidP="00FD5829">
      <w:pPr>
        <w:pStyle w:val="Nagwek2"/>
      </w:pPr>
      <w:r>
        <w:t>Oferta wraz ze stanowiącymi jej integralną część załącznikami musi być złożona pod rygorem nieważności w formie elektronicznej, za pośrednictwem Platformy oraz podpisana kwalifikowanym podpisem elektronicznym.</w:t>
      </w:r>
      <w:bookmarkEnd w:id="40"/>
      <w:bookmarkEnd w:id="41"/>
    </w:p>
    <w:p w14:paraId="6F8394AF" w14:textId="045D072E" w:rsidR="00243EDD" w:rsidRDefault="00243EDD" w:rsidP="00FD5829">
      <w:pPr>
        <w:pStyle w:val="Nagwek2"/>
      </w:pPr>
      <w:bookmarkStart w:id="42" w:name="_Hlk37939197"/>
      <w:r w:rsidRPr="1C7B9D46">
        <w:rPr>
          <w:lang w:val="pl-PL"/>
        </w:rPr>
        <w:t xml:space="preserve">Zamawiający informuje, iż zgodnie z art. 18 ust. 3 ustawy </w:t>
      </w:r>
      <w:proofErr w:type="spellStart"/>
      <w:r w:rsidRPr="1C7B9D46">
        <w:rPr>
          <w:lang w:val="pl-PL"/>
        </w:rPr>
        <w:t>Pzp</w:t>
      </w:r>
      <w:proofErr w:type="spellEnd"/>
      <w:r w:rsidRPr="1C7B9D46">
        <w:rPr>
          <w:lang w:val="pl-PL"/>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2"/>
      <w:r w:rsidRPr="1C7B9D46">
        <w:rPr>
          <w:lang w:val="pl-PL"/>
        </w:rPr>
        <w:t>:</w:t>
      </w:r>
    </w:p>
    <w:p w14:paraId="25EBDFF5" w14:textId="3AE91AF1" w:rsidR="00243EDD" w:rsidRDefault="00B446C8" w:rsidP="00B446C8">
      <w:pPr>
        <w:pStyle w:val="Nagwek2"/>
        <w:numPr>
          <w:ilvl w:val="0"/>
          <w:numId w:val="0"/>
        </w:numPr>
        <w:spacing w:before="0" w:after="120"/>
        <w:ind w:left="964" w:hanging="680"/>
      </w:pPr>
      <w:r>
        <w:t xml:space="preserve">   </w:t>
      </w:r>
      <w:r w:rsidR="004572EC">
        <w:t xml:space="preserve"> </w:t>
      </w:r>
      <w:r w:rsidR="00243EDD">
        <w:t>a)  wraz z przekazaniem takich informacji, zastrzegł, że nie mogą być one udostępniane;</w:t>
      </w:r>
    </w:p>
    <w:p w14:paraId="025B6C40" w14:textId="344BE94A" w:rsidR="00590BB0" w:rsidRDefault="00B446C8" w:rsidP="00B446C8">
      <w:pPr>
        <w:pStyle w:val="Nagwek2"/>
        <w:numPr>
          <w:ilvl w:val="0"/>
          <w:numId w:val="0"/>
        </w:numPr>
        <w:spacing w:before="0" w:after="0"/>
        <w:ind w:left="964" w:hanging="680"/>
      </w:pPr>
      <w:r>
        <w:t xml:space="preserve">    </w:t>
      </w:r>
      <w:r w:rsidR="00243EDD">
        <w:t xml:space="preserve">b) </w:t>
      </w:r>
      <w:r>
        <w:t xml:space="preserve"> </w:t>
      </w:r>
      <w:r w:rsidR="00243EDD">
        <w:t xml:space="preserve">wykazał, załączając stosowne uzasadnienie, iż zastrzeżone informacje stanowią </w:t>
      </w:r>
      <w:r w:rsidR="004572EC">
        <w:t xml:space="preserve">       </w:t>
      </w:r>
      <w:r w:rsidR="00590BB0">
        <w:t xml:space="preserve">  </w:t>
      </w:r>
    </w:p>
    <w:p w14:paraId="64FB8082" w14:textId="47749778" w:rsidR="00243EDD" w:rsidRDefault="00590BB0" w:rsidP="00590BB0">
      <w:pPr>
        <w:pStyle w:val="Nagwek2"/>
        <w:numPr>
          <w:ilvl w:val="0"/>
          <w:numId w:val="0"/>
        </w:numPr>
        <w:spacing w:before="0" w:after="0"/>
        <w:ind w:left="680"/>
      </w:pPr>
      <w:r>
        <w:t xml:space="preserve">    </w:t>
      </w:r>
      <w:r w:rsidR="00243EDD">
        <w:t>tajemnicę przedsiębiorstwa.</w:t>
      </w:r>
      <w:bookmarkStart w:id="43" w:name="_Hlk37939296"/>
    </w:p>
    <w:p w14:paraId="3EB361AD" w14:textId="6573EEBE" w:rsidR="00243EDD" w:rsidRDefault="00243EDD" w:rsidP="005B0638">
      <w:pPr>
        <w:pStyle w:val="Nagwek2"/>
        <w:numPr>
          <w:ilvl w:val="0"/>
          <w:numId w:val="0"/>
        </w:numPr>
        <w:ind w:left="964"/>
      </w:pPr>
      <w:r w:rsidRPr="25410F86">
        <w:rPr>
          <w:lang w:val="pl-PL"/>
        </w:rPr>
        <w:t>Zaleca się, aby uzasadnienie</w:t>
      </w:r>
      <w:r w:rsidR="0D1B3ABC" w:rsidRPr="25410F86">
        <w:rPr>
          <w:lang w:val="pl-PL"/>
        </w:rPr>
        <w:t>,</w:t>
      </w:r>
      <w:r w:rsidRPr="25410F86">
        <w:rPr>
          <w:lang w:val="pl-PL"/>
        </w:rPr>
        <w:t xml:space="preserve"> o którym mowa powyżej było sformułowane w sposób umożliwiający jego udostępnienie pozostałym uczestnikom postępowania.</w:t>
      </w:r>
      <w:bookmarkStart w:id="44" w:name="_Hlk38143710"/>
      <w:r w:rsidR="005B0638">
        <w:t xml:space="preserve"> </w:t>
      </w:r>
      <w:r w:rsidRPr="1C7B9D46">
        <w:rPr>
          <w:lang w:val="pl-PL"/>
        </w:rPr>
        <w:t xml:space="preserve">Wykonawca nie może zastrzec informacji, o których mowa w art. 222 ust. 5 ustawy </w:t>
      </w:r>
      <w:proofErr w:type="spellStart"/>
      <w:r w:rsidRPr="1C7B9D46">
        <w:rPr>
          <w:lang w:val="pl-PL"/>
        </w:rPr>
        <w:t>Pzp</w:t>
      </w:r>
      <w:bookmarkEnd w:id="43"/>
      <w:bookmarkEnd w:id="44"/>
      <w:proofErr w:type="spellEnd"/>
      <w:r w:rsidRPr="1C7B9D46">
        <w:rPr>
          <w:lang w:val="pl-PL"/>
        </w:rPr>
        <w:t>.</w:t>
      </w:r>
    </w:p>
    <w:p w14:paraId="02B70A82" w14:textId="6F39F556" w:rsidR="00243EDD" w:rsidRPr="004D3022" w:rsidRDefault="00243EDD" w:rsidP="00FD5829">
      <w:pPr>
        <w:pStyle w:val="Nagwek2"/>
      </w:pPr>
      <w:bookmarkStart w:id="45" w:name="_Hlk37928068"/>
      <w:r w:rsidRPr="004D3022">
        <w:lastRenderedPageBreak/>
        <w:t>Opis sposobu przygotowania oferty składanej w formie elektronicznej</w:t>
      </w:r>
      <w:bookmarkEnd w:id="45"/>
      <w:r w:rsidRPr="004D3022">
        <w:t>:</w:t>
      </w:r>
    </w:p>
    <w:p w14:paraId="431ADCD7" w14:textId="2F3D8963" w:rsidR="00243EDD" w:rsidRDefault="00243EDD" w:rsidP="002C5869">
      <w:pPr>
        <w:pStyle w:val="Nagwek2"/>
        <w:numPr>
          <w:ilvl w:val="0"/>
          <w:numId w:val="15"/>
        </w:numPr>
      </w:pPr>
      <w:bookmarkStart w:id="46" w:name="_Hlk37866429"/>
      <w:r w:rsidRPr="1C7B9D46">
        <w:rPr>
          <w:lang w:val="pl-PL"/>
        </w:rPr>
        <w:t>Wykonawca, chcąc przystąpić do udziału w postępowaniu, loguje się na Platformie, w menu</w:t>
      </w:r>
      <w:r w:rsidR="004F3FB7">
        <w:rPr>
          <w:lang w:val="pl-PL"/>
        </w:rPr>
        <w:t xml:space="preserve"> „</w:t>
      </w:r>
      <w:r w:rsidRPr="1C7B9D46">
        <w:rPr>
          <w:lang w:val="pl-PL"/>
        </w:rPr>
        <w:t xml:space="preserve">Ogłoszenia” wyszukuje niniejsze postępowanie, otwiera je klikając w jego temat, a następnie korzysta z funkcji </w:t>
      </w:r>
      <w:r w:rsidR="004F3FB7">
        <w:rPr>
          <w:lang w:val="pl-PL"/>
        </w:rPr>
        <w:t>„</w:t>
      </w:r>
      <w:r w:rsidRPr="1C7B9D46">
        <w:rPr>
          <w:b/>
          <w:i/>
          <w:lang w:val="pl-PL"/>
        </w:rPr>
        <w:t>Zgłoś udział w postępowaniu</w:t>
      </w:r>
      <w:r w:rsidRPr="1C7B9D46">
        <w:rPr>
          <w:lang w:val="pl-PL"/>
        </w:rPr>
        <w:t>”</w:t>
      </w:r>
      <w:bookmarkEnd w:id="46"/>
      <w:r w:rsidRPr="1C7B9D46">
        <w:rPr>
          <w:lang w:val="pl-PL"/>
        </w:rPr>
        <w:t xml:space="preserve"> na karcie Informacje ogólne”;</w:t>
      </w:r>
      <w:bookmarkStart w:id="47" w:name="_Hlk37866441"/>
    </w:p>
    <w:p w14:paraId="7897061C" w14:textId="527A704F" w:rsidR="00243EDD" w:rsidRPr="004D3022" w:rsidRDefault="00243EDD" w:rsidP="002C5869">
      <w:pPr>
        <w:pStyle w:val="Nagwek2"/>
        <w:numPr>
          <w:ilvl w:val="0"/>
          <w:numId w:val="15"/>
        </w:numPr>
      </w:pPr>
      <w:r w:rsidRPr="1C7B9D46">
        <w:rPr>
          <w:rFonts w:eastAsia="Calibri"/>
          <w:lang w:val="pl-PL"/>
        </w:rPr>
        <w:t xml:space="preserve">w przypadku, </w:t>
      </w:r>
      <w:bookmarkStart w:id="48" w:name="_Hlk37939646"/>
      <w:bookmarkStart w:id="49" w:name="_Hlk37866474"/>
      <w:bookmarkEnd w:id="47"/>
      <w:r w:rsidRPr="1C7B9D46">
        <w:rPr>
          <w:rFonts w:eastAsia="Calibri"/>
          <w:lang w:val="pl-PL"/>
        </w:rPr>
        <w:t>gdy Wykonawca nie posiada konta na Platformie, należy skorzystać z funkcji</w:t>
      </w:r>
      <w:r w:rsidR="004F3FB7">
        <w:rPr>
          <w:rFonts w:eastAsia="Calibri"/>
          <w:lang w:val="pl-PL"/>
        </w:rPr>
        <w:t xml:space="preserve"> „</w:t>
      </w:r>
      <w:r w:rsidRPr="1C7B9D46">
        <w:rPr>
          <w:rFonts w:eastAsia="Calibri"/>
          <w:b/>
          <w:i/>
          <w:lang w:val="pl-PL"/>
        </w:rPr>
        <w:t>Zarejestruj</w:t>
      </w:r>
      <w:r w:rsidRPr="1C7B9D46">
        <w:rPr>
          <w:rFonts w:eastAsia="Calibri"/>
          <w:lang w:val="pl-PL"/>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4D2677E" w14:textId="6FF5DB26" w:rsidR="00243EDD" w:rsidRPr="004D3022" w:rsidRDefault="00243EDD" w:rsidP="002C5869">
      <w:pPr>
        <w:pStyle w:val="Nagwek2"/>
        <w:numPr>
          <w:ilvl w:val="0"/>
          <w:numId w:val="15"/>
        </w:numPr>
      </w:pPr>
      <w:r w:rsidRPr="1C7B9D46">
        <w:rPr>
          <w:rFonts w:eastAsia="Calibri"/>
          <w:lang w:val="pl-PL"/>
        </w:rPr>
        <w:t xml:space="preserve">oferta </w:t>
      </w:r>
      <w:bookmarkEnd w:id="48"/>
      <w:r w:rsidRPr="1C7B9D46">
        <w:rPr>
          <w:rFonts w:eastAsia="Calibri"/>
          <w:lang w:val="pl-PL"/>
        </w:rPr>
        <w:t xml:space="preserve">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w:t>
      </w:r>
      <w:r w:rsidR="004F3FB7">
        <w:rPr>
          <w:rFonts w:eastAsia="Calibri"/>
          <w:lang w:val="pl-PL"/>
        </w:rPr>
        <w:t>„</w:t>
      </w:r>
      <w:r w:rsidRPr="1C7B9D46">
        <w:rPr>
          <w:rFonts w:eastAsia="Calibri"/>
          <w:lang w:val="pl-PL"/>
        </w:rPr>
        <w:t xml:space="preserve">Oferta/Załączniki”, za pomocą opcji </w:t>
      </w:r>
      <w:r w:rsidR="004F3FB7">
        <w:rPr>
          <w:rFonts w:eastAsia="Calibri"/>
          <w:lang w:val="pl-PL"/>
        </w:rPr>
        <w:t>„</w:t>
      </w:r>
      <w:r w:rsidRPr="1C7B9D46">
        <w:rPr>
          <w:rFonts w:eastAsia="Calibri"/>
          <w:b/>
          <w:i/>
          <w:lang w:val="pl-PL"/>
        </w:rPr>
        <w:t>Załącz plik</w:t>
      </w:r>
      <w:r w:rsidRPr="1C7B9D46">
        <w:rPr>
          <w:rFonts w:eastAsia="Calibri"/>
          <w:lang w:val="pl-PL"/>
        </w:rPr>
        <w:t xml:space="preserve">” i użycie przycisku </w:t>
      </w:r>
      <w:r w:rsidR="004F3FB7">
        <w:rPr>
          <w:rFonts w:eastAsia="Calibri"/>
          <w:lang w:val="pl-PL"/>
        </w:rPr>
        <w:t>„</w:t>
      </w:r>
      <w:r w:rsidRPr="1C7B9D46">
        <w:rPr>
          <w:rFonts w:eastAsia="Calibri"/>
          <w:b/>
          <w:i/>
          <w:lang w:val="pl-PL"/>
        </w:rPr>
        <w:t>Załącz</w:t>
      </w:r>
      <w:r w:rsidRPr="1C7B9D46">
        <w:rPr>
          <w:rFonts w:eastAsia="Calibri"/>
          <w:lang w:val="pl-PL"/>
        </w:rPr>
        <w:t>”;</w:t>
      </w:r>
      <w:bookmarkStart w:id="50" w:name="_Hlk37939678"/>
    </w:p>
    <w:p w14:paraId="26D9286A" w14:textId="20F83209" w:rsidR="00243EDD" w:rsidRDefault="00243EDD" w:rsidP="002C5869">
      <w:pPr>
        <w:numPr>
          <w:ilvl w:val="0"/>
          <w:numId w:val="15"/>
        </w:numPr>
        <w:jc w:val="both"/>
      </w:pPr>
      <w:bookmarkStart w:id="51" w:name="_Hlk37940020"/>
      <w:bookmarkStart w:id="52" w:name="_Hlk37866628"/>
      <w:bookmarkEnd w:id="49"/>
      <w:bookmarkEnd w:id="50"/>
      <w:r>
        <w:rPr>
          <w:rFonts w:eastAsia="Calibri"/>
          <w:bCs/>
          <w:iCs/>
        </w:rPr>
        <w:t xml:space="preserve">wszelkie </w:t>
      </w:r>
      <w:bookmarkEnd w:id="51"/>
      <w:r>
        <w:rPr>
          <w:rFonts w:eastAsia="Calibri"/>
          <w:bCs/>
          <w:iCs/>
        </w:rPr>
        <w:t xml:space="preserve">informacje stanowiące tajemnicę przedsiębiorstwa w rozumieniu ustawy o zwalczaniu nieuczciwej konkurencji, które Wykonawca chce zastrzec jako tajemnicę przedsiębiorstwa, powinny zostać przesłane za pośrednictwem Platformy, w osobnym pliku, na karcie </w:t>
      </w:r>
      <w:r w:rsidR="004F3FB7">
        <w:rPr>
          <w:rFonts w:eastAsia="Calibri"/>
          <w:bCs/>
          <w:iCs/>
        </w:rPr>
        <w:t>„</w:t>
      </w:r>
      <w:r>
        <w:rPr>
          <w:rFonts w:eastAsia="Calibri"/>
          <w:bCs/>
          <w:iCs/>
        </w:rPr>
        <w:t xml:space="preserve">Oferta/Załączniki”, w tabeli </w:t>
      </w:r>
      <w:r w:rsidR="004F3FB7">
        <w:rPr>
          <w:rFonts w:eastAsia="Calibri"/>
          <w:bCs/>
          <w:iCs/>
        </w:rPr>
        <w:t>„</w:t>
      </w:r>
      <w:r>
        <w:rPr>
          <w:rFonts w:eastAsia="Calibri"/>
          <w:bCs/>
          <w:iCs/>
        </w:rPr>
        <w:t xml:space="preserve">Część oferty stanowiąca tajemnicę przedsiębiorstwa”, za pomocą opcji </w:t>
      </w:r>
      <w:r w:rsidR="004F3FB7">
        <w:rPr>
          <w:rFonts w:eastAsia="Calibri"/>
          <w:bCs/>
          <w:iCs/>
        </w:rPr>
        <w:t>„</w:t>
      </w:r>
      <w:r>
        <w:rPr>
          <w:rFonts w:eastAsia="Calibri"/>
          <w:b/>
          <w:i/>
        </w:rPr>
        <w:t>Załącz plik</w:t>
      </w:r>
      <w:r>
        <w:rPr>
          <w:rFonts w:eastAsia="Calibri"/>
          <w:bCs/>
          <w:iCs/>
        </w:rPr>
        <w:t xml:space="preserve">” i użycie przycisku </w:t>
      </w:r>
      <w:r w:rsidR="004F3FB7">
        <w:rPr>
          <w:rFonts w:eastAsia="Calibri"/>
          <w:bCs/>
          <w:iCs/>
        </w:rPr>
        <w:t>„</w:t>
      </w:r>
      <w:r>
        <w:rPr>
          <w:rFonts w:eastAsia="Calibri"/>
          <w:b/>
          <w:i/>
        </w:rPr>
        <w:t>Załącz</w:t>
      </w:r>
      <w:r>
        <w:rPr>
          <w:rFonts w:eastAsia="Calibri"/>
          <w:bCs/>
          <w:iCs/>
        </w:rPr>
        <w:t>”;</w:t>
      </w:r>
      <w:bookmarkStart w:id="53" w:name="_Hlk37940112"/>
      <w:bookmarkEnd w:id="52"/>
    </w:p>
    <w:p w14:paraId="73F0239A" w14:textId="1C02261C" w:rsidR="00243EDD" w:rsidRDefault="00243EDD" w:rsidP="002C5869">
      <w:pPr>
        <w:numPr>
          <w:ilvl w:val="0"/>
          <w:numId w:val="15"/>
        </w:numPr>
        <w:ind w:left="1037" w:hanging="357"/>
        <w:jc w:val="both"/>
        <w:rPr>
          <w:rFonts w:eastAsia="Calibri"/>
          <w:bCs/>
          <w:iCs/>
        </w:rPr>
      </w:pPr>
      <w:r>
        <w:rPr>
          <w:rFonts w:eastAsia="Calibri"/>
          <w:bCs/>
          <w:iCs/>
        </w:rPr>
        <w:t xml:space="preserve">potwierdzeniem prawidłowo załączonego pliku jest automatyczne wygenerowanie przez Platformę komunikatu systemowego o treści </w:t>
      </w:r>
      <w:r w:rsidR="004F3FB7">
        <w:rPr>
          <w:rFonts w:eastAsia="Calibri"/>
          <w:bCs/>
          <w:iCs/>
        </w:rPr>
        <w:t>„</w:t>
      </w:r>
      <w:r>
        <w:rPr>
          <w:rFonts w:eastAsia="Calibri"/>
          <w:bCs/>
          <w:iCs/>
        </w:rPr>
        <w:t>Plik został poprawnie przesłany na platformę;</w:t>
      </w:r>
    </w:p>
    <w:p w14:paraId="5E92B485" w14:textId="0D004A23" w:rsidR="00243EDD" w:rsidRDefault="00243EDD" w:rsidP="002C5869">
      <w:pPr>
        <w:numPr>
          <w:ilvl w:val="0"/>
          <w:numId w:val="15"/>
        </w:numPr>
        <w:ind w:left="1037" w:hanging="357"/>
        <w:jc w:val="both"/>
      </w:pPr>
      <w:r>
        <w:rPr>
          <w:rFonts w:eastAsia="Calibri"/>
          <w:bCs/>
          <w:iCs/>
          <w:u w:val="single"/>
        </w:rPr>
        <w:t xml:space="preserve">ostateczne złożenie oferty wraz z załącznikami Wykonawca musi potwierdzić klikając w przycisk </w:t>
      </w:r>
      <w:r w:rsidR="004F3FB7">
        <w:rPr>
          <w:rFonts w:eastAsia="Calibri"/>
          <w:bCs/>
          <w:iCs/>
          <w:u w:val="single"/>
        </w:rPr>
        <w:t>„</w:t>
      </w:r>
      <w:r>
        <w:rPr>
          <w:rFonts w:eastAsia="Calibri"/>
          <w:b/>
          <w:i/>
          <w:u w:val="single"/>
        </w:rPr>
        <w:t>Złóż ofertę</w:t>
      </w:r>
      <w:r>
        <w:rPr>
          <w:rFonts w:eastAsia="Calibri"/>
          <w:bCs/>
          <w:iCs/>
          <w:u w:val="single"/>
        </w:rPr>
        <w:t>”</w:t>
      </w:r>
      <w:r>
        <w:rPr>
          <w:rFonts w:eastAsia="Calibri"/>
          <w:bCs/>
          <w:iCs/>
        </w:rPr>
        <w:t>;</w:t>
      </w:r>
    </w:p>
    <w:p w14:paraId="3D24299C" w14:textId="7364FAE7" w:rsidR="00243EDD" w:rsidRDefault="00243EDD" w:rsidP="002C5869">
      <w:pPr>
        <w:numPr>
          <w:ilvl w:val="0"/>
          <w:numId w:val="15"/>
        </w:numPr>
        <w:ind w:left="1037" w:hanging="357"/>
        <w:jc w:val="both"/>
        <w:rPr>
          <w:rFonts w:eastAsia="Calibri"/>
          <w:bCs/>
          <w:iCs/>
        </w:rPr>
      </w:pPr>
      <w:r>
        <w:rPr>
          <w:rFonts w:eastAsia="Calibri"/>
          <w:bCs/>
          <w:iC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2F5D109A" w14:textId="248965EB" w:rsidR="00243EDD" w:rsidRDefault="00243EDD" w:rsidP="00FD5829">
      <w:pPr>
        <w:pStyle w:val="Nagwek2"/>
      </w:pPr>
      <w:bookmarkStart w:id="54" w:name="_Hlk37866756"/>
      <w:r w:rsidRPr="1C7B9D46">
        <w:rPr>
          <w:lang w:val="pl-PL"/>
        </w:rPr>
        <w:t xml:space="preserve">Do upływu terminu składania ofert, Wykonawca, za pośrednictwem Platformy, może wycofać złożoną ofertę, używając opcji </w:t>
      </w:r>
      <w:r w:rsidR="004F3FB7">
        <w:rPr>
          <w:lang w:val="pl-PL"/>
        </w:rPr>
        <w:t>„</w:t>
      </w:r>
      <w:r w:rsidRPr="1C7B9D46">
        <w:rPr>
          <w:b/>
          <w:i/>
          <w:lang w:val="pl-PL"/>
        </w:rPr>
        <w:t>Wycofaj ofertę</w:t>
      </w:r>
      <w:r w:rsidRPr="1C7B9D46">
        <w:rPr>
          <w:lang w:val="pl-PL"/>
        </w:rPr>
        <w:t xml:space="preserve">” (karta Oferta/Załączniki). Po wycofaniu oferty Wykonawca może usunąć załączone pliki, zaznaczając pozycje do usunięcia i klikając w przycisk </w:t>
      </w:r>
      <w:r w:rsidR="004F3FB7">
        <w:rPr>
          <w:lang w:val="pl-PL"/>
        </w:rPr>
        <w:t>„</w:t>
      </w:r>
      <w:r w:rsidRPr="1C7B9D46">
        <w:rPr>
          <w:b/>
          <w:i/>
          <w:lang w:val="pl-PL"/>
        </w:rPr>
        <w:t>Usuń zaznaczone</w:t>
      </w:r>
      <w:r w:rsidRPr="1C7B9D46">
        <w:rPr>
          <w:lang w:val="pl-PL"/>
        </w:rPr>
        <w:t>”.</w:t>
      </w:r>
    </w:p>
    <w:p w14:paraId="2052B000" w14:textId="212CEC0A" w:rsidR="00243EDD" w:rsidRDefault="00243EDD" w:rsidP="00FD5829">
      <w:pPr>
        <w:pStyle w:val="Nagwek2"/>
      </w:pPr>
      <w:r w:rsidRPr="1C7B9D46">
        <w:rPr>
          <w:lang w:val="pl-PL"/>
        </w:rPr>
        <w:t xml:space="preserve">Szczegółowa instrukcja korzystania z Platformy znajduje się na stronie internetowej </w:t>
      </w:r>
      <w:hyperlink r:id="rId16">
        <w:r w:rsidRPr="1C7B9D46">
          <w:rPr>
            <w:rFonts w:eastAsia="Calibri"/>
            <w:color w:val="0070C0"/>
            <w:u w:val="single"/>
            <w:lang w:val="pl-PL" w:eastAsia="en-US"/>
          </w:rPr>
          <w:t>https://e-ProPublico.pl/</w:t>
        </w:r>
      </w:hyperlink>
      <w:r w:rsidRPr="1C7B9D46">
        <w:rPr>
          <w:lang w:val="pl-PL"/>
        </w:rPr>
        <w:t xml:space="preserve">, przycisk </w:t>
      </w:r>
      <w:r w:rsidR="004F3FB7">
        <w:rPr>
          <w:lang w:val="pl-PL"/>
        </w:rPr>
        <w:t>„</w:t>
      </w:r>
      <w:r w:rsidRPr="1C7B9D46">
        <w:rPr>
          <w:b/>
          <w:i/>
          <w:lang w:val="pl-PL"/>
        </w:rPr>
        <w:t>Instrukcja Wykonawcy</w:t>
      </w:r>
      <w:r w:rsidRPr="1C7B9D46">
        <w:rPr>
          <w:lang w:val="pl-PL"/>
        </w:rPr>
        <w:t>”.</w:t>
      </w:r>
    </w:p>
    <w:bookmarkEnd w:id="54"/>
    <w:p w14:paraId="1F36B17D" w14:textId="77777777" w:rsidR="00243EDD" w:rsidRDefault="00243EDD" w:rsidP="00FD5829">
      <w:pPr>
        <w:pStyle w:val="Nagwek2"/>
      </w:pPr>
      <w:r>
        <w:t>Zamawiający nie przewiduje zwrotu kosztów udziału w postępowaniu. Wykonawca ponosi wszelkie koszty związane z przygotowaniem i złożeniem oferty.</w:t>
      </w:r>
    </w:p>
    <w:p w14:paraId="1043D8D0" w14:textId="3CBF34B1" w:rsidR="00243EDD" w:rsidRDefault="00243EDD" w:rsidP="00AC5888">
      <w:pPr>
        <w:pStyle w:val="Nagwek1"/>
        <w:numPr>
          <w:ilvl w:val="0"/>
          <w:numId w:val="3"/>
        </w:numPr>
      </w:pPr>
      <w:bookmarkStart w:id="55" w:name="_Toc258314253"/>
      <w:r>
        <w:t>Miejsce oraz termin składania i otwarcia ofert</w:t>
      </w:r>
      <w:bookmarkEnd w:id="55"/>
    </w:p>
    <w:p w14:paraId="15E15338" w14:textId="7602CA15" w:rsidR="00243EDD" w:rsidRPr="00B15290" w:rsidRDefault="00243EDD" w:rsidP="25410F86">
      <w:pPr>
        <w:pStyle w:val="Nagwek2"/>
        <w:rPr>
          <w:b/>
          <w:color w:val="auto"/>
        </w:rPr>
      </w:pPr>
      <w:bookmarkStart w:id="56" w:name="_Hlk37940485"/>
      <w:bookmarkStart w:id="57" w:name="_Hlk37857777"/>
      <w:r>
        <w:t xml:space="preserve">Ofertę, wraz z załącznikami, należy złożyć za pośrednictwem Platformy w terminie do </w:t>
      </w:r>
      <w:r w:rsidRPr="25410F86">
        <w:rPr>
          <w:color w:val="auto"/>
        </w:rPr>
        <w:t xml:space="preserve">dnia   </w:t>
      </w:r>
      <w:r w:rsidR="00652A18">
        <w:rPr>
          <w:b/>
          <w:color w:val="auto"/>
          <w:lang w:val="pl-PL"/>
        </w:rPr>
        <w:t>16</w:t>
      </w:r>
      <w:r w:rsidR="00E52742" w:rsidRPr="25410F86">
        <w:rPr>
          <w:b/>
          <w:color w:val="auto"/>
          <w:lang w:val="pl-PL"/>
        </w:rPr>
        <w:t>/</w:t>
      </w:r>
      <w:r w:rsidR="00652A18">
        <w:rPr>
          <w:b/>
          <w:color w:val="auto"/>
          <w:lang w:val="pl-PL"/>
        </w:rPr>
        <w:t>09</w:t>
      </w:r>
      <w:r w:rsidR="00E52742" w:rsidRPr="25410F86">
        <w:rPr>
          <w:b/>
          <w:color w:val="auto"/>
          <w:lang w:val="pl-PL"/>
        </w:rPr>
        <w:t xml:space="preserve">/2024 </w:t>
      </w:r>
      <w:r w:rsidRPr="25410F86">
        <w:rPr>
          <w:b/>
          <w:color w:val="auto"/>
        </w:rPr>
        <w:t>r</w:t>
      </w:r>
      <w:r w:rsidRPr="25410F86">
        <w:rPr>
          <w:color w:val="auto"/>
        </w:rPr>
        <w:t xml:space="preserve">  do godz. </w:t>
      </w:r>
      <w:r w:rsidR="00881337" w:rsidRPr="25410F86">
        <w:rPr>
          <w:b/>
          <w:color w:val="auto"/>
          <w:lang w:val="pl-PL"/>
        </w:rPr>
        <w:t>10</w:t>
      </w:r>
      <w:r w:rsidRPr="25410F86">
        <w:rPr>
          <w:b/>
          <w:color w:val="auto"/>
        </w:rPr>
        <w:t>:</w:t>
      </w:r>
      <w:bookmarkEnd w:id="56"/>
      <w:bookmarkEnd w:id="57"/>
      <w:r w:rsidR="00881337" w:rsidRPr="25410F86">
        <w:rPr>
          <w:b/>
          <w:color w:val="auto"/>
          <w:lang w:val="pl-PL"/>
        </w:rPr>
        <w:t>00</w:t>
      </w:r>
      <w:r w:rsidRPr="25410F86">
        <w:rPr>
          <w:b/>
          <w:color w:val="auto"/>
        </w:rPr>
        <w:t xml:space="preserve">. </w:t>
      </w:r>
    </w:p>
    <w:p w14:paraId="55E427DE" w14:textId="1C25685C" w:rsidR="25410F86" w:rsidRDefault="25410F86" w:rsidP="25410F86">
      <w:pPr>
        <w:pStyle w:val="Nagwek2"/>
        <w:numPr>
          <w:ilvl w:val="0"/>
          <w:numId w:val="0"/>
        </w:numPr>
        <w:ind w:left="964"/>
        <w:rPr>
          <w:b/>
          <w:color w:val="auto"/>
        </w:rPr>
      </w:pPr>
    </w:p>
    <w:p w14:paraId="587C5D78" w14:textId="77777777" w:rsidR="00750C9A" w:rsidRDefault="00750C9A" w:rsidP="25410F86">
      <w:pPr>
        <w:pStyle w:val="Nagwek2"/>
        <w:numPr>
          <w:ilvl w:val="0"/>
          <w:numId w:val="0"/>
        </w:numPr>
        <w:ind w:left="964"/>
        <w:rPr>
          <w:b/>
          <w:color w:val="auto"/>
        </w:rPr>
      </w:pPr>
    </w:p>
    <w:p w14:paraId="004252E8" w14:textId="77777777" w:rsidR="00243EDD" w:rsidRPr="008E5A60" w:rsidRDefault="00243EDD" w:rsidP="00AC5888">
      <w:pPr>
        <w:pStyle w:val="Nagwek1"/>
        <w:numPr>
          <w:ilvl w:val="0"/>
          <w:numId w:val="3"/>
        </w:numPr>
      </w:pPr>
      <w:bookmarkStart w:id="58" w:name="_Toc258314254"/>
      <w:r w:rsidRPr="008E5A60">
        <w:t>termin otwarcia ofert</w:t>
      </w:r>
    </w:p>
    <w:p w14:paraId="0B732D4E" w14:textId="7CE4CF08" w:rsidR="00243EDD" w:rsidRDefault="00243EDD" w:rsidP="00FD5829">
      <w:pPr>
        <w:pStyle w:val="Nagwek2"/>
      </w:pPr>
      <w:r w:rsidRPr="008E5A60">
        <w:t xml:space="preserve">Otwarcie ofert nastąpi w dniu: </w:t>
      </w:r>
      <w:r w:rsidR="00652A18">
        <w:rPr>
          <w:b/>
          <w:color w:val="auto"/>
          <w:lang w:val="pl-PL"/>
        </w:rPr>
        <w:t>16</w:t>
      </w:r>
      <w:r w:rsidR="00E52742">
        <w:rPr>
          <w:b/>
          <w:color w:val="auto"/>
          <w:lang w:val="pl-PL"/>
        </w:rPr>
        <w:t>/</w:t>
      </w:r>
      <w:r w:rsidR="00652A18">
        <w:rPr>
          <w:b/>
          <w:color w:val="auto"/>
          <w:lang w:val="pl-PL"/>
        </w:rPr>
        <w:t>09</w:t>
      </w:r>
      <w:r w:rsidR="00E52742">
        <w:rPr>
          <w:b/>
          <w:color w:val="auto"/>
          <w:lang w:val="pl-PL"/>
        </w:rPr>
        <w:t xml:space="preserve">/2024 </w:t>
      </w:r>
      <w:r w:rsidR="001C4D27">
        <w:rPr>
          <w:b/>
          <w:color w:val="auto"/>
          <w:lang w:val="pl-PL"/>
        </w:rPr>
        <w:t>r.</w:t>
      </w:r>
      <w:r w:rsidRPr="00B15290">
        <w:rPr>
          <w:color w:val="auto"/>
        </w:rPr>
        <w:t xml:space="preserve"> o godz.</w:t>
      </w:r>
      <w:r w:rsidR="00881337" w:rsidRPr="00B15290">
        <w:rPr>
          <w:b/>
          <w:color w:val="auto"/>
          <w:lang w:val="pl-PL"/>
        </w:rPr>
        <w:t>11</w:t>
      </w:r>
      <w:r w:rsidRPr="00B15290">
        <w:rPr>
          <w:b/>
          <w:color w:val="auto"/>
        </w:rPr>
        <w:t>:</w:t>
      </w:r>
      <w:r w:rsidR="00881337" w:rsidRPr="00B15290">
        <w:rPr>
          <w:b/>
          <w:color w:val="auto"/>
          <w:lang w:val="pl-PL"/>
        </w:rPr>
        <w:t>0</w:t>
      </w:r>
      <w:r w:rsidRPr="00B15290">
        <w:rPr>
          <w:b/>
          <w:color w:val="auto"/>
        </w:rPr>
        <w:t>0</w:t>
      </w:r>
      <w:r w:rsidRPr="00B15290">
        <w:t>,</w:t>
      </w:r>
      <w:r>
        <w:t xml:space="preserve"> za pośrednictwem Platformy, na karcie</w:t>
      </w:r>
      <w:r w:rsidR="004F3FB7">
        <w:t xml:space="preserve"> “</w:t>
      </w:r>
      <w:r>
        <w:t>Oferta/Załączniki</w:t>
      </w:r>
      <w:r w:rsidR="004F3FB7">
        <w:t>”</w:t>
      </w:r>
      <w:r>
        <w:t>, poprzez ich odszyfrowanie, które jest jednoznaczne z ich upublicznieniem.</w:t>
      </w:r>
    </w:p>
    <w:p w14:paraId="5C9DC474" w14:textId="77777777" w:rsidR="00243EDD" w:rsidRDefault="00243EDD" w:rsidP="00FD5829">
      <w:pPr>
        <w:pStyle w:val="Nagwek2"/>
      </w:pPr>
      <w:r>
        <w:t>Zamawiający, najpóźniej przed otwarciem ofert, udostępni na stronie prowadzonego postępowania informację o kwocie, jaką zamierza przeznaczyć na sfinansowanie zamówienia.</w:t>
      </w:r>
    </w:p>
    <w:p w14:paraId="2B868A6C" w14:textId="77777777" w:rsidR="00243EDD" w:rsidRDefault="00243EDD" w:rsidP="00FD5829">
      <w:pPr>
        <w:pStyle w:val="Nagwek2"/>
      </w:pPr>
      <w: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63791831" w14:textId="77777777" w:rsidR="00243EDD" w:rsidRDefault="00243EDD" w:rsidP="00FD5829">
      <w:pPr>
        <w:pStyle w:val="Nagwek2"/>
      </w:pPr>
      <w:r>
        <w:t>Niezwłocznie po otwarciu ofert, Zamawiający zamieści na stronie internetowej prowadzonego postępowania informacje o:</w:t>
      </w:r>
    </w:p>
    <w:p w14:paraId="00487B90" w14:textId="7B58FC3E" w:rsidR="00F57BB9" w:rsidRDefault="00F57BB9" w:rsidP="002B024F">
      <w:pPr>
        <w:pStyle w:val="Nagwek2"/>
        <w:numPr>
          <w:ilvl w:val="0"/>
          <w:numId w:val="0"/>
        </w:numPr>
        <w:ind w:left="964"/>
      </w:pPr>
      <w:r>
        <w:rPr>
          <w:lang w:val="pl-PL"/>
        </w:rPr>
        <w:t xml:space="preserve">a) </w:t>
      </w:r>
      <w:r w:rsidR="00243EDD">
        <w:t>nazwach albo imionach i nazwiskach oraz siedzibach lub miejscach prowadzonej działalności gospodarczej bądź miejscach zamieszkania Wykonawców, których oferty zostały otwarte;</w:t>
      </w:r>
    </w:p>
    <w:p w14:paraId="7D90377A" w14:textId="4D9E6FC0" w:rsidR="25410F86" w:rsidRDefault="00F57BB9" w:rsidP="002B024F">
      <w:pPr>
        <w:pStyle w:val="Nagwek2"/>
        <w:numPr>
          <w:ilvl w:val="0"/>
          <w:numId w:val="0"/>
        </w:numPr>
        <w:ind w:left="964"/>
      </w:pPr>
      <w:r>
        <w:rPr>
          <w:lang w:val="pl-PL"/>
        </w:rPr>
        <w:t xml:space="preserve">b) </w:t>
      </w:r>
      <w:r w:rsidR="00243EDD">
        <w:t>cenach lub kosztach zawartych w ofertach.</w:t>
      </w:r>
    </w:p>
    <w:p w14:paraId="16BBF7E0" w14:textId="4C5C0495" w:rsidR="00243EDD" w:rsidRDefault="00243EDD" w:rsidP="00AC5888">
      <w:pPr>
        <w:pStyle w:val="Nagwek1"/>
        <w:numPr>
          <w:ilvl w:val="0"/>
          <w:numId w:val="3"/>
        </w:numPr>
      </w:pPr>
      <w:r>
        <w:t>Opis sposobu obliczenia ceny</w:t>
      </w:r>
      <w:bookmarkEnd w:id="58"/>
    </w:p>
    <w:p w14:paraId="6F5B9437" w14:textId="3A4CF896" w:rsidR="007960AA" w:rsidRDefault="007960AA" w:rsidP="00FD5829">
      <w:pPr>
        <w:pStyle w:val="Nagwek2"/>
      </w:pPr>
      <w:r w:rsidRPr="00537C54">
        <w:t xml:space="preserve">Cenę oferty stanowić będzie wartość </w:t>
      </w:r>
      <w:r>
        <w:t>brutto</w:t>
      </w:r>
      <w:r w:rsidRPr="00537C54">
        <w:t xml:space="preserve"> wpisana na formularzu oferty za </w:t>
      </w:r>
      <w:r w:rsidRPr="00BA2F54">
        <w:t>całość</w:t>
      </w:r>
      <w:r>
        <w:t xml:space="preserve"> przedmiotu zamówienia</w:t>
      </w:r>
      <w:r>
        <w:rPr>
          <w:lang w:val="pl-PL"/>
        </w:rPr>
        <w:t xml:space="preserve">, </w:t>
      </w:r>
      <w:r w:rsidRPr="00FC0BF4">
        <w:rPr>
          <w:lang w:val="pl-PL"/>
        </w:rPr>
        <w:t xml:space="preserve">zgodnie z </w:t>
      </w:r>
      <w:r w:rsidR="00FC0BF4" w:rsidRPr="00FC0BF4">
        <w:rPr>
          <w:lang w:val="pl-PL"/>
        </w:rPr>
        <w:t>Z</w:t>
      </w:r>
      <w:r w:rsidRPr="00FC0BF4">
        <w:rPr>
          <w:lang w:val="pl-PL"/>
        </w:rPr>
        <w:t>ałącznikiem nr 2.</w:t>
      </w:r>
      <w:r>
        <w:rPr>
          <w:lang w:val="pl-PL"/>
        </w:rPr>
        <w:t xml:space="preserve"> </w:t>
      </w:r>
      <w:r w:rsidRPr="00537C54">
        <w:t xml:space="preserve"> </w:t>
      </w:r>
      <w:r>
        <w:t>W przypadku rozbieżności pomiędzy ceną netto/brutto za całość zamówienia, za podstawę poprawienia omyłki rachunkowej, Zamawiający przyjmie cenę netto.</w:t>
      </w:r>
    </w:p>
    <w:p w14:paraId="18D51858" w14:textId="77777777" w:rsidR="00C34831" w:rsidRPr="00BB7F18" w:rsidRDefault="00C34831" w:rsidP="00C34831">
      <w:pPr>
        <w:pStyle w:val="Nagwek2"/>
      </w:pPr>
      <w:r w:rsidRPr="00BB7F18">
        <w:t>Zamawiający wymaga, aby Wykonawca wskazał w ofercie cenę brutto za całość przedmiotu zamówienia oraz cenę brutto części podstawowej i części opcjonalnej - zgodnie z treścią załącznika 2 do SWZ a także cenę netto za 1 roboczodzień. Cena za roboczodzień – uśredniona cena, taka sama dla wszystkich usług oraz różnych konsultantów (Roboczodzień – przez 1 Roboczodzień należy rozumieć 8 godzin pracy jednego konsultanta Wykonawcy). UWAGA</w:t>
      </w:r>
      <w:r>
        <w:t xml:space="preserve"> </w:t>
      </w:r>
      <w:r w:rsidRPr="00BB7F18">
        <w:t>Cena za roboczodzień musi być identyczna dla zamówienia podstawowego jak i dla zamówienia w ramach prawa opcji dla wszystkich usług (serwis, prace rozwojowe) oraz różnych konsultantów.</w:t>
      </w:r>
    </w:p>
    <w:p w14:paraId="456AED2C" w14:textId="38AF047C" w:rsidR="00243EDD" w:rsidRDefault="00243EDD" w:rsidP="00FD5829">
      <w:pPr>
        <w:pStyle w:val="Nagwek2"/>
      </w:pPr>
      <w:r>
        <w:t>W ofercie Wykonawca zobowiązany jest podać cenę za wykonanie całego przedmiotu zamówienia w złotych polskich (PLN), z dokładnością do 1 grosza, tj. do dwóch miejsc po przecinku.</w:t>
      </w:r>
    </w:p>
    <w:p w14:paraId="3219862E" w14:textId="77777777" w:rsidR="00243EDD" w:rsidRDefault="00243EDD" w:rsidP="00FD5829">
      <w:pPr>
        <w:pStyle w:val="Nagwek2"/>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4BFAE53" w14:textId="6DF8C02C" w:rsidR="00243EDD" w:rsidRDefault="00243EDD" w:rsidP="00FD5829">
      <w:pPr>
        <w:pStyle w:val="Nagwek2"/>
      </w:pPr>
      <w:r w:rsidRPr="1C7B9D46">
        <w:rPr>
          <w:lang w:val="pl-PL"/>
        </w:rPr>
        <w:t xml:space="preserve">Wykonawcy zagraniczni biorący udział w niniejszym postępowaniu, którzy na podstawie odrębnych przepisów nie są zobowiązani do uiszczenia podatku od towarów i usług na terytorium Polski, winni wpisać na formularzu oferty wartość zamówienia </w:t>
      </w:r>
      <w:r w:rsidRPr="1C7B9D46">
        <w:rPr>
          <w:lang w:val="pl-PL"/>
        </w:rPr>
        <w:lastRenderedPageBreak/>
        <w:t xml:space="preserve">netto wyrażoną w PLN. Wyłącznie do oceny i porównania ofert Zamawiający doliczy na </w:t>
      </w:r>
      <w:r w:rsidR="004F3FB7" w:rsidRPr="1C7B9D46">
        <w:rPr>
          <w:lang w:val="pl-PL"/>
        </w:rPr>
        <w:t>etapie oceny</w:t>
      </w:r>
      <w:r w:rsidRPr="1C7B9D46">
        <w:rPr>
          <w:lang w:val="pl-PL"/>
        </w:rPr>
        <w:t xml:space="preserve"> ofert należnego podatku VAT. Umowa zostanie podpisana na kwotę netto, podatek VAT Zamawiający odprowadzi we własnym zakresie</w:t>
      </w:r>
      <w:r w:rsidR="00527147">
        <w:rPr>
          <w:lang w:val="pl-PL"/>
        </w:rPr>
        <w:t>.</w:t>
      </w:r>
    </w:p>
    <w:p w14:paraId="488F5D26" w14:textId="77777777" w:rsidR="00243EDD" w:rsidRDefault="00243EDD" w:rsidP="00FD5829">
      <w:pPr>
        <w:pStyle w:val="Nagwek2"/>
      </w:pPr>
      <w:r>
        <w:t>Rozliczenia między Zamawiającym a Wykonawcą prowadzone będą w złotych polskich z dokładnością do dwóch miejsc po przecinku.</w:t>
      </w:r>
    </w:p>
    <w:p w14:paraId="3EF56115" w14:textId="4A043E36" w:rsidR="00243EDD" w:rsidRDefault="00243EDD" w:rsidP="00FD5829">
      <w:pPr>
        <w:pStyle w:val="Nagwek2"/>
      </w:pPr>
      <w:r w:rsidRPr="1C7B9D46">
        <w:rPr>
          <w:lang w:val="pl-PL"/>
        </w:rPr>
        <w:t xml:space="preserve">Wykonawca zobowiązany jest zastosować stawkę VAT zgodnie z obowiązującymi przepisami ustawy z 11 marca 2004 r. </w:t>
      </w:r>
      <w:r w:rsidR="004F3FB7" w:rsidRPr="1C7B9D46">
        <w:rPr>
          <w:lang w:val="pl-PL"/>
        </w:rPr>
        <w:t>o podatku</w:t>
      </w:r>
      <w:r w:rsidRPr="1C7B9D46">
        <w:rPr>
          <w:lang w:val="pl-PL"/>
        </w:rPr>
        <w:t xml:space="preserve"> od towarów i usług.</w:t>
      </w:r>
    </w:p>
    <w:p w14:paraId="669A3A25" w14:textId="77777777" w:rsidR="00243EDD" w:rsidRDefault="00243EDD" w:rsidP="00FD5829">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03DDA8C2" w14:textId="5E5CDBD6" w:rsidR="00D816BC" w:rsidRDefault="00D816BC" w:rsidP="00D816BC">
      <w:pPr>
        <w:pStyle w:val="Nagwek2"/>
        <w:numPr>
          <w:ilvl w:val="0"/>
          <w:numId w:val="0"/>
        </w:numPr>
        <w:ind w:left="936" w:firstLine="28"/>
      </w:pPr>
      <w:bookmarkStart w:id="59" w:name="_Hlk61113033"/>
      <w:r>
        <w:t>W takim przypadku Wykonawca</w:t>
      </w:r>
      <w:bookmarkEnd w:id="59"/>
      <w:r>
        <w:t>, składając ofertę zobowiązany jest:</w:t>
      </w:r>
    </w:p>
    <w:p w14:paraId="699FC5DC" w14:textId="77777777" w:rsidR="00D816BC" w:rsidRDefault="00D816BC" w:rsidP="00D816BC">
      <w:pPr>
        <w:pStyle w:val="Nagwek2"/>
        <w:numPr>
          <w:ilvl w:val="0"/>
          <w:numId w:val="17"/>
        </w:numPr>
      </w:pPr>
      <w:r>
        <w:t>poinformować Zamawiającego, że wybór jego oferty będzie prowadził do powstania u Zamawiającego obowiązku podatkowego;</w:t>
      </w:r>
    </w:p>
    <w:p w14:paraId="31766948" w14:textId="77777777" w:rsidR="00D816BC" w:rsidRDefault="00D816BC" w:rsidP="00D816BC">
      <w:pPr>
        <w:pStyle w:val="Nagwek2"/>
        <w:numPr>
          <w:ilvl w:val="0"/>
          <w:numId w:val="17"/>
        </w:numPr>
      </w:pPr>
      <w:r>
        <w:t>wskazać nazwę (rodzaj) towaru lub usługi, których dostawa lub świadczenie będą prowadziły do powstania obowiązku podatkowego;</w:t>
      </w:r>
    </w:p>
    <w:p w14:paraId="26B1B943" w14:textId="77777777" w:rsidR="00D816BC" w:rsidRDefault="00D816BC" w:rsidP="00D816BC">
      <w:pPr>
        <w:pStyle w:val="Nagwek2"/>
        <w:numPr>
          <w:ilvl w:val="0"/>
          <w:numId w:val="17"/>
        </w:numPr>
      </w:pPr>
      <w:r>
        <w:t>wskazać wartości towaru lub usługi objętego obowiązkiem podatkowym Zamawiającego, bez kwoty podatku;</w:t>
      </w:r>
    </w:p>
    <w:p w14:paraId="5424EA9F" w14:textId="73C05336" w:rsidR="00FC0BF4" w:rsidRDefault="00D816BC" w:rsidP="00750C9A">
      <w:pPr>
        <w:pStyle w:val="Nagwek2"/>
        <w:numPr>
          <w:ilvl w:val="0"/>
          <w:numId w:val="17"/>
        </w:numPr>
      </w:pPr>
      <w:r>
        <w:t>wskazać stawkę podatku od towarów i usług, która zgodnie z wiedzą Wykonawcy, będzie miała zastosowanie.</w:t>
      </w:r>
    </w:p>
    <w:p w14:paraId="3A5A3AC9" w14:textId="4A5A5004" w:rsidR="00243EDD" w:rsidRDefault="00243EDD" w:rsidP="00AC5888">
      <w:pPr>
        <w:pStyle w:val="Nagwek1"/>
        <w:numPr>
          <w:ilvl w:val="0"/>
          <w:numId w:val="3"/>
        </w:numPr>
      </w:pPr>
      <w:bookmarkStart w:id="60" w:name="_Toc258314255"/>
      <w:r>
        <w:t>Opis kryteriów oceny ofert, wraz z podaniem wag tych kryteriów i sposobu oceny ofert</w:t>
      </w:r>
      <w:bookmarkEnd w:id="60"/>
    </w:p>
    <w:p w14:paraId="73E47B67" w14:textId="5D36ABB4" w:rsidR="00670E92" w:rsidRDefault="00243EDD" w:rsidP="00670E92">
      <w:pPr>
        <w:pStyle w:val="Nagwek2"/>
      </w:pPr>
      <w:r>
        <w:t>Przy dokonywaniu wyboru najkorzystniejszej oferty Zamawiający stosować będzie niżej podane kryteria:</w:t>
      </w:r>
    </w:p>
    <w:p w14:paraId="7A79BDE1" w14:textId="01514682" w:rsidR="25410F86" w:rsidRDefault="25410F86" w:rsidP="25410F86">
      <w:pPr>
        <w:pStyle w:val="Nagwek2"/>
        <w:numPr>
          <w:ilvl w:val="0"/>
          <w:numId w:val="0"/>
        </w:numPr>
        <w:ind w:left="964"/>
      </w:pPr>
    </w:p>
    <w:tbl>
      <w:tblPr>
        <w:tblW w:w="8505" w:type="dxa"/>
        <w:tblInd w:w="817" w:type="dxa"/>
        <w:tblLayout w:type="fixed"/>
        <w:tblCellMar>
          <w:left w:w="10" w:type="dxa"/>
          <w:right w:w="10" w:type="dxa"/>
        </w:tblCellMar>
        <w:tblLook w:val="0000" w:firstRow="0" w:lastRow="0" w:firstColumn="0" w:lastColumn="0" w:noHBand="0" w:noVBand="0"/>
      </w:tblPr>
      <w:tblGrid>
        <w:gridCol w:w="851"/>
        <w:gridCol w:w="5273"/>
        <w:gridCol w:w="2381"/>
      </w:tblGrid>
      <w:tr w:rsidR="00243EDD" w14:paraId="6934D7F3" w14:textId="77777777" w:rsidTr="25410F86">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0B6C2C51" w14:textId="77777777" w:rsidR="00243EDD" w:rsidRDefault="00243EDD" w:rsidP="00DF18A8">
            <w:pPr>
              <w:spacing w:before="60" w:after="120"/>
              <w:jc w:val="center"/>
              <w:rPr>
                <w:b/>
                <w:sz w:val="20"/>
                <w:szCs w:val="20"/>
              </w:rPr>
            </w:pPr>
            <w:r>
              <w:rPr>
                <w:b/>
                <w:sz w:val="20"/>
                <w:szCs w:val="20"/>
              </w:rPr>
              <w:t>Nr</w:t>
            </w:r>
          </w:p>
        </w:tc>
        <w:tc>
          <w:tcPr>
            <w:tcW w:w="5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FECD945" w14:textId="77777777" w:rsidR="00243EDD" w:rsidRDefault="00243EDD" w:rsidP="00DF18A8">
            <w:pPr>
              <w:spacing w:before="60" w:after="120"/>
              <w:jc w:val="both"/>
              <w:rPr>
                <w:b/>
                <w:sz w:val="20"/>
                <w:szCs w:val="20"/>
              </w:rPr>
            </w:pPr>
            <w:r>
              <w:rPr>
                <w:b/>
                <w:sz w:val="20"/>
                <w:szCs w:val="20"/>
              </w:rPr>
              <w:t xml:space="preserve">Nazwa kryterium </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C580E99" w14:textId="77777777" w:rsidR="00243EDD" w:rsidRDefault="00243EDD" w:rsidP="00DF18A8">
            <w:pPr>
              <w:spacing w:before="60" w:after="120"/>
              <w:jc w:val="both"/>
              <w:rPr>
                <w:b/>
                <w:sz w:val="20"/>
                <w:szCs w:val="20"/>
              </w:rPr>
            </w:pPr>
            <w:r>
              <w:rPr>
                <w:b/>
                <w:sz w:val="20"/>
                <w:szCs w:val="20"/>
              </w:rPr>
              <w:t>Waga</w:t>
            </w:r>
          </w:p>
        </w:tc>
      </w:tr>
      <w:tr w:rsidR="00243EDD" w14:paraId="69361DEE" w14:textId="77777777" w:rsidTr="25410F86">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4D7359" w14:textId="77777777" w:rsidR="00243EDD" w:rsidRPr="00EB38ED" w:rsidRDefault="00243EDD" w:rsidP="00DF18A8">
            <w:pPr>
              <w:spacing w:before="60" w:after="120"/>
              <w:jc w:val="center"/>
              <w:rPr>
                <w:sz w:val="22"/>
                <w:szCs w:val="22"/>
              </w:rPr>
            </w:pPr>
            <w:r w:rsidRPr="00EB38ED">
              <w:rPr>
                <w:sz w:val="22"/>
                <w:szCs w:val="22"/>
              </w:rPr>
              <w:t>1</w:t>
            </w:r>
          </w:p>
        </w:tc>
        <w:tc>
          <w:tcPr>
            <w:tcW w:w="5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4EF0A7" w14:textId="77777777" w:rsidR="00243EDD" w:rsidRPr="00EB38ED" w:rsidRDefault="00243EDD" w:rsidP="00DF18A8">
            <w:pPr>
              <w:spacing w:before="60" w:after="120"/>
              <w:jc w:val="both"/>
              <w:rPr>
                <w:sz w:val="22"/>
                <w:szCs w:val="22"/>
              </w:rPr>
            </w:pPr>
            <w:r w:rsidRPr="00EB38ED">
              <w:rPr>
                <w:sz w:val="22"/>
                <w:szCs w:val="22"/>
              </w:rPr>
              <w:t>Cena</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730FE8" w14:textId="057ECBC8" w:rsidR="00243EDD" w:rsidRPr="00EB38ED" w:rsidRDefault="7ADF7DE9" w:rsidP="00DF18A8">
            <w:pPr>
              <w:spacing w:before="60" w:after="120"/>
              <w:jc w:val="both"/>
              <w:rPr>
                <w:sz w:val="22"/>
                <w:szCs w:val="22"/>
              </w:rPr>
            </w:pPr>
            <w:r w:rsidRPr="25410F86">
              <w:rPr>
                <w:sz w:val="22"/>
                <w:szCs w:val="22"/>
              </w:rPr>
              <w:t>60%</w:t>
            </w:r>
          </w:p>
        </w:tc>
      </w:tr>
      <w:tr w:rsidR="00650DC2" w14:paraId="7A5A43E8" w14:textId="77777777" w:rsidTr="25410F86">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0E7AA7" w14:textId="61438F50" w:rsidR="00650DC2" w:rsidRPr="00EB38ED" w:rsidRDefault="005C5A2D" w:rsidP="00DF18A8">
            <w:pPr>
              <w:spacing w:before="60" w:after="120"/>
              <w:jc w:val="center"/>
              <w:rPr>
                <w:sz w:val="22"/>
                <w:szCs w:val="22"/>
              </w:rPr>
            </w:pPr>
            <w:r>
              <w:rPr>
                <w:sz w:val="22"/>
                <w:szCs w:val="22"/>
              </w:rPr>
              <w:t>2</w:t>
            </w:r>
          </w:p>
        </w:tc>
        <w:tc>
          <w:tcPr>
            <w:tcW w:w="5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842C5D" w14:textId="7DF9E950" w:rsidR="00650DC2" w:rsidRPr="005C5A2D" w:rsidRDefault="00650DC2" w:rsidP="00AA2432">
            <w:pPr>
              <w:suppressAutoHyphens w:val="0"/>
              <w:autoSpaceDN/>
              <w:spacing w:before="120" w:line="360" w:lineRule="auto"/>
              <w:jc w:val="both"/>
              <w:textAlignment w:val="auto"/>
              <w:rPr>
                <w:bCs/>
                <w:sz w:val="22"/>
                <w:szCs w:val="22"/>
              </w:rPr>
            </w:pPr>
            <w:r w:rsidRPr="005C5A2D">
              <w:rPr>
                <w:bCs/>
                <w:sz w:val="22"/>
                <w:szCs w:val="22"/>
              </w:rPr>
              <w:t>D</w:t>
            </w:r>
            <w:r w:rsidR="004870BC" w:rsidRPr="005C5A2D">
              <w:rPr>
                <w:bCs/>
                <w:sz w:val="22"/>
                <w:szCs w:val="22"/>
              </w:rPr>
              <w:t>ysponowanie potencjałem osobowy</w:t>
            </w:r>
            <w:r w:rsidR="00D84F18">
              <w:rPr>
                <w:bCs/>
                <w:sz w:val="22"/>
                <w:szCs w:val="22"/>
              </w:rPr>
              <w:t>m</w:t>
            </w:r>
            <w:r w:rsidRPr="005C5A2D">
              <w:rPr>
                <w:bCs/>
                <w:sz w:val="22"/>
                <w:szCs w:val="22"/>
              </w:rPr>
              <w:t xml:space="preserve"> – moduł HR PA</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A6C181" w14:textId="434B43A3" w:rsidR="00650DC2" w:rsidRPr="00EB38ED" w:rsidRDefault="00650DC2" w:rsidP="00AA2432">
            <w:pPr>
              <w:spacing w:before="60"/>
              <w:jc w:val="both"/>
              <w:rPr>
                <w:sz w:val="22"/>
                <w:szCs w:val="22"/>
              </w:rPr>
            </w:pPr>
            <w:r w:rsidRPr="00EB38ED">
              <w:rPr>
                <w:sz w:val="22"/>
                <w:szCs w:val="22"/>
              </w:rPr>
              <w:t>1</w:t>
            </w:r>
            <w:r w:rsidR="00670E92" w:rsidRPr="00EB38ED">
              <w:rPr>
                <w:sz w:val="22"/>
                <w:szCs w:val="22"/>
              </w:rPr>
              <w:t>5</w:t>
            </w:r>
            <w:r w:rsidRPr="00EB38ED">
              <w:rPr>
                <w:sz w:val="22"/>
                <w:szCs w:val="22"/>
              </w:rPr>
              <w:t xml:space="preserve"> %</w:t>
            </w:r>
          </w:p>
        </w:tc>
      </w:tr>
      <w:tr w:rsidR="00650DC2" w14:paraId="451AC889" w14:textId="77777777" w:rsidTr="25410F86">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857F18" w14:textId="13130F08" w:rsidR="00650DC2" w:rsidRPr="00EB38ED" w:rsidRDefault="005C5A2D" w:rsidP="00DF18A8">
            <w:pPr>
              <w:spacing w:before="60" w:after="120"/>
              <w:jc w:val="center"/>
              <w:rPr>
                <w:sz w:val="22"/>
                <w:szCs w:val="22"/>
              </w:rPr>
            </w:pPr>
            <w:r>
              <w:rPr>
                <w:sz w:val="22"/>
                <w:szCs w:val="22"/>
              </w:rPr>
              <w:t>3</w:t>
            </w:r>
          </w:p>
        </w:tc>
        <w:tc>
          <w:tcPr>
            <w:tcW w:w="5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6989A6" w14:textId="7778AE40" w:rsidR="00650DC2" w:rsidRPr="005C5A2D" w:rsidRDefault="005C5A2D" w:rsidP="00AA2432">
            <w:pPr>
              <w:suppressAutoHyphens w:val="0"/>
              <w:autoSpaceDN/>
              <w:spacing w:before="120" w:line="360" w:lineRule="auto"/>
              <w:jc w:val="both"/>
              <w:textAlignment w:val="auto"/>
              <w:rPr>
                <w:bCs/>
                <w:sz w:val="22"/>
                <w:szCs w:val="22"/>
              </w:rPr>
            </w:pPr>
            <w:r w:rsidRPr="005C5A2D">
              <w:rPr>
                <w:bCs/>
                <w:sz w:val="22"/>
                <w:szCs w:val="22"/>
              </w:rPr>
              <w:t>Dysponowanie potencjałem osobowy</w:t>
            </w:r>
            <w:r w:rsidR="00D84F18">
              <w:rPr>
                <w:bCs/>
                <w:sz w:val="22"/>
                <w:szCs w:val="22"/>
              </w:rPr>
              <w:t>m</w:t>
            </w:r>
            <w:r w:rsidR="00650DC2" w:rsidRPr="005C5A2D">
              <w:rPr>
                <w:bCs/>
                <w:sz w:val="22"/>
                <w:szCs w:val="22"/>
              </w:rPr>
              <w:t xml:space="preserve"> – moduł HR PY</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D2552F" w14:textId="65787C53" w:rsidR="00650DC2" w:rsidRPr="00EB38ED" w:rsidRDefault="00650DC2" w:rsidP="00AA2432">
            <w:pPr>
              <w:spacing w:before="60"/>
              <w:jc w:val="both"/>
              <w:rPr>
                <w:sz w:val="22"/>
                <w:szCs w:val="22"/>
              </w:rPr>
            </w:pPr>
            <w:r w:rsidRPr="00EB38ED">
              <w:rPr>
                <w:sz w:val="22"/>
                <w:szCs w:val="22"/>
              </w:rPr>
              <w:t>1</w:t>
            </w:r>
            <w:r w:rsidR="00670E92" w:rsidRPr="00EB38ED">
              <w:rPr>
                <w:sz w:val="22"/>
                <w:szCs w:val="22"/>
              </w:rPr>
              <w:t>5</w:t>
            </w:r>
            <w:r w:rsidRPr="00EB38ED">
              <w:rPr>
                <w:sz w:val="22"/>
                <w:szCs w:val="22"/>
              </w:rPr>
              <w:t xml:space="preserve"> %</w:t>
            </w:r>
          </w:p>
        </w:tc>
      </w:tr>
      <w:tr w:rsidR="00650DC2" w14:paraId="16F66375" w14:textId="77777777" w:rsidTr="00750C9A">
        <w:trPr>
          <w:trHeight w:val="39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FA1488" w14:textId="3E77FDB4" w:rsidR="00650DC2" w:rsidRPr="00EB38ED" w:rsidRDefault="005C5A2D" w:rsidP="00DF18A8">
            <w:pPr>
              <w:spacing w:before="60" w:after="120"/>
              <w:jc w:val="center"/>
              <w:rPr>
                <w:sz w:val="22"/>
                <w:szCs w:val="22"/>
              </w:rPr>
            </w:pPr>
            <w:r>
              <w:rPr>
                <w:sz w:val="22"/>
                <w:szCs w:val="22"/>
              </w:rPr>
              <w:t>4</w:t>
            </w:r>
          </w:p>
        </w:tc>
        <w:tc>
          <w:tcPr>
            <w:tcW w:w="5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F26CAB" w14:textId="6BC1C7C1" w:rsidR="00650DC2" w:rsidRPr="005C5A2D" w:rsidRDefault="005C5A2D" w:rsidP="00AA2432">
            <w:pPr>
              <w:suppressAutoHyphens w:val="0"/>
              <w:autoSpaceDN/>
              <w:spacing w:before="120" w:line="360" w:lineRule="auto"/>
              <w:jc w:val="both"/>
              <w:textAlignment w:val="auto"/>
              <w:rPr>
                <w:bCs/>
                <w:sz w:val="22"/>
                <w:szCs w:val="22"/>
              </w:rPr>
            </w:pPr>
            <w:r w:rsidRPr="005C5A2D">
              <w:rPr>
                <w:bCs/>
                <w:sz w:val="22"/>
                <w:szCs w:val="22"/>
              </w:rPr>
              <w:t>Dysponowanie potencjałem osobowy</w:t>
            </w:r>
            <w:r w:rsidR="00D84F18">
              <w:rPr>
                <w:bCs/>
                <w:sz w:val="22"/>
                <w:szCs w:val="22"/>
              </w:rPr>
              <w:t>m</w:t>
            </w:r>
            <w:r w:rsidR="00650DC2" w:rsidRPr="005C5A2D">
              <w:rPr>
                <w:bCs/>
                <w:sz w:val="22"/>
                <w:szCs w:val="22"/>
              </w:rPr>
              <w:t xml:space="preserve"> – moduł VIM </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3F85A1" w14:textId="3AAEA1D6" w:rsidR="00650DC2" w:rsidRPr="00EB38ED" w:rsidRDefault="6FA18558" w:rsidP="00AA2432">
            <w:pPr>
              <w:spacing w:before="60"/>
              <w:jc w:val="both"/>
              <w:rPr>
                <w:sz w:val="22"/>
                <w:szCs w:val="22"/>
              </w:rPr>
            </w:pPr>
            <w:r w:rsidRPr="25410F86">
              <w:rPr>
                <w:sz w:val="22"/>
                <w:szCs w:val="22"/>
              </w:rPr>
              <w:t>1</w:t>
            </w:r>
            <w:r w:rsidR="43812E68" w:rsidRPr="25410F86">
              <w:rPr>
                <w:sz w:val="22"/>
                <w:szCs w:val="22"/>
              </w:rPr>
              <w:t>0 %</w:t>
            </w:r>
          </w:p>
        </w:tc>
      </w:tr>
    </w:tbl>
    <w:p w14:paraId="28FA2219" w14:textId="2E6D0453" w:rsidR="6C9AAF83" w:rsidRPr="00AA2432" w:rsidRDefault="6C9AAF83" w:rsidP="00750C9A">
      <w:pPr>
        <w:pStyle w:val="Nagwek2"/>
        <w:numPr>
          <w:ilvl w:val="0"/>
          <w:numId w:val="0"/>
        </w:numPr>
        <w:rPr>
          <w:sz w:val="16"/>
          <w:szCs w:val="16"/>
        </w:rPr>
      </w:pPr>
    </w:p>
    <w:p w14:paraId="1615AE1C" w14:textId="77777777" w:rsidR="00243EDD" w:rsidRDefault="00243EDD" w:rsidP="00FD5829">
      <w:pPr>
        <w:pStyle w:val="Nagwek2"/>
      </w:pPr>
      <w:r>
        <w:t>Punkty przyznawane za podane kryteria będą liczone według następujących wzorów:</w:t>
      </w:r>
    </w:p>
    <w:tbl>
      <w:tblPr>
        <w:tblW w:w="8618" w:type="dxa"/>
        <w:tblInd w:w="704" w:type="dxa"/>
        <w:tblCellMar>
          <w:left w:w="10" w:type="dxa"/>
          <w:right w:w="10" w:type="dxa"/>
        </w:tblCellMar>
        <w:tblLook w:val="0000" w:firstRow="0" w:lastRow="0" w:firstColumn="0" w:lastColumn="0" w:noHBand="0" w:noVBand="0"/>
      </w:tblPr>
      <w:tblGrid>
        <w:gridCol w:w="1134"/>
        <w:gridCol w:w="7484"/>
      </w:tblGrid>
      <w:tr w:rsidR="00AA574E" w14:paraId="3B2147C1" w14:textId="77777777" w:rsidTr="25410F86">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EF3DAD2" w14:textId="27547C0A" w:rsidR="00AA574E" w:rsidRPr="00122150" w:rsidRDefault="00AA574E" w:rsidP="00AA574E">
            <w:pPr>
              <w:spacing w:before="60" w:after="120"/>
              <w:jc w:val="both"/>
              <w:rPr>
                <w:b/>
                <w:sz w:val="16"/>
                <w:szCs w:val="16"/>
              </w:rPr>
            </w:pPr>
            <w:r w:rsidRPr="00122150">
              <w:rPr>
                <w:b/>
                <w:sz w:val="16"/>
                <w:szCs w:val="16"/>
              </w:rPr>
              <w:t>Nr</w:t>
            </w:r>
            <w:r w:rsidR="00033CE1" w:rsidRPr="00122150">
              <w:rPr>
                <w:b/>
                <w:sz w:val="16"/>
                <w:szCs w:val="16"/>
              </w:rPr>
              <w:t xml:space="preserve"> kryterium</w:t>
            </w:r>
          </w:p>
        </w:tc>
        <w:tc>
          <w:tcPr>
            <w:tcW w:w="7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7C1E8D57" w14:textId="1EF692B6" w:rsidR="00AA574E" w:rsidRDefault="00AA574E" w:rsidP="001656C5">
            <w:pPr>
              <w:spacing w:before="60" w:after="120"/>
              <w:jc w:val="both"/>
              <w:rPr>
                <w:b/>
                <w:sz w:val="20"/>
                <w:szCs w:val="20"/>
              </w:rPr>
            </w:pPr>
            <w:r>
              <w:rPr>
                <w:b/>
                <w:sz w:val="20"/>
                <w:szCs w:val="20"/>
              </w:rPr>
              <w:t>Wzór</w:t>
            </w:r>
          </w:p>
        </w:tc>
      </w:tr>
      <w:tr w:rsidR="00806DB7" w:rsidRPr="00765C10" w14:paraId="069558EC" w14:textId="77777777" w:rsidTr="25410F86">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CA886A" w14:textId="77777777" w:rsidR="00AA574E" w:rsidRPr="00AA574E" w:rsidRDefault="00AA574E" w:rsidP="00AA574E">
            <w:pPr>
              <w:spacing w:before="60" w:after="120"/>
              <w:jc w:val="both"/>
              <w:rPr>
                <w:b/>
                <w:sz w:val="20"/>
                <w:szCs w:val="20"/>
              </w:rPr>
            </w:pPr>
            <w:r w:rsidRPr="00AA574E">
              <w:rPr>
                <w:b/>
                <w:sz w:val="20"/>
                <w:szCs w:val="20"/>
              </w:rPr>
              <w:t>1</w:t>
            </w:r>
          </w:p>
        </w:tc>
        <w:tc>
          <w:tcPr>
            <w:tcW w:w="7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3244CA" w14:textId="77777777" w:rsidR="00AA574E" w:rsidRDefault="00AA574E" w:rsidP="001656C5">
            <w:pPr>
              <w:spacing w:before="60" w:after="120"/>
              <w:jc w:val="both"/>
              <w:rPr>
                <w:b/>
                <w:sz w:val="20"/>
                <w:szCs w:val="20"/>
              </w:rPr>
            </w:pPr>
            <w:r w:rsidRPr="00AA574E">
              <w:rPr>
                <w:b/>
                <w:sz w:val="20"/>
                <w:szCs w:val="20"/>
              </w:rPr>
              <w:t>Cena</w:t>
            </w:r>
          </w:p>
          <w:p w14:paraId="0B5609DA" w14:textId="77777777" w:rsidR="00AF1716" w:rsidRPr="005C6E1F" w:rsidRDefault="00AF1716" w:rsidP="0056387B">
            <w:pPr>
              <w:spacing w:line="360" w:lineRule="auto"/>
              <w:jc w:val="both"/>
              <w:rPr>
                <w:bCs/>
                <w:sz w:val="20"/>
                <w:szCs w:val="20"/>
              </w:rPr>
            </w:pPr>
            <w:r w:rsidRPr="005C6E1F">
              <w:rPr>
                <w:bCs/>
                <w:sz w:val="20"/>
                <w:szCs w:val="20"/>
              </w:rPr>
              <w:lastRenderedPageBreak/>
              <w:t>Ocena kryterium „ceny” dla n-tej oferty Wykonawcy (</w:t>
            </w:r>
            <w:proofErr w:type="spellStart"/>
            <w:r w:rsidRPr="005C6E1F">
              <w:rPr>
                <w:bCs/>
                <w:sz w:val="20"/>
                <w:szCs w:val="20"/>
              </w:rPr>
              <w:t>P</w:t>
            </w:r>
            <w:r w:rsidRPr="005C6E1F">
              <w:rPr>
                <w:bCs/>
                <w:sz w:val="20"/>
                <w:szCs w:val="20"/>
                <w:vertAlign w:val="subscript"/>
              </w:rPr>
              <w:t>cn</w:t>
            </w:r>
            <w:proofErr w:type="spellEnd"/>
            <w:r w:rsidRPr="005C6E1F">
              <w:rPr>
                <w:bCs/>
                <w:sz w:val="20"/>
                <w:szCs w:val="20"/>
              </w:rPr>
              <w:t xml:space="preserve">) dokonywana będzie poprzez porównanie ceny najniższej wśród ocenianych ofert (C </w:t>
            </w:r>
            <w:r w:rsidRPr="005C6E1F">
              <w:rPr>
                <w:bCs/>
                <w:sz w:val="20"/>
                <w:szCs w:val="20"/>
                <w:vertAlign w:val="subscript"/>
              </w:rPr>
              <w:t>min</w:t>
            </w:r>
            <w:r w:rsidRPr="005C6E1F">
              <w:rPr>
                <w:bCs/>
                <w:sz w:val="20"/>
                <w:szCs w:val="20"/>
              </w:rPr>
              <w:t xml:space="preserve">), do ceny zawartej w badanej ofercie (C </w:t>
            </w:r>
            <w:r w:rsidRPr="005C6E1F">
              <w:rPr>
                <w:bCs/>
                <w:sz w:val="20"/>
                <w:szCs w:val="20"/>
                <w:vertAlign w:val="subscript"/>
              </w:rPr>
              <w:t>n</w:t>
            </w:r>
            <w:r w:rsidRPr="005C6E1F">
              <w:rPr>
                <w:bCs/>
                <w:sz w:val="20"/>
                <w:szCs w:val="20"/>
              </w:rPr>
              <w:t>).</w:t>
            </w:r>
          </w:p>
          <w:p w14:paraId="7EC49761" w14:textId="77777777" w:rsidR="00AF1716" w:rsidRPr="005C6E1F" w:rsidRDefault="00AF1716" w:rsidP="00AF1716">
            <w:pPr>
              <w:spacing w:line="360" w:lineRule="auto"/>
              <w:ind w:left="567"/>
              <w:jc w:val="both"/>
              <w:rPr>
                <w:b/>
                <w:sz w:val="20"/>
                <w:szCs w:val="20"/>
                <w:vertAlign w:val="subscript"/>
              </w:rPr>
            </w:pPr>
            <w:r w:rsidRPr="005C6E1F">
              <w:rPr>
                <w:b/>
                <w:sz w:val="20"/>
                <w:szCs w:val="20"/>
              </w:rPr>
              <w:t xml:space="preserve">                                          C </w:t>
            </w:r>
            <w:r w:rsidRPr="005C6E1F">
              <w:rPr>
                <w:b/>
                <w:sz w:val="20"/>
                <w:szCs w:val="20"/>
                <w:vertAlign w:val="subscript"/>
              </w:rPr>
              <w:t>min</w:t>
            </w:r>
          </w:p>
          <w:p w14:paraId="56F0645D" w14:textId="08D698BA" w:rsidR="00AF1716" w:rsidRPr="005C6E1F" w:rsidRDefault="00AF1716" w:rsidP="00AF1716">
            <w:pPr>
              <w:spacing w:line="360" w:lineRule="auto"/>
              <w:ind w:left="567"/>
              <w:jc w:val="both"/>
              <w:rPr>
                <w:b/>
                <w:sz w:val="20"/>
                <w:szCs w:val="20"/>
              </w:rPr>
            </w:pPr>
            <w:r w:rsidRPr="005C6E1F">
              <w:rPr>
                <w:b/>
                <w:sz w:val="20"/>
                <w:szCs w:val="20"/>
              </w:rPr>
              <w:t xml:space="preserve">                         P </w:t>
            </w:r>
            <w:r w:rsidRPr="005C6E1F">
              <w:rPr>
                <w:b/>
                <w:sz w:val="20"/>
                <w:szCs w:val="20"/>
                <w:vertAlign w:val="subscript"/>
              </w:rPr>
              <w:t xml:space="preserve">c n  </w:t>
            </w:r>
            <w:r w:rsidRPr="005C6E1F">
              <w:rPr>
                <w:b/>
                <w:sz w:val="20"/>
                <w:szCs w:val="20"/>
              </w:rPr>
              <w:t xml:space="preserve">= ----------------    x  </w:t>
            </w:r>
            <w:r w:rsidR="00400073">
              <w:rPr>
                <w:b/>
                <w:sz w:val="20"/>
                <w:szCs w:val="20"/>
              </w:rPr>
              <w:t>6</w:t>
            </w:r>
            <w:r w:rsidRPr="005C6E1F">
              <w:rPr>
                <w:b/>
                <w:sz w:val="20"/>
                <w:szCs w:val="20"/>
              </w:rPr>
              <w:t xml:space="preserve">0 </w:t>
            </w:r>
          </w:p>
          <w:p w14:paraId="5F473500" w14:textId="77777777" w:rsidR="00AF1716" w:rsidRPr="005C6E1F" w:rsidRDefault="00AF1716" w:rsidP="00AF1716">
            <w:pPr>
              <w:spacing w:line="360" w:lineRule="auto"/>
              <w:ind w:left="567"/>
              <w:jc w:val="both"/>
              <w:rPr>
                <w:b/>
                <w:sz w:val="20"/>
                <w:szCs w:val="20"/>
                <w:vertAlign w:val="subscript"/>
              </w:rPr>
            </w:pPr>
            <w:r w:rsidRPr="005C6E1F">
              <w:rPr>
                <w:b/>
                <w:sz w:val="20"/>
                <w:szCs w:val="20"/>
              </w:rPr>
              <w:t xml:space="preserve">                                          C </w:t>
            </w:r>
            <w:r w:rsidRPr="005C6E1F">
              <w:rPr>
                <w:b/>
                <w:sz w:val="20"/>
                <w:szCs w:val="20"/>
                <w:vertAlign w:val="subscript"/>
              </w:rPr>
              <w:t>n</w:t>
            </w:r>
          </w:p>
          <w:p w14:paraId="49C92C72" w14:textId="77777777" w:rsidR="00AF1716" w:rsidRPr="005C6E1F" w:rsidRDefault="00AF1716" w:rsidP="00AF1716">
            <w:pPr>
              <w:spacing w:line="360" w:lineRule="auto"/>
              <w:ind w:left="567"/>
              <w:jc w:val="both"/>
              <w:rPr>
                <w:bCs/>
                <w:sz w:val="20"/>
                <w:szCs w:val="20"/>
              </w:rPr>
            </w:pPr>
            <w:r w:rsidRPr="005C6E1F">
              <w:rPr>
                <w:bCs/>
                <w:sz w:val="20"/>
                <w:szCs w:val="20"/>
              </w:rPr>
              <w:t xml:space="preserve">gdzie: (P </w:t>
            </w:r>
            <w:r w:rsidRPr="005C6E1F">
              <w:rPr>
                <w:bCs/>
                <w:sz w:val="20"/>
                <w:szCs w:val="20"/>
                <w:vertAlign w:val="subscript"/>
              </w:rPr>
              <w:t>c n</w:t>
            </w:r>
            <w:r w:rsidRPr="005C6E1F">
              <w:rPr>
                <w:bCs/>
                <w:sz w:val="20"/>
                <w:szCs w:val="20"/>
              </w:rPr>
              <w:t>)</w:t>
            </w:r>
            <w:r w:rsidRPr="005C6E1F">
              <w:rPr>
                <w:bCs/>
                <w:sz w:val="20"/>
                <w:szCs w:val="20"/>
              </w:rPr>
              <w:tab/>
              <w:t>- ilość punktów za cenę dla ocenianej oferty;</w:t>
            </w:r>
          </w:p>
          <w:p w14:paraId="45BAFD63" w14:textId="77777777" w:rsidR="00AF1716" w:rsidRPr="005C6E1F" w:rsidRDefault="00AF1716" w:rsidP="00AF1716">
            <w:pPr>
              <w:spacing w:line="360" w:lineRule="auto"/>
              <w:ind w:left="567" w:firstLine="462"/>
              <w:jc w:val="both"/>
              <w:rPr>
                <w:bCs/>
                <w:sz w:val="20"/>
                <w:szCs w:val="20"/>
              </w:rPr>
            </w:pPr>
            <w:r w:rsidRPr="005C6E1F">
              <w:rPr>
                <w:bCs/>
                <w:sz w:val="20"/>
                <w:szCs w:val="20"/>
              </w:rPr>
              <w:t xml:space="preserve">  (C </w:t>
            </w:r>
            <w:r w:rsidRPr="005C6E1F">
              <w:rPr>
                <w:bCs/>
                <w:sz w:val="20"/>
                <w:szCs w:val="20"/>
                <w:vertAlign w:val="subscript"/>
              </w:rPr>
              <w:t>min</w:t>
            </w:r>
            <w:r w:rsidRPr="005C6E1F">
              <w:rPr>
                <w:bCs/>
                <w:sz w:val="20"/>
                <w:szCs w:val="20"/>
              </w:rPr>
              <w:t>)</w:t>
            </w:r>
            <w:r w:rsidRPr="005C6E1F">
              <w:rPr>
                <w:bCs/>
                <w:sz w:val="20"/>
                <w:szCs w:val="20"/>
              </w:rPr>
              <w:tab/>
              <w:t>- najniższa cena spośród cen ocenianych ofert;</w:t>
            </w:r>
          </w:p>
          <w:p w14:paraId="31978EFD" w14:textId="77777777" w:rsidR="00AF1716" w:rsidRPr="005C6E1F" w:rsidRDefault="00AF1716" w:rsidP="00AF1716">
            <w:pPr>
              <w:spacing w:line="360" w:lineRule="auto"/>
              <w:ind w:left="567"/>
              <w:jc w:val="both"/>
              <w:rPr>
                <w:bCs/>
                <w:sz w:val="20"/>
                <w:szCs w:val="20"/>
              </w:rPr>
            </w:pPr>
            <w:r w:rsidRPr="005C6E1F">
              <w:rPr>
                <w:bCs/>
                <w:sz w:val="20"/>
                <w:szCs w:val="20"/>
              </w:rPr>
              <w:tab/>
              <w:t xml:space="preserve">        (C </w:t>
            </w:r>
            <w:r w:rsidRPr="005C6E1F">
              <w:rPr>
                <w:bCs/>
                <w:sz w:val="20"/>
                <w:szCs w:val="20"/>
                <w:vertAlign w:val="subscript"/>
              </w:rPr>
              <w:t>n</w:t>
            </w:r>
            <w:r w:rsidRPr="005C6E1F">
              <w:rPr>
                <w:bCs/>
                <w:sz w:val="20"/>
                <w:szCs w:val="20"/>
              </w:rPr>
              <w:t>)</w:t>
            </w:r>
            <w:r w:rsidRPr="005C6E1F">
              <w:rPr>
                <w:bCs/>
                <w:sz w:val="20"/>
                <w:szCs w:val="20"/>
              </w:rPr>
              <w:tab/>
              <w:t>- cena zawarta w badanej ofercie.</w:t>
            </w:r>
          </w:p>
          <w:p w14:paraId="22E0010F" w14:textId="2BADDFF4" w:rsidR="005C5A2D" w:rsidRPr="005C6E1F" w:rsidRDefault="005C6E1F" w:rsidP="005C6E1F">
            <w:pPr>
              <w:spacing w:line="360" w:lineRule="auto"/>
              <w:jc w:val="both"/>
              <w:rPr>
                <w:bCs/>
                <w:sz w:val="20"/>
                <w:szCs w:val="20"/>
              </w:rPr>
            </w:pPr>
            <w:r w:rsidRPr="005C6E1F">
              <w:rPr>
                <w:bCs/>
                <w:sz w:val="20"/>
                <w:szCs w:val="20"/>
              </w:rPr>
              <w:t xml:space="preserve">Maksymalna możliwa do uzyskania ocena w tym kryterium wynosi </w:t>
            </w:r>
            <w:r w:rsidR="00400073">
              <w:rPr>
                <w:bCs/>
                <w:sz w:val="20"/>
                <w:szCs w:val="20"/>
              </w:rPr>
              <w:t>6</w:t>
            </w:r>
            <w:r w:rsidRPr="005C6E1F">
              <w:rPr>
                <w:bCs/>
                <w:sz w:val="20"/>
                <w:szCs w:val="20"/>
              </w:rPr>
              <w:t>0 pkt.</w:t>
            </w:r>
          </w:p>
        </w:tc>
      </w:tr>
      <w:tr w:rsidR="00806DB7" w:rsidRPr="00765C10" w14:paraId="2AFBC0DD" w14:textId="77777777" w:rsidTr="25410F86">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88C2EF" w14:textId="5C2CC824" w:rsidR="00AA574E" w:rsidRPr="00AA574E" w:rsidRDefault="005C5A2D" w:rsidP="00AA574E">
            <w:pPr>
              <w:spacing w:before="60" w:after="120"/>
              <w:jc w:val="both"/>
              <w:rPr>
                <w:b/>
                <w:sz w:val="20"/>
                <w:szCs w:val="20"/>
              </w:rPr>
            </w:pPr>
            <w:r>
              <w:rPr>
                <w:b/>
                <w:sz w:val="20"/>
                <w:szCs w:val="20"/>
              </w:rPr>
              <w:lastRenderedPageBreak/>
              <w:t>2</w:t>
            </w:r>
          </w:p>
        </w:tc>
        <w:tc>
          <w:tcPr>
            <w:tcW w:w="7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E05EC9" w14:textId="6E884CDF" w:rsidR="00AA574E" w:rsidRDefault="005C5A2D" w:rsidP="00AA574E">
            <w:pPr>
              <w:spacing w:before="60" w:after="120"/>
              <w:jc w:val="both"/>
              <w:rPr>
                <w:b/>
                <w:sz w:val="20"/>
                <w:szCs w:val="20"/>
              </w:rPr>
            </w:pPr>
            <w:r w:rsidRPr="005C5A2D">
              <w:rPr>
                <w:b/>
                <w:sz w:val="20"/>
                <w:szCs w:val="20"/>
              </w:rPr>
              <w:t>Dysponowanie potencjałem osobowy</w:t>
            </w:r>
            <w:r w:rsidR="00D84F18">
              <w:rPr>
                <w:b/>
                <w:sz w:val="20"/>
                <w:szCs w:val="20"/>
              </w:rPr>
              <w:t>m</w:t>
            </w:r>
            <w:r w:rsidR="00AA574E" w:rsidRPr="00AA574E">
              <w:rPr>
                <w:b/>
                <w:sz w:val="20"/>
                <w:szCs w:val="20"/>
              </w:rPr>
              <w:t xml:space="preserve"> – moduł HR PA</w:t>
            </w:r>
          </w:p>
          <w:p w14:paraId="3D800CAA" w14:textId="77777777" w:rsidR="00885CA7" w:rsidRPr="00885CA7" w:rsidRDefault="00885CA7" w:rsidP="00885CA7">
            <w:pPr>
              <w:tabs>
                <w:tab w:val="left" w:pos="284"/>
                <w:tab w:val="left" w:pos="709"/>
                <w:tab w:val="left" w:pos="993"/>
              </w:tabs>
              <w:spacing w:line="360" w:lineRule="auto"/>
              <w:ind w:right="52"/>
              <w:jc w:val="both"/>
              <w:rPr>
                <w:sz w:val="20"/>
                <w:szCs w:val="20"/>
              </w:rPr>
            </w:pPr>
            <w:r w:rsidRPr="00885CA7">
              <w:rPr>
                <w:sz w:val="20"/>
                <w:szCs w:val="20"/>
              </w:rPr>
              <w:t>Doświadczenie konsultanta HR PA (wskazanego na spełnienie wymagań obligatoryjnych) w dodatkowych projektach wdrożenia lub utrzymania i rozwoju systemu SAP ERP na uczelni wyższej publicznej lub niepublicznej działającej zgodnie z ustawą o finansach publicznych</w:t>
            </w:r>
          </w:p>
          <w:p w14:paraId="1B78495F" w14:textId="3A1D5B60" w:rsidR="005C5A2D" w:rsidRPr="00945B3F" w:rsidRDefault="40ED5AB2" w:rsidP="005C5A2D">
            <w:pPr>
              <w:tabs>
                <w:tab w:val="left" w:pos="284"/>
                <w:tab w:val="left" w:pos="709"/>
                <w:tab w:val="left" w:pos="993"/>
              </w:tabs>
              <w:ind w:left="567" w:right="52"/>
              <w:rPr>
                <w:sz w:val="20"/>
                <w:szCs w:val="20"/>
              </w:rPr>
            </w:pPr>
            <w:r w:rsidRPr="6F41E559">
              <w:rPr>
                <w:sz w:val="20"/>
                <w:szCs w:val="20"/>
              </w:rPr>
              <w:t xml:space="preserve">• udział w </w:t>
            </w:r>
            <w:r w:rsidR="26491E0A" w:rsidRPr="6F41E559">
              <w:rPr>
                <w:sz w:val="20"/>
                <w:szCs w:val="20"/>
              </w:rPr>
              <w:t>2</w:t>
            </w:r>
            <w:r w:rsidR="4C229384" w:rsidRPr="6F41E559">
              <w:rPr>
                <w:sz w:val="20"/>
                <w:szCs w:val="20"/>
              </w:rPr>
              <w:t xml:space="preserve"> lub mniej</w:t>
            </w:r>
            <w:r w:rsidRPr="6F41E559">
              <w:rPr>
                <w:sz w:val="20"/>
                <w:szCs w:val="20"/>
              </w:rPr>
              <w:t xml:space="preserve"> projektach = 0 pkt</w:t>
            </w:r>
          </w:p>
          <w:p w14:paraId="5353532C" w14:textId="244E8416" w:rsidR="0017540F" w:rsidRDefault="005C5A2D" w:rsidP="0017540F">
            <w:pPr>
              <w:tabs>
                <w:tab w:val="left" w:pos="284"/>
                <w:tab w:val="left" w:pos="709"/>
                <w:tab w:val="left" w:pos="993"/>
              </w:tabs>
              <w:ind w:left="567" w:right="52"/>
              <w:rPr>
                <w:sz w:val="20"/>
                <w:szCs w:val="20"/>
              </w:rPr>
            </w:pPr>
            <w:r w:rsidRPr="00945B3F">
              <w:rPr>
                <w:sz w:val="20"/>
                <w:szCs w:val="20"/>
              </w:rPr>
              <w:t xml:space="preserve">• udział w </w:t>
            </w:r>
            <w:r w:rsidR="0017540F">
              <w:rPr>
                <w:sz w:val="20"/>
                <w:szCs w:val="20"/>
              </w:rPr>
              <w:t>3</w:t>
            </w:r>
            <w:r>
              <w:rPr>
                <w:sz w:val="20"/>
                <w:szCs w:val="20"/>
              </w:rPr>
              <w:t xml:space="preserve"> </w:t>
            </w:r>
            <w:r w:rsidRPr="00945B3F">
              <w:rPr>
                <w:sz w:val="20"/>
                <w:szCs w:val="20"/>
              </w:rPr>
              <w:t xml:space="preserve">projektach = </w:t>
            </w:r>
            <w:r w:rsidR="0017540F">
              <w:rPr>
                <w:sz w:val="20"/>
                <w:szCs w:val="20"/>
              </w:rPr>
              <w:t>8</w:t>
            </w:r>
            <w:r w:rsidRPr="00945B3F">
              <w:rPr>
                <w:sz w:val="20"/>
                <w:szCs w:val="20"/>
              </w:rPr>
              <w:t xml:space="preserve"> pkt</w:t>
            </w:r>
          </w:p>
          <w:p w14:paraId="094B8001" w14:textId="2FC15B10" w:rsidR="0017540F" w:rsidRPr="00945B3F" w:rsidRDefault="0017540F" w:rsidP="0017540F">
            <w:pPr>
              <w:tabs>
                <w:tab w:val="left" w:pos="284"/>
                <w:tab w:val="left" w:pos="709"/>
                <w:tab w:val="left" w:pos="993"/>
              </w:tabs>
              <w:ind w:left="567" w:right="52"/>
              <w:rPr>
                <w:sz w:val="20"/>
                <w:szCs w:val="20"/>
              </w:rPr>
            </w:pPr>
            <w:r w:rsidRPr="00945B3F">
              <w:rPr>
                <w:sz w:val="20"/>
                <w:szCs w:val="20"/>
              </w:rPr>
              <w:t xml:space="preserve">• udział w </w:t>
            </w:r>
            <w:r>
              <w:rPr>
                <w:sz w:val="20"/>
                <w:szCs w:val="20"/>
              </w:rPr>
              <w:t xml:space="preserve">4 </w:t>
            </w:r>
            <w:r w:rsidRPr="00945B3F">
              <w:rPr>
                <w:sz w:val="20"/>
                <w:szCs w:val="20"/>
              </w:rPr>
              <w:t xml:space="preserve">projektach = </w:t>
            </w:r>
            <w:r>
              <w:rPr>
                <w:sz w:val="20"/>
                <w:szCs w:val="20"/>
              </w:rPr>
              <w:t>10</w:t>
            </w:r>
            <w:r w:rsidRPr="00945B3F">
              <w:rPr>
                <w:sz w:val="20"/>
                <w:szCs w:val="20"/>
              </w:rPr>
              <w:t xml:space="preserve"> pkt</w:t>
            </w:r>
          </w:p>
          <w:p w14:paraId="4C3303E8" w14:textId="41A0A602" w:rsidR="005C5A2D" w:rsidRPr="00885CA7" w:rsidRDefault="005C5A2D" w:rsidP="005C5A2D">
            <w:pPr>
              <w:tabs>
                <w:tab w:val="left" w:pos="284"/>
                <w:tab w:val="left" w:pos="709"/>
                <w:tab w:val="left" w:pos="993"/>
              </w:tabs>
              <w:ind w:left="567" w:right="52"/>
              <w:rPr>
                <w:sz w:val="20"/>
                <w:szCs w:val="20"/>
              </w:rPr>
            </w:pPr>
            <w:r w:rsidRPr="00945B3F">
              <w:rPr>
                <w:sz w:val="20"/>
                <w:szCs w:val="20"/>
              </w:rPr>
              <w:t>•</w:t>
            </w:r>
            <w:r w:rsidRPr="00945B3F">
              <w:rPr>
                <w:sz w:val="20"/>
                <w:szCs w:val="20"/>
              </w:rPr>
              <w:tab/>
              <w:t xml:space="preserve">udział w </w:t>
            </w:r>
            <w:r>
              <w:rPr>
                <w:sz w:val="20"/>
                <w:szCs w:val="20"/>
              </w:rPr>
              <w:t>5</w:t>
            </w:r>
            <w:r w:rsidRPr="00945B3F">
              <w:rPr>
                <w:sz w:val="20"/>
                <w:szCs w:val="20"/>
              </w:rPr>
              <w:t xml:space="preserve"> projektach lub więcej = </w:t>
            </w:r>
            <w:r>
              <w:rPr>
                <w:sz w:val="20"/>
                <w:szCs w:val="20"/>
              </w:rPr>
              <w:t>15</w:t>
            </w:r>
            <w:r w:rsidRPr="00945B3F">
              <w:rPr>
                <w:sz w:val="20"/>
                <w:szCs w:val="20"/>
              </w:rPr>
              <w:t xml:space="preserve"> pkt</w:t>
            </w:r>
          </w:p>
          <w:p w14:paraId="2A38D605" w14:textId="77777777" w:rsidR="00885CA7" w:rsidRDefault="00885CA7" w:rsidP="00885CA7">
            <w:pPr>
              <w:tabs>
                <w:tab w:val="left" w:pos="284"/>
                <w:tab w:val="left" w:pos="709"/>
                <w:tab w:val="left" w:pos="993"/>
              </w:tabs>
              <w:ind w:left="567" w:right="52"/>
              <w:rPr>
                <w:sz w:val="20"/>
                <w:szCs w:val="20"/>
              </w:rPr>
            </w:pPr>
          </w:p>
          <w:p w14:paraId="1794B188" w14:textId="77777777" w:rsidR="00885CA7" w:rsidRPr="00885CA7" w:rsidRDefault="00885CA7" w:rsidP="00885CA7">
            <w:pPr>
              <w:tabs>
                <w:tab w:val="left" w:pos="284"/>
                <w:tab w:val="left" w:pos="709"/>
                <w:tab w:val="left" w:pos="993"/>
              </w:tabs>
              <w:spacing w:line="360" w:lineRule="auto"/>
              <w:ind w:right="52"/>
              <w:jc w:val="both"/>
              <w:rPr>
                <w:sz w:val="20"/>
                <w:szCs w:val="20"/>
              </w:rPr>
            </w:pPr>
            <w:r w:rsidRPr="00885CA7">
              <w:rPr>
                <w:sz w:val="20"/>
                <w:szCs w:val="20"/>
              </w:rPr>
              <w:t xml:space="preserve">W przypadku niewskazania przez Wykonawcę w formularzu ofertowym liczby projektów, Zamawiający uzna, że konsultant Wykonawcy nie zrealizował dodatkowych projektów i przyzna Wykonawcy 0 pkt. </w:t>
            </w:r>
          </w:p>
          <w:p w14:paraId="3BAB056B" w14:textId="09323F22" w:rsidR="005C5A2D" w:rsidRPr="00AA574E" w:rsidRDefault="5F133A3C" w:rsidP="25410F86">
            <w:pPr>
              <w:spacing w:before="60" w:after="120"/>
              <w:jc w:val="both"/>
              <w:rPr>
                <w:sz w:val="20"/>
                <w:szCs w:val="20"/>
              </w:rPr>
            </w:pPr>
            <w:r w:rsidRPr="25410F86">
              <w:rPr>
                <w:sz w:val="20"/>
                <w:szCs w:val="20"/>
              </w:rPr>
              <w:t>Maksymalna możliwa do uzyskania ocena w tym kryterium wynosi 1</w:t>
            </w:r>
            <w:r w:rsidR="3B51BEED" w:rsidRPr="25410F86">
              <w:rPr>
                <w:sz w:val="20"/>
                <w:szCs w:val="20"/>
              </w:rPr>
              <w:t>5</w:t>
            </w:r>
            <w:r w:rsidRPr="25410F86">
              <w:rPr>
                <w:sz w:val="20"/>
                <w:szCs w:val="20"/>
              </w:rPr>
              <w:t xml:space="preserve"> pkt.</w:t>
            </w:r>
          </w:p>
        </w:tc>
      </w:tr>
      <w:tr w:rsidR="00806DB7" w:rsidRPr="00765C10" w14:paraId="32741EB0" w14:textId="77777777" w:rsidTr="25410F86">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229822" w14:textId="512B251F" w:rsidR="00AA574E" w:rsidRPr="00AA574E" w:rsidRDefault="005C5A2D" w:rsidP="00AA574E">
            <w:pPr>
              <w:spacing w:before="60" w:after="120"/>
              <w:jc w:val="both"/>
              <w:rPr>
                <w:b/>
                <w:sz w:val="20"/>
                <w:szCs w:val="20"/>
              </w:rPr>
            </w:pPr>
            <w:r>
              <w:rPr>
                <w:b/>
                <w:sz w:val="20"/>
                <w:szCs w:val="20"/>
              </w:rPr>
              <w:t>3</w:t>
            </w:r>
          </w:p>
        </w:tc>
        <w:tc>
          <w:tcPr>
            <w:tcW w:w="7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D3CA7E" w14:textId="27D9EDE6" w:rsidR="00AA574E" w:rsidRDefault="005C5A2D" w:rsidP="00AA574E">
            <w:pPr>
              <w:spacing w:before="60" w:after="120"/>
              <w:jc w:val="both"/>
              <w:rPr>
                <w:b/>
                <w:sz w:val="20"/>
                <w:szCs w:val="20"/>
              </w:rPr>
            </w:pPr>
            <w:r w:rsidRPr="005C5A2D">
              <w:rPr>
                <w:b/>
                <w:sz w:val="20"/>
                <w:szCs w:val="20"/>
              </w:rPr>
              <w:t>Dysponowanie potencjałem osobowy</w:t>
            </w:r>
            <w:r w:rsidR="00D84F18">
              <w:rPr>
                <w:b/>
                <w:sz w:val="20"/>
                <w:szCs w:val="20"/>
              </w:rPr>
              <w:t>m</w:t>
            </w:r>
            <w:r w:rsidR="00AA574E" w:rsidRPr="00AA574E">
              <w:rPr>
                <w:b/>
                <w:sz w:val="20"/>
                <w:szCs w:val="20"/>
              </w:rPr>
              <w:t xml:space="preserve"> – moduł HR PY</w:t>
            </w:r>
          </w:p>
          <w:p w14:paraId="4B91B0DE" w14:textId="77777777" w:rsidR="00E42266" w:rsidRPr="00E42266" w:rsidRDefault="00E42266" w:rsidP="00E42266">
            <w:pPr>
              <w:tabs>
                <w:tab w:val="left" w:pos="284"/>
                <w:tab w:val="left" w:pos="709"/>
                <w:tab w:val="left" w:pos="993"/>
              </w:tabs>
              <w:spacing w:line="360" w:lineRule="auto"/>
              <w:ind w:right="52"/>
              <w:jc w:val="both"/>
              <w:rPr>
                <w:sz w:val="20"/>
                <w:szCs w:val="20"/>
              </w:rPr>
            </w:pPr>
            <w:r w:rsidRPr="00E42266">
              <w:rPr>
                <w:sz w:val="20"/>
                <w:szCs w:val="20"/>
              </w:rPr>
              <w:t>Doświadczenie konsultanta HR PY (wskazanego na spełnienie wymagań obligatoryjnych) w dodatkowych projektach wdrożenia lub utrzymania i rozwoju systemu SAP ERP na uczelni wyższej publicznej lub niepublicznej działającej zgodnie z ustawą o finansach publicznych</w:t>
            </w:r>
          </w:p>
          <w:p w14:paraId="218A5C9C" w14:textId="535E7F04" w:rsidR="0017540F" w:rsidRPr="00945B3F" w:rsidRDefault="26491E0A" w:rsidP="0017540F">
            <w:pPr>
              <w:tabs>
                <w:tab w:val="left" w:pos="284"/>
                <w:tab w:val="left" w:pos="709"/>
                <w:tab w:val="left" w:pos="993"/>
              </w:tabs>
              <w:ind w:left="567" w:right="52"/>
              <w:rPr>
                <w:sz w:val="20"/>
                <w:szCs w:val="20"/>
              </w:rPr>
            </w:pPr>
            <w:r w:rsidRPr="6F41E559">
              <w:rPr>
                <w:sz w:val="20"/>
                <w:szCs w:val="20"/>
              </w:rPr>
              <w:t>• udział w 2</w:t>
            </w:r>
            <w:r w:rsidR="6396934A" w:rsidRPr="6F41E559">
              <w:rPr>
                <w:sz w:val="20"/>
                <w:szCs w:val="20"/>
              </w:rPr>
              <w:t xml:space="preserve"> lub mniej</w:t>
            </w:r>
            <w:r w:rsidRPr="6F41E559">
              <w:rPr>
                <w:sz w:val="20"/>
                <w:szCs w:val="20"/>
              </w:rPr>
              <w:t xml:space="preserve"> projektach = 0 pkt</w:t>
            </w:r>
          </w:p>
          <w:p w14:paraId="540F938E" w14:textId="77777777" w:rsidR="0017540F" w:rsidRDefault="0017540F" w:rsidP="0017540F">
            <w:pPr>
              <w:tabs>
                <w:tab w:val="left" w:pos="284"/>
                <w:tab w:val="left" w:pos="709"/>
                <w:tab w:val="left" w:pos="993"/>
              </w:tabs>
              <w:ind w:left="567" w:right="52"/>
              <w:rPr>
                <w:sz w:val="20"/>
                <w:szCs w:val="20"/>
              </w:rPr>
            </w:pPr>
            <w:r w:rsidRPr="00945B3F">
              <w:rPr>
                <w:sz w:val="20"/>
                <w:szCs w:val="20"/>
              </w:rPr>
              <w:t xml:space="preserve">• udział w </w:t>
            </w:r>
            <w:r>
              <w:rPr>
                <w:sz w:val="20"/>
                <w:szCs w:val="20"/>
              </w:rPr>
              <w:t xml:space="preserve">3 </w:t>
            </w:r>
            <w:r w:rsidRPr="00945B3F">
              <w:rPr>
                <w:sz w:val="20"/>
                <w:szCs w:val="20"/>
              </w:rPr>
              <w:t xml:space="preserve">projektach = </w:t>
            </w:r>
            <w:r>
              <w:rPr>
                <w:sz w:val="20"/>
                <w:szCs w:val="20"/>
              </w:rPr>
              <w:t>8</w:t>
            </w:r>
            <w:r w:rsidRPr="00945B3F">
              <w:rPr>
                <w:sz w:val="20"/>
                <w:szCs w:val="20"/>
              </w:rPr>
              <w:t xml:space="preserve"> pkt</w:t>
            </w:r>
          </w:p>
          <w:p w14:paraId="749C81FA" w14:textId="77777777" w:rsidR="0017540F" w:rsidRPr="00945B3F" w:rsidRDefault="0017540F" w:rsidP="0017540F">
            <w:pPr>
              <w:tabs>
                <w:tab w:val="left" w:pos="284"/>
                <w:tab w:val="left" w:pos="709"/>
                <w:tab w:val="left" w:pos="993"/>
              </w:tabs>
              <w:ind w:left="567" w:right="52"/>
              <w:rPr>
                <w:sz w:val="20"/>
                <w:szCs w:val="20"/>
              </w:rPr>
            </w:pPr>
            <w:r w:rsidRPr="00945B3F">
              <w:rPr>
                <w:sz w:val="20"/>
                <w:szCs w:val="20"/>
              </w:rPr>
              <w:t xml:space="preserve">• udział w </w:t>
            </w:r>
            <w:r>
              <w:rPr>
                <w:sz w:val="20"/>
                <w:szCs w:val="20"/>
              </w:rPr>
              <w:t xml:space="preserve">4 </w:t>
            </w:r>
            <w:r w:rsidRPr="00945B3F">
              <w:rPr>
                <w:sz w:val="20"/>
                <w:szCs w:val="20"/>
              </w:rPr>
              <w:t xml:space="preserve">projektach = </w:t>
            </w:r>
            <w:r>
              <w:rPr>
                <w:sz w:val="20"/>
                <w:szCs w:val="20"/>
              </w:rPr>
              <w:t>10</w:t>
            </w:r>
            <w:r w:rsidRPr="00945B3F">
              <w:rPr>
                <w:sz w:val="20"/>
                <w:szCs w:val="20"/>
              </w:rPr>
              <w:t xml:space="preserve"> pkt</w:t>
            </w:r>
          </w:p>
          <w:p w14:paraId="33335A65" w14:textId="77777777" w:rsidR="0017540F" w:rsidRPr="00885CA7" w:rsidRDefault="0017540F" w:rsidP="0017540F">
            <w:pPr>
              <w:tabs>
                <w:tab w:val="left" w:pos="284"/>
                <w:tab w:val="left" w:pos="709"/>
                <w:tab w:val="left" w:pos="993"/>
              </w:tabs>
              <w:ind w:left="567" w:right="52"/>
              <w:rPr>
                <w:sz w:val="20"/>
                <w:szCs w:val="20"/>
              </w:rPr>
            </w:pPr>
            <w:r w:rsidRPr="00945B3F">
              <w:rPr>
                <w:sz w:val="20"/>
                <w:szCs w:val="20"/>
              </w:rPr>
              <w:t>•</w:t>
            </w:r>
            <w:r w:rsidRPr="00945B3F">
              <w:rPr>
                <w:sz w:val="20"/>
                <w:szCs w:val="20"/>
              </w:rPr>
              <w:tab/>
              <w:t xml:space="preserve">udział w </w:t>
            </w:r>
            <w:r>
              <w:rPr>
                <w:sz w:val="20"/>
                <w:szCs w:val="20"/>
              </w:rPr>
              <w:t>5</w:t>
            </w:r>
            <w:r w:rsidRPr="00945B3F">
              <w:rPr>
                <w:sz w:val="20"/>
                <w:szCs w:val="20"/>
              </w:rPr>
              <w:t xml:space="preserve"> projektach lub więcej = </w:t>
            </w:r>
            <w:r>
              <w:rPr>
                <w:sz w:val="20"/>
                <w:szCs w:val="20"/>
              </w:rPr>
              <w:t>15</w:t>
            </w:r>
            <w:r w:rsidRPr="00945B3F">
              <w:rPr>
                <w:sz w:val="20"/>
                <w:szCs w:val="20"/>
              </w:rPr>
              <w:t xml:space="preserve"> pkt</w:t>
            </w:r>
          </w:p>
          <w:p w14:paraId="61EA14CE" w14:textId="77777777" w:rsidR="005C5A2D" w:rsidRPr="00885CA7" w:rsidRDefault="005C5A2D" w:rsidP="005C5A2D">
            <w:pPr>
              <w:tabs>
                <w:tab w:val="left" w:pos="284"/>
                <w:tab w:val="left" w:pos="709"/>
                <w:tab w:val="left" w:pos="993"/>
              </w:tabs>
              <w:ind w:left="567" w:right="52"/>
              <w:rPr>
                <w:sz w:val="20"/>
                <w:szCs w:val="20"/>
              </w:rPr>
            </w:pPr>
          </w:p>
          <w:p w14:paraId="1B36E2EB" w14:textId="77777777" w:rsidR="005C5A2D" w:rsidRDefault="00E42266" w:rsidP="00806DB7">
            <w:pPr>
              <w:tabs>
                <w:tab w:val="left" w:pos="284"/>
                <w:tab w:val="left" w:pos="709"/>
                <w:tab w:val="left" w:pos="993"/>
              </w:tabs>
              <w:spacing w:line="360" w:lineRule="auto"/>
              <w:ind w:right="52"/>
              <w:jc w:val="both"/>
              <w:rPr>
                <w:sz w:val="20"/>
                <w:szCs w:val="20"/>
              </w:rPr>
            </w:pPr>
            <w:r w:rsidRPr="00E42266">
              <w:rPr>
                <w:sz w:val="20"/>
                <w:szCs w:val="20"/>
              </w:rPr>
              <w:t xml:space="preserve">W przypadku niewskazania przez Wykonawcę w formularzu ofertowym liczby projektów, Zamawiający uzna, że konsultant Wykonawcy nie zrealizował dodatkowych projektów i przyzna Wykonawcy 0 pkt. </w:t>
            </w:r>
          </w:p>
          <w:p w14:paraId="25330C85" w14:textId="55A4C754" w:rsidR="005C5A2D" w:rsidRPr="00806DB7" w:rsidRDefault="00E42266" w:rsidP="00806DB7">
            <w:pPr>
              <w:tabs>
                <w:tab w:val="left" w:pos="284"/>
                <w:tab w:val="left" w:pos="709"/>
                <w:tab w:val="left" w:pos="993"/>
              </w:tabs>
              <w:spacing w:line="360" w:lineRule="auto"/>
              <w:ind w:right="52"/>
              <w:jc w:val="both"/>
              <w:rPr>
                <w:sz w:val="20"/>
                <w:szCs w:val="20"/>
              </w:rPr>
            </w:pPr>
            <w:r w:rsidRPr="00E42266">
              <w:rPr>
                <w:sz w:val="20"/>
                <w:szCs w:val="20"/>
              </w:rPr>
              <w:t>Maksymalna możliwa do uzyskania ocena w tym kryterium wynosi 1</w:t>
            </w:r>
            <w:r w:rsidR="00CE2510">
              <w:rPr>
                <w:sz w:val="20"/>
                <w:szCs w:val="20"/>
              </w:rPr>
              <w:t>5</w:t>
            </w:r>
            <w:r w:rsidRPr="00E42266">
              <w:rPr>
                <w:sz w:val="20"/>
                <w:szCs w:val="20"/>
              </w:rPr>
              <w:t xml:space="preserve"> pkt.</w:t>
            </w:r>
          </w:p>
        </w:tc>
      </w:tr>
      <w:tr w:rsidR="00945B3F" w:rsidRPr="00765C10" w14:paraId="41DFFDA6" w14:textId="77777777" w:rsidTr="25410F86">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167AD4" w14:textId="3C794475" w:rsidR="00945B3F" w:rsidRDefault="005C5A2D" w:rsidP="00945B3F">
            <w:pPr>
              <w:spacing w:before="60" w:after="120"/>
              <w:jc w:val="both"/>
              <w:rPr>
                <w:b/>
                <w:sz w:val="20"/>
                <w:szCs w:val="20"/>
              </w:rPr>
            </w:pPr>
            <w:r>
              <w:rPr>
                <w:b/>
                <w:sz w:val="20"/>
                <w:szCs w:val="20"/>
              </w:rPr>
              <w:t>4</w:t>
            </w:r>
          </w:p>
        </w:tc>
        <w:tc>
          <w:tcPr>
            <w:tcW w:w="7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FBA86A" w14:textId="7FE8FA5E" w:rsidR="00945B3F" w:rsidRDefault="005C5A2D" w:rsidP="00945B3F">
            <w:pPr>
              <w:spacing w:before="60" w:after="120"/>
              <w:jc w:val="both"/>
              <w:rPr>
                <w:b/>
                <w:sz w:val="20"/>
                <w:szCs w:val="20"/>
              </w:rPr>
            </w:pPr>
            <w:r w:rsidRPr="005C5A2D">
              <w:rPr>
                <w:b/>
                <w:sz w:val="20"/>
                <w:szCs w:val="20"/>
              </w:rPr>
              <w:t>Dysponowanie potencjałem osobowy</w:t>
            </w:r>
            <w:r w:rsidR="00D84F18">
              <w:rPr>
                <w:b/>
                <w:sz w:val="20"/>
                <w:szCs w:val="20"/>
              </w:rPr>
              <w:t>m</w:t>
            </w:r>
            <w:r w:rsidR="00945B3F" w:rsidRPr="00AA574E">
              <w:rPr>
                <w:b/>
                <w:sz w:val="20"/>
                <w:szCs w:val="20"/>
              </w:rPr>
              <w:t xml:space="preserve"> – moduł VIM </w:t>
            </w:r>
          </w:p>
          <w:p w14:paraId="6878A6D3" w14:textId="77777777" w:rsidR="00945B3F" w:rsidRPr="00885CA7" w:rsidRDefault="00945B3F" w:rsidP="00945B3F">
            <w:pPr>
              <w:tabs>
                <w:tab w:val="left" w:pos="284"/>
                <w:tab w:val="left" w:pos="709"/>
                <w:tab w:val="left" w:pos="993"/>
              </w:tabs>
              <w:spacing w:line="360" w:lineRule="auto"/>
              <w:ind w:right="52"/>
              <w:jc w:val="both"/>
              <w:rPr>
                <w:sz w:val="20"/>
                <w:szCs w:val="20"/>
              </w:rPr>
            </w:pPr>
            <w:r w:rsidRPr="00885CA7">
              <w:rPr>
                <w:sz w:val="20"/>
                <w:szCs w:val="20"/>
              </w:rPr>
              <w:t xml:space="preserve">Doświadczenie konsultanta VIM (wskazanego na spełnienie wymagań obligatoryjnych) w dodatkowych projektach wdrożenia lub utrzymania i rozwoju systemu SAP ERP na </w:t>
            </w:r>
            <w:r w:rsidRPr="00885CA7">
              <w:rPr>
                <w:sz w:val="20"/>
                <w:szCs w:val="20"/>
              </w:rPr>
              <w:lastRenderedPageBreak/>
              <w:t>uczelni wyższej publicznej lub niepublicznej działającej zgodnie z ustawą o finansach publicznych</w:t>
            </w:r>
          </w:p>
          <w:p w14:paraId="0A3904DE" w14:textId="3D7EF4D8" w:rsidR="006D7FC6" w:rsidRPr="00945B3F" w:rsidRDefault="30883287" w:rsidP="006D7FC6">
            <w:pPr>
              <w:tabs>
                <w:tab w:val="left" w:pos="284"/>
                <w:tab w:val="left" w:pos="709"/>
                <w:tab w:val="left" w:pos="993"/>
              </w:tabs>
              <w:ind w:left="567" w:right="52"/>
              <w:rPr>
                <w:sz w:val="20"/>
                <w:szCs w:val="20"/>
              </w:rPr>
            </w:pPr>
            <w:r w:rsidRPr="6F41E559">
              <w:rPr>
                <w:sz w:val="20"/>
                <w:szCs w:val="20"/>
              </w:rPr>
              <w:t>• udział w 2</w:t>
            </w:r>
            <w:r w:rsidR="5D2B2253" w:rsidRPr="6F41E559">
              <w:rPr>
                <w:sz w:val="20"/>
                <w:szCs w:val="20"/>
              </w:rPr>
              <w:t xml:space="preserve"> lub mniej</w:t>
            </w:r>
            <w:r w:rsidRPr="6F41E559">
              <w:rPr>
                <w:sz w:val="20"/>
                <w:szCs w:val="20"/>
              </w:rPr>
              <w:t xml:space="preserve"> projektach = 0 pkt</w:t>
            </w:r>
          </w:p>
          <w:p w14:paraId="487C6A53" w14:textId="525543F7" w:rsidR="006D7FC6" w:rsidRDefault="006D7FC6" w:rsidP="006D7FC6">
            <w:pPr>
              <w:tabs>
                <w:tab w:val="left" w:pos="284"/>
                <w:tab w:val="left" w:pos="709"/>
                <w:tab w:val="left" w:pos="993"/>
              </w:tabs>
              <w:ind w:left="567" w:right="52"/>
              <w:rPr>
                <w:sz w:val="20"/>
                <w:szCs w:val="20"/>
              </w:rPr>
            </w:pPr>
            <w:r w:rsidRPr="00945B3F">
              <w:rPr>
                <w:sz w:val="20"/>
                <w:szCs w:val="20"/>
              </w:rPr>
              <w:t xml:space="preserve">• udział w </w:t>
            </w:r>
            <w:r>
              <w:rPr>
                <w:sz w:val="20"/>
                <w:szCs w:val="20"/>
              </w:rPr>
              <w:t xml:space="preserve">3 </w:t>
            </w:r>
            <w:r w:rsidRPr="00945B3F">
              <w:rPr>
                <w:sz w:val="20"/>
                <w:szCs w:val="20"/>
              </w:rPr>
              <w:t xml:space="preserve">projektach = </w:t>
            </w:r>
            <w:r>
              <w:rPr>
                <w:sz w:val="20"/>
                <w:szCs w:val="20"/>
              </w:rPr>
              <w:t>6</w:t>
            </w:r>
            <w:r w:rsidRPr="00945B3F">
              <w:rPr>
                <w:sz w:val="20"/>
                <w:szCs w:val="20"/>
              </w:rPr>
              <w:t xml:space="preserve"> pkt</w:t>
            </w:r>
          </w:p>
          <w:p w14:paraId="6807DC66" w14:textId="7A8193A9" w:rsidR="006D7FC6" w:rsidRPr="00945B3F" w:rsidRDefault="006D7FC6" w:rsidP="006D7FC6">
            <w:pPr>
              <w:tabs>
                <w:tab w:val="left" w:pos="284"/>
                <w:tab w:val="left" w:pos="709"/>
                <w:tab w:val="left" w:pos="993"/>
              </w:tabs>
              <w:ind w:left="567" w:right="52"/>
              <w:rPr>
                <w:sz w:val="20"/>
                <w:szCs w:val="20"/>
              </w:rPr>
            </w:pPr>
            <w:r w:rsidRPr="00945B3F">
              <w:rPr>
                <w:sz w:val="20"/>
                <w:szCs w:val="20"/>
              </w:rPr>
              <w:t xml:space="preserve">• udział w </w:t>
            </w:r>
            <w:r>
              <w:rPr>
                <w:sz w:val="20"/>
                <w:szCs w:val="20"/>
              </w:rPr>
              <w:t xml:space="preserve">4 </w:t>
            </w:r>
            <w:r w:rsidRPr="00945B3F">
              <w:rPr>
                <w:sz w:val="20"/>
                <w:szCs w:val="20"/>
              </w:rPr>
              <w:t xml:space="preserve">projektach = </w:t>
            </w:r>
            <w:r>
              <w:rPr>
                <w:sz w:val="20"/>
                <w:szCs w:val="20"/>
              </w:rPr>
              <w:t>8</w:t>
            </w:r>
            <w:r w:rsidRPr="00945B3F">
              <w:rPr>
                <w:sz w:val="20"/>
                <w:szCs w:val="20"/>
              </w:rPr>
              <w:t xml:space="preserve"> pkt</w:t>
            </w:r>
          </w:p>
          <w:p w14:paraId="109F24A0" w14:textId="2DF03967" w:rsidR="006D7FC6" w:rsidRPr="00885CA7" w:rsidRDefault="006D7FC6" w:rsidP="006D7FC6">
            <w:pPr>
              <w:tabs>
                <w:tab w:val="left" w:pos="284"/>
                <w:tab w:val="left" w:pos="709"/>
                <w:tab w:val="left" w:pos="993"/>
              </w:tabs>
              <w:ind w:left="567" w:right="52"/>
              <w:rPr>
                <w:sz w:val="20"/>
                <w:szCs w:val="20"/>
              </w:rPr>
            </w:pPr>
            <w:r w:rsidRPr="00945B3F">
              <w:rPr>
                <w:sz w:val="20"/>
                <w:szCs w:val="20"/>
              </w:rPr>
              <w:t>•</w:t>
            </w:r>
            <w:r w:rsidRPr="00945B3F">
              <w:rPr>
                <w:sz w:val="20"/>
                <w:szCs w:val="20"/>
              </w:rPr>
              <w:tab/>
              <w:t xml:space="preserve">udział w </w:t>
            </w:r>
            <w:r>
              <w:rPr>
                <w:sz w:val="20"/>
                <w:szCs w:val="20"/>
              </w:rPr>
              <w:t>5</w:t>
            </w:r>
            <w:r w:rsidRPr="00945B3F">
              <w:rPr>
                <w:sz w:val="20"/>
                <w:szCs w:val="20"/>
              </w:rPr>
              <w:t xml:space="preserve"> projektach lub więcej = </w:t>
            </w:r>
            <w:r>
              <w:rPr>
                <w:sz w:val="20"/>
                <w:szCs w:val="20"/>
              </w:rPr>
              <w:t>10</w:t>
            </w:r>
            <w:r w:rsidRPr="00945B3F">
              <w:rPr>
                <w:sz w:val="20"/>
                <w:szCs w:val="20"/>
              </w:rPr>
              <w:t xml:space="preserve"> pkt</w:t>
            </w:r>
          </w:p>
          <w:p w14:paraId="5E03D2D8" w14:textId="77777777" w:rsidR="00945B3F" w:rsidRPr="00885CA7" w:rsidRDefault="00945B3F" w:rsidP="00945B3F">
            <w:pPr>
              <w:tabs>
                <w:tab w:val="left" w:pos="284"/>
                <w:tab w:val="left" w:pos="709"/>
                <w:tab w:val="left" w:pos="993"/>
              </w:tabs>
              <w:ind w:left="567" w:right="52"/>
              <w:rPr>
                <w:sz w:val="20"/>
                <w:szCs w:val="20"/>
                <w:highlight w:val="yellow"/>
              </w:rPr>
            </w:pPr>
          </w:p>
          <w:p w14:paraId="53BC8827" w14:textId="77777777" w:rsidR="00945B3F" w:rsidRPr="00885CA7" w:rsidRDefault="00945B3F" w:rsidP="00945B3F">
            <w:pPr>
              <w:tabs>
                <w:tab w:val="left" w:pos="284"/>
                <w:tab w:val="left" w:pos="709"/>
                <w:tab w:val="left" w:pos="993"/>
              </w:tabs>
              <w:spacing w:line="360" w:lineRule="auto"/>
              <w:ind w:right="52"/>
              <w:jc w:val="both"/>
              <w:rPr>
                <w:sz w:val="20"/>
                <w:szCs w:val="20"/>
              </w:rPr>
            </w:pPr>
            <w:r w:rsidRPr="00885CA7">
              <w:rPr>
                <w:sz w:val="20"/>
                <w:szCs w:val="20"/>
              </w:rPr>
              <w:t xml:space="preserve">W przypadku niewskazania przez Wykonawcę w formularzu ofertowym liczby projektów, Zamawiający uzna, że konsultant Wykonawcy nie zrealizował dodatkowych projektów i przyzna Wykonawcy 0 pkt. </w:t>
            </w:r>
          </w:p>
          <w:p w14:paraId="2572D848" w14:textId="42CC4A86" w:rsidR="005C5A2D" w:rsidRPr="00A34EF9" w:rsidRDefault="00945B3F" w:rsidP="00945B3F">
            <w:pPr>
              <w:spacing w:before="60" w:after="120"/>
              <w:jc w:val="both"/>
              <w:rPr>
                <w:sz w:val="20"/>
                <w:szCs w:val="20"/>
              </w:rPr>
            </w:pPr>
            <w:r w:rsidRPr="00885CA7">
              <w:rPr>
                <w:sz w:val="20"/>
                <w:szCs w:val="20"/>
              </w:rPr>
              <w:t xml:space="preserve">Maksymalna możliwa do uzyskania ocena w tym kryterium wynosi </w:t>
            </w:r>
            <w:r w:rsidR="00B14284">
              <w:rPr>
                <w:sz w:val="20"/>
                <w:szCs w:val="20"/>
              </w:rPr>
              <w:t>1</w:t>
            </w:r>
            <w:r w:rsidRPr="00885CA7">
              <w:rPr>
                <w:sz w:val="20"/>
                <w:szCs w:val="20"/>
              </w:rPr>
              <w:t>0 pkt.</w:t>
            </w:r>
          </w:p>
        </w:tc>
      </w:tr>
    </w:tbl>
    <w:p w14:paraId="400D5E37" w14:textId="77777777" w:rsidR="00243EDD" w:rsidRPr="00132E2D" w:rsidRDefault="00243EDD" w:rsidP="00FD5829">
      <w:pPr>
        <w:pStyle w:val="Nagwek2"/>
        <w:rPr>
          <w:color w:val="auto"/>
        </w:rPr>
      </w:pPr>
      <w:r>
        <w:lastRenderedPageBreak/>
        <w:t xml:space="preserve">Zamawiający za najkorzystniejszą uzna ofertę, która uzyska największą liczbę punktów łącznie ze wszystkich kryteriów. Ocenę łączną oferty stanowi suma punktów uzyskanych w ramach </w:t>
      </w:r>
      <w:r w:rsidRPr="6F41E559">
        <w:rPr>
          <w:color w:val="auto"/>
        </w:rPr>
        <w:t xml:space="preserve">poszczególnych kryteriów. </w:t>
      </w:r>
    </w:p>
    <w:p w14:paraId="5D557C45" w14:textId="2B785B4A" w:rsidR="00243EDD" w:rsidRPr="00132E2D" w:rsidRDefault="00243EDD" w:rsidP="002C5869">
      <w:pPr>
        <w:pStyle w:val="Nagwek2"/>
        <w:numPr>
          <w:ilvl w:val="1"/>
          <w:numId w:val="14"/>
        </w:numPr>
      </w:pPr>
      <w:r w:rsidRPr="00132E2D">
        <w:t>Zamawiaj</w:t>
      </w:r>
      <w:r w:rsidR="00400842">
        <w:rPr>
          <w:rFonts w:ascii="Calibri" w:eastAsia="TimesNewRoman" w:hAnsi="Calibri" w:cs="Calibri"/>
        </w:rPr>
        <w:t>ą</w:t>
      </w:r>
      <w:r w:rsidRPr="00132E2D">
        <w:t>cy poprawi w ofercie:</w:t>
      </w:r>
    </w:p>
    <w:p w14:paraId="338D58A1" w14:textId="77777777" w:rsidR="00243EDD" w:rsidRPr="00132E2D" w:rsidRDefault="00243EDD" w:rsidP="00FD5829">
      <w:pPr>
        <w:pStyle w:val="Nagwek2"/>
        <w:numPr>
          <w:ilvl w:val="0"/>
          <w:numId w:val="7"/>
        </w:numPr>
      </w:pPr>
      <w:r w:rsidRPr="00132E2D">
        <w:t>oczywiste omyłki pisarskie,</w:t>
      </w:r>
    </w:p>
    <w:p w14:paraId="508DF21A" w14:textId="7D3A100B" w:rsidR="00243EDD" w:rsidRPr="00132E2D" w:rsidRDefault="00243EDD" w:rsidP="00FD5829">
      <w:pPr>
        <w:pStyle w:val="Nagwek2"/>
        <w:numPr>
          <w:ilvl w:val="0"/>
          <w:numId w:val="7"/>
        </w:numPr>
      </w:pPr>
      <w:r w:rsidRPr="00132E2D">
        <w:t>oczywiste omyłki rachunkowe, z uwzgl</w:t>
      </w:r>
      <w:r w:rsidR="00223B41">
        <w:t>ę</w:t>
      </w:r>
      <w:r w:rsidRPr="00132E2D">
        <w:t>dnieniem konsekwencji rachunkowych dokonanych poprawek,</w:t>
      </w:r>
    </w:p>
    <w:p w14:paraId="708DB293" w14:textId="77777777" w:rsidR="00243EDD" w:rsidRPr="00132E2D" w:rsidRDefault="00243EDD" w:rsidP="00FD5829">
      <w:pPr>
        <w:pStyle w:val="Nagwek2"/>
        <w:numPr>
          <w:ilvl w:val="0"/>
          <w:numId w:val="7"/>
        </w:numPr>
      </w:pPr>
      <w:r w:rsidRPr="00132E2D">
        <w:t xml:space="preserve">inne omyłki polegające na niezgodności oferty z dokumentami zamówienia, niepowodujące istotnych zmian w treści oferty </w:t>
      </w:r>
    </w:p>
    <w:p w14:paraId="07089729" w14:textId="290C7CC3" w:rsidR="00243EDD" w:rsidRDefault="00243EDD" w:rsidP="00FD5829">
      <w:pPr>
        <w:pStyle w:val="Nagwek2"/>
        <w:numPr>
          <w:ilvl w:val="0"/>
          <w:numId w:val="0"/>
        </w:numPr>
        <w:ind w:left="680"/>
      </w:pPr>
      <w:r w:rsidRPr="00132E2D">
        <w:t xml:space="preserve"> niezwłocznie zawiadamiaj</w:t>
      </w:r>
      <w:r w:rsidRPr="00132E2D">
        <w:rPr>
          <w:rFonts w:ascii="TimesNewRoman" w:eastAsia="TimesNewRoman" w:hAnsi="TimesNewRoman" w:cs="TimesNewRoman"/>
        </w:rPr>
        <w:t>ą</w:t>
      </w:r>
      <w:r w:rsidRPr="00132E2D">
        <w:t>c o tym Wykonawc</w:t>
      </w:r>
      <w:r w:rsidRPr="00132E2D">
        <w:rPr>
          <w:rFonts w:ascii="TimesNewRoman" w:eastAsia="TimesNewRoman" w:hAnsi="TimesNewRoman" w:cs="TimesNewRoman"/>
        </w:rPr>
        <w:t>ę</w:t>
      </w:r>
      <w:r>
        <w:t>, którego oferta została poprawiona.</w:t>
      </w:r>
    </w:p>
    <w:p w14:paraId="6F9BA6C8" w14:textId="0D8B6D43" w:rsidR="00243EDD" w:rsidRDefault="00243EDD" w:rsidP="00FD5829">
      <w:pPr>
        <w:pStyle w:val="Nagwek2"/>
      </w:pPr>
      <w:r w:rsidRPr="25410F86">
        <w:rPr>
          <w:lang w:val="pl-PL"/>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25410F86">
        <w:rPr>
          <w:lang w:val="pl-PL"/>
        </w:rPr>
        <w:t>Pzp</w:t>
      </w:r>
      <w:proofErr w:type="spellEnd"/>
      <w:r w:rsidRPr="25410F86">
        <w:rPr>
          <w:lang w:val="pl-PL"/>
        </w:rPr>
        <w:t>.</w:t>
      </w:r>
    </w:p>
    <w:p w14:paraId="415A2AE9" w14:textId="77777777" w:rsidR="00243EDD" w:rsidRDefault="00243EDD" w:rsidP="00FD5829">
      <w:pPr>
        <w:pStyle w:val="Nagwek2"/>
      </w:pPr>
      <w:r>
        <w:t>Obowiązek wykazania, że oferta nie zawiera rażąco niskiej ceny spoczywa na Wykonawcy.</w:t>
      </w:r>
    </w:p>
    <w:p w14:paraId="3B2D07FC" w14:textId="77777777" w:rsidR="00243EDD" w:rsidRPr="00813624" w:rsidRDefault="00243EDD" w:rsidP="00FD5829">
      <w:pPr>
        <w:pStyle w:val="Nagwek2"/>
      </w:pPr>
      <w:r w:rsidRPr="00813624">
        <w:t>Zamawiający odrzuci ofertę Wykonawcy, który nie udzielił wyjaśnień w wyznaczonym terminie, lub jeżeli złożone wyjaśnienia wraz z dowodami nie uzasadniają podanej w ofercie ceny.</w:t>
      </w:r>
    </w:p>
    <w:p w14:paraId="49981222" w14:textId="0E76AD07" w:rsidR="00243EDD" w:rsidRDefault="00243EDD" w:rsidP="00AC5888">
      <w:pPr>
        <w:pStyle w:val="Nagwek1"/>
        <w:numPr>
          <w:ilvl w:val="0"/>
          <w:numId w:val="3"/>
        </w:numPr>
      </w:pPr>
      <w:bookmarkStart w:id="61" w:name="_Toc258314256"/>
      <w:r>
        <w:t>UDZIELENIE ZAMÓWIENIA</w:t>
      </w:r>
      <w:bookmarkEnd w:id="61"/>
    </w:p>
    <w:p w14:paraId="69FC760B" w14:textId="77777777" w:rsidR="00243EDD" w:rsidRDefault="00243EDD" w:rsidP="00FD5829">
      <w:pPr>
        <w:pStyle w:val="Nagwek2"/>
      </w:pPr>
      <w:r>
        <w:t>Zamawiający udzieli zamówienia Wykonawcy, którego oferta odpowiada wszystkim wymaganiom określonym w niniejszej SWZ i została oceniona jako najkorzystniejsza w oparciu o podane w niej kryteria oceny ofert.</w:t>
      </w:r>
    </w:p>
    <w:p w14:paraId="15498015" w14:textId="77777777" w:rsidR="00243EDD" w:rsidRDefault="00243EDD" w:rsidP="00FD5829">
      <w:pPr>
        <w:pStyle w:val="Nagwek2"/>
      </w:pPr>
      <w:r w:rsidRPr="1C7B9D46">
        <w:rPr>
          <w:lang w:val="pl-PL"/>
        </w:rPr>
        <w:t>Niezwłocznie po wyborze najkorzystniejszej oferty Zamawiający poinformuje równocześnie Wykonawców, którzy złożyli oferty, przekazując im informacje, o których mowa w art. 253 ust.</w:t>
      </w:r>
      <w:r w:rsidRPr="1C7B9D46">
        <w:rPr>
          <w:color w:val="auto"/>
          <w:lang w:val="pl-PL"/>
        </w:rPr>
        <w:t xml:space="preserve"> 1 ustawy </w:t>
      </w:r>
      <w:proofErr w:type="spellStart"/>
      <w:r w:rsidRPr="1C7B9D46">
        <w:rPr>
          <w:color w:val="auto"/>
          <w:lang w:val="pl-PL"/>
        </w:rPr>
        <w:t>Pzp</w:t>
      </w:r>
      <w:proofErr w:type="spellEnd"/>
      <w:r w:rsidRPr="1C7B9D46">
        <w:rPr>
          <w:color w:val="auto"/>
          <w:lang w:val="pl-PL"/>
        </w:rPr>
        <w:t xml:space="preserve"> oraz udostępni je na stronie internetowej prowadzonego postępowania</w:t>
      </w:r>
      <w:r w:rsidRPr="1C7B9D46">
        <w:rPr>
          <w:color w:val="FF0000"/>
          <w:lang w:val="pl-PL"/>
        </w:rPr>
        <w:t xml:space="preserve"> </w:t>
      </w:r>
      <w:r w:rsidRPr="1C7B9D46">
        <w:rPr>
          <w:color w:val="0000FF"/>
          <w:u w:val="single"/>
          <w:lang w:val="pl-PL"/>
        </w:rPr>
        <w:t>www.dzp.agh.edu.pl</w:t>
      </w:r>
      <w:r w:rsidRPr="1C7B9D46">
        <w:rPr>
          <w:lang w:val="pl-PL"/>
        </w:rPr>
        <w:t>.</w:t>
      </w:r>
    </w:p>
    <w:p w14:paraId="3FC35150" w14:textId="77777777" w:rsidR="00243EDD" w:rsidRDefault="00243EDD" w:rsidP="00FD5829">
      <w:pPr>
        <w:pStyle w:val="Nagwek2"/>
      </w:pPr>
      <w: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3133FEE" w14:textId="6867EA2B" w:rsidR="00243EDD" w:rsidRDefault="00243EDD" w:rsidP="00AC5888">
      <w:pPr>
        <w:pStyle w:val="Nagwek1"/>
        <w:numPr>
          <w:ilvl w:val="0"/>
          <w:numId w:val="3"/>
        </w:numPr>
      </w:pPr>
      <w:bookmarkStart w:id="62" w:name="_Toc258314257"/>
      <w:r>
        <w:t>Informacje o formalno</w:t>
      </w:r>
      <w:r>
        <w:rPr>
          <w:rFonts w:eastAsia="TimesNewRoman" w:cs="TimesNewRoman"/>
        </w:rPr>
        <w:t>ś</w:t>
      </w:r>
      <w:r>
        <w:t>ciach, jakie muszą zostać dopełnione po wyborze oferty w celu zawarcia umowy w sprawie zamówienia publicznego</w:t>
      </w:r>
      <w:bookmarkEnd w:id="62"/>
    </w:p>
    <w:p w14:paraId="54886D71" w14:textId="77777777" w:rsidR="00243EDD" w:rsidRDefault="00243EDD" w:rsidP="00FD5829">
      <w:pPr>
        <w:pStyle w:val="Nagwek2"/>
      </w:pPr>
      <w:r w:rsidRPr="1C7B9D46">
        <w:rPr>
          <w:lang w:val="pl-PL"/>
        </w:rPr>
        <w:t xml:space="preserve">Zamawiający zawrze umowę w sprawie zamówienia publicznego, w terminie i na zasadach określonych w art. 264 ust. 1 i 2 ustawy </w:t>
      </w:r>
      <w:proofErr w:type="spellStart"/>
      <w:r w:rsidRPr="1C7B9D46">
        <w:rPr>
          <w:lang w:val="pl-PL"/>
        </w:rPr>
        <w:t>Pzp</w:t>
      </w:r>
      <w:proofErr w:type="spellEnd"/>
      <w:r w:rsidRPr="1C7B9D46">
        <w:rPr>
          <w:lang w:val="pl-PL"/>
        </w:rPr>
        <w:t>.</w:t>
      </w:r>
    </w:p>
    <w:p w14:paraId="10DB7C0B" w14:textId="77777777" w:rsidR="00243EDD" w:rsidRDefault="00243EDD" w:rsidP="00FD5829">
      <w:pPr>
        <w:pStyle w:val="Nagwek2"/>
      </w:pPr>
      <w:r>
        <w:t>Zamawiający poinformuje Wykonawcę, któremu zostanie udzielone zamówienie, o miejscu i terminie zawarcia umowy.</w:t>
      </w:r>
    </w:p>
    <w:p w14:paraId="4F326C5D" w14:textId="77777777" w:rsidR="00243EDD" w:rsidRDefault="00243EDD" w:rsidP="00FD5829">
      <w:pPr>
        <w:pStyle w:val="Nagwek2"/>
      </w:pPr>
      <w:r>
        <w:t>Przed zawarciem umowy Wykonawca, na wezwanie Zamawiającego, zobowiązany jest do podania wszelkich informacji niezbędnych do wypełnienia treści umowy.</w:t>
      </w:r>
    </w:p>
    <w:p w14:paraId="5C7418BB" w14:textId="77777777" w:rsidR="00243EDD" w:rsidRDefault="00243EDD" w:rsidP="00FD5829">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CE59BD1" w14:textId="77777777" w:rsidR="00243EDD" w:rsidRPr="004037DE" w:rsidRDefault="00243EDD" w:rsidP="00FD5829">
      <w:pPr>
        <w:pStyle w:val="Nagwek2"/>
      </w:pPr>
      <w:r w:rsidRPr="1C7B9D46">
        <w:rPr>
          <w:lang w:val="pl-PL"/>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1C7B9D46">
        <w:rPr>
          <w:lang w:val="pl-PL"/>
        </w:rPr>
        <w:t>Pzp</w:t>
      </w:r>
      <w:proofErr w:type="spellEnd"/>
      <w:r w:rsidRPr="1C7B9D46">
        <w:rPr>
          <w:lang w:val="pl-PL"/>
        </w:rPr>
        <w:t>.</w:t>
      </w:r>
    </w:p>
    <w:p w14:paraId="3F97919E" w14:textId="232A37F1" w:rsidR="00243EDD" w:rsidRDefault="00243EDD" w:rsidP="00AC5888">
      <w:pPr>
        <w:pStyle w:val="Nagwek1"/>
        <w:numPr>
          <w:ilvl w:val="0"/>
          <w:numId w:val="3"/>
        </w:numPr>
      </w:pPr>
      <w:bookmarkStart w:id="63" w:name="_Toc258314258"/>
      <w:r>
        <w:t>Wymagania dotycz</w:t>
      </w:r>
      <w:r>
        <w:rPr>
          <w:rFonts w:eastAsia="TimesNewRoman" w:cs="TimesNewRoman"/>
        </w:rPr>
        <w:t>ą</w:t>
      </w:r>
      <w:r>
        <w:t>ce zabezpieczenia nale</w:t>
      </w:r>
      <w:r>
        <w:rPr>
          <w:rFonts w:eastAsia="TimesNewRoman" w:cs="TimesNewRoman"/>
        </w:rPr>
        <w:t>ż</w:t>
      </w:r>
      <w:r>
        <w:t>ytego wykonania umowy</w:t>
      </w:r>
      <w:bookmarkEnd w:id="63"/>
    </w:p>
    <w:p w14:paraId="50A26F4F" w14:textId="5943EED5" w:rsidR="00CA1BBC" w:rsidRDefault="00CA1BBC" w:rsidP="00FD5829">
      <w:pPr>
        <w:pStyle w:val="Nagwek2"/>
      </w:pPr>
      <w:bookmarkStart w:id="64" w:name="_Toc258314259"/>
      <w:r>
        <w:t xml:space="preserve">Wykonawca, którego oferta uznana jest za najkorzystniejszą, przed podpisaniem umowy zobowiązany jest wnieść zabezpieczenie należytego wykonania umowy w wysokości </w:t>
      </w:r>
      <w:r>
        <w:rPr>
          <w:lang w:val="pl-PL"/>
        </w:rPr>
        <w:t>2</w:t>
      </w:r>
      <w:r>
        <w:t xml:space="preserve"> % ceny całkowitej podanej w ofercie.</w:t>
      </w:r>
    </w:p>
    <w:p w14:paraId="02950B56" w14:textId="77777777" w:rsidR="00CA1BBC" w:rsidRDefault="00CA1BBC" w:rsidP="00FD5829">
      <w:pPr>
        <w:pStyle w:val="Nagwek2"/>
      </w:pPr>
      <w:r>
        <w:t>Zabezpieczenie wnosi się w jednej lub kilku następujących formach:</w:t>
      </w:r>
    </w:p>
    <w:p w14:paraId="2AE0895B" w14:textId="77777777" w:rsidR="00CA1BBC" w:rsidRDefault="00CA1BBC" w:rsidP="00FD5829">
      <w:pPr>
        <w:pStyle w:val="Nagwek2"/>
        <w:numPr>
          <w:ilvl w:val="0"/>
          <w:numId w:val="0"/>
        </w:numPr>
        <w:ind w:left="964"/>
      </w:pPr>
      <w:r>
        <w:t>- pieniądzu;</w:t>
      </w:r>
    </w:p>
    <w:p w14:paraId="03023ADC" w14:textId="77777777" w:rsidR="00CA1BBC" w:rsidRDefault="00CA1BBC" w:rsidP="00FD5829">
      <w:pPr>
        <w:pStyle w:val="Nagwek2"/>
        <w:numPr>
          <w:ilvl w:val="0"/>
          <w:numId w:val="0"/>
        </w:numPr>
        <w:ind w:left="964"/>
      </w:pPr>
      <w:r>
        <w:t>- poręczeniach bankowych, lub poręczeniach Spółdzielczej Kasy Oszczędnościowo-Kredytowej, z tym, że zobowiązanie kasy jest zawsze zobowiązaniem pieniężnym;</w:t>
      </w:r>
    </w:p>
    <w:p w14:paraId="0798C964" w14:textId="77777777" w:rsidR="00CA1BBC" w:rsidRDefault="00CA1BBC" w:rsidP="00FD5829">
      <w:pPr>
        <w:pStyle w:val="Nagwek2"/>
        <w:numPr>
          <w:ilvl w:val="0"/>
          <w:numId w:val="0"/>
        </w:numPr>
        <w:ind w:left="964"/>
      </w:pPr>
      <w:r>
        <w:t>- gwarancjach bankowych;</w:t>
      </w:r>
    </w:p>
    <w:p w14:paraId="0B72AF0A" w14:textId="77777777" w:rsidR="00CA1BBC" w:rsidRDefault="00CA1BBC" w:rsidP="00FD5829">
      <w:pPr>
        <w:pStyle w:val="Nagwek2"/>
        <w:numPr>
          <w:ilvl w:val="0"/>
          <w:numId w:val="0"/>
        </w:numPr>
        <w:ind w:left="964"/>
      </w:pPr>
      <w:r>
        <w:t>- gwarancjach ubezpieczeniowych;</w:t>
      </w:r>
    </w:p>
    <w:p w14:paraId="49B1D576" w14:textId="77777777" w:rsidR="00CA1BBC" w:rsidRDefault="00CA1BBC" w:rsidP="00FD5829">
      <w:pPr>
        <w:pStyle w:val="Nagwek2"/>
        <w:numPr>
          <w:ilvl w:val="0"/>
          <w:numId w:val="0"/>
        </w:numPr>
        <w:ind w:left="964"/>
      </w:pPr>
      <w:r>
        <w:t>- poręczeniach udzielanych przez podmioty, o których mowa w art. 6b ust. 5 pkt 2 ustawy z dnia 9 listopada 2000 r. o utworzeniu Polskiej Agencji Rozwoju Przedsiębiorczości.</w:t>
      </w:r>
    </w:p>
    <w:p w14:paraId="4656DB59" w14:textId="497BCEA4" w:rsidR="00CA1BBC" w:rsidRDefault="00CA1BBC" w:rsidP="00FD5829">
      <w:pPr>
        <w:pStyle w:val="Nagwek2"/>
      </w:pPr>
      <w:r>
        <w:t>W przypadku wniesienia zabezpieczenia w formie gwarancji ma ona zawierać zapis                     o nieodwołalnym, bezwarunkowym spełnieniu świadczenia przez Gwaranta na rzecz Beneficjenta (AGH).  Wraz z gwarancją należy przedłożyć stosowne pełnomocnictwa dla osób wystawiających gwarancję. Przedłożenie gwarancji</w:t>
      </w:r>
      <w:r w:rsidR="27B93082">
        <w:t>,</w:t>
      </w:r>
      <w:r>
        <w:t xml:space="preserve"> z której treści wynikać będą dodatkowe warunki nałożone na Zamawiającego w celu skorzystania z zabezpieczenia będącego przedmiotem wnoszonej gwarancji, skutkować będzie </w:t>
      </w:r>
      <w:r>
        <w:lastRenderedPageBreak/>
        <w:t>uznaniem przez Zamawiającego uchylanie się od zawarcia umowy, o którym mowa w pkt 2</w:t>
      </w:r>
      <w:r w:rsidR="00166D14" w:rsidRPr="25410F86">
        <w:rPr>
          <w:lang w:val="pl-PL"/>
        </w:rPr>
        <w:t>3</w:t>
      </w:r>
      <w:r>
        <w:t>.3 SWZ.</w:t>
      </w:r>
    </w:p>
    <w:p w14:paraId="0D29C338" w14:textId="77777777" w:rsidR="00CA1BBC" w:rsidRDefault="00CA1BBC" w:rsidP="00FD5829">
      <w:pPr>
        <w:pStyle w:val="Nagwek2"/>
      </w:pPr>
      <w:r>
        <w:t xml:space="preserve">Z gwarancji powinno wynikać, iż służy ona pokryciu roszczeń z tytułu niewykonania lub nienależytego wykonania umowy. </w:t>
      </w:r>
    </w:p>
    <w:p w14:paraId="163305AD" w14:textId="07B51AA4" w:rsidR="00CA1BBC" w:rsidRDefault="5FE2F5CA" w:rsidP="00FD5829">
      <w:pPr>
        <w:pStyle w:val="Nagwek2"/>
      </w:pPr>
      <w:r w:rsidRPr="1C7B9D46">
        <w:rPr>
          <w:lang w:val="pl-PL"/>
        </w:rPr>
        <w:t xml:space="preserve">Gwarancja w zakresie niewykonania lub nienależytego wykonania umowy winna być zawarta na </w:t>
      </w:r>
      <w:r w:rsidR="0087447C" w:rsidRPr="1C7B9D46">
        <w:rPr>
          <w:lang w:val="pl-PL"/>
        </w:rPr>
        <w:t>okres wykonania</w:t>
      </w:r>
      <w:r w:rsidRPr="1C7B9D46">
        <w:rPr>
          <w:lang w:val="pl-PL"/>
        </w:rPr>
        <w:t xml:space="preserve"> umowy + 30 dni po jej wykonaniu. </w:t>
      </w:r>
    </w:p>
    <w:p w14:paraId="3E6D7884" w14:textId="77777777" w:rsidR="00CA1BBC" w:rsidRDefault="00CA1BBC" w:rsidP="00FD5829">
      <w:pPr>
        <w:pStyle w:val="Nagwek2"/>
      </w:pPr>
      <w:r>
        <w:t xml:space="preserve">W przypadku przedłużenia terminu realizacji zamówienia, Wykonawca przedłoży nową, odpowiednio dłuższą gwarancję, najpóźniej w dniu podpisania aneksu do umowy w zakresie zmiany terminu wykonania prac. </w:t>
      </w:r>
    </w:p>
    <w:p w14:paraId="08B5426A" w14:textId="77777777" w:rsidR="00CA1BBC" w:rsidRDefault="00CA1BBC" w:rsidP="00FD5829">
      <w:pPr>
        <w:pStyle w:val="Nagwek2"/>
      </w:pPr>
      <w:r>
        <w:t>Zabezpieczenie wnoszone w pieniądzu Wykonawca wpłaca przelewem na rachunek bankowy wskazany poniżej przez Zamawiającego: Pekao S.A. 66 1240 4722 1111 0000 4851 8569.</w:t>
      </w:r>
    </w:p>
    <w:p w14:paraId="2CC1838C" w14:textId="77777777" w:rsidR="00CA1BBC" w:rsidRDefault="00CA1BBC" w:rsidP="00FD5829">
      <w:pPr>
        <w:pStyle w:val="Nagwek2"/>
      </w:pPr>
      <w:r>
        <w:t>W przypadku wniesienia wadium w pieniądzu Wykonawca wyrazi zgodę na zaliczenie kwoty wadium na poczet zabezpieczenia po złożeniu stosownego wniosku.</w:t>
      </w:r>
    </w:p>
    <w:p w14:paraId="16E05DB1" w14:textId="77777777" w:rsidR="00CA1BBC" w:rsidRDefault="00CA1BBC" w:rsidP="00FD5829">
      <w:pPr>
        <w:pStyle w:val="Nagwek2"/>
      </w:pPr>
      <w:r>
        <w:t>W trakcie realizacji umowy Wykonawca może dokonać zmiany formy zabezpieczenia   na jedną lub kilka form, o których mowa w pkt 2. Zmiana formy zabezpieczenia jest dokonywana z zachowaniem ciągłości zabezpieczenia i bez zmniejszenia jego wysokości.</w:t>
      </w:r>
    </w:p>
    <w:p w14:paraId="3876FBE2" w14:textId="77777777" w:rsidR="00CA1BBC" w:rsidRDefault="00CA1BBC" w:rsidP="00FD5829">
      <w:pPr>
        <w:pStyle w:val="Nagwek2"/>
      </w:pPr>
      <w:r>
        <w:t>Zamawiający zwróci 100% wysokości zabezpieczenia w terminie 30 dni od dnia wykonania zamówienia i uznania przez Zamawiającego za należycie wykonane</w:t>
      </w:r>
    </w:p>
    <w:p w14:paraId="47A9E9DD" w14:textId="77777777" w:rsidR="00CA1BBC" w:rsidRDefault="00CA1BBC" w:rsidP="00FD5829">
      <w:pPr>
        <w:pStyle w:val="Nagwek2"/>
      </w:pPr>
      <w:r>
        <w:t>Zamawiający zaznacza, iż treść wzoru umowy będącego integralną częścią SWZ przedstawia również regulacje związane z zabezpieczeniem należytego wykonania umowy.</w:t>
      </w:r>
    </w:p>
    <w:p w14:paraId="6786CD6A" w14:textId="3A50D841" w:rsidR="00243EDD" w:rsidRDefault="00243EDD" w:rsidP="00612F67">
      <w:pPr>
        <w:pStyle w:val="Nagwek1"/>
        <w:numPr>
          <w:ilvl w:val="0"/>
          <w:numId w:val="3"/>
        </w:numPr>
        <w:spacing w:before="0" w:after="0"/>
      </w:pPr>
      <w:r>
        <w:t>projektowane postanowienia umowy w sprawie zamówienia publicznego, które zostaną wprowadzone do umowy w sprawie zamówienia publicznego</w:t>
      </w:r>
      <w:bookmarkEnd w:id="64"/>
    </w:p>
    <w:p w14:paraId="39834F46" w14:textId="77777777" w:rsidR="00243EDD" w:rsidRDefault="00243EDD" w:rsidP="00FD5829">
      <w:pPr>
        <w:pStyle w:val="Nagwek2"/>
      </w:pPr>
      <w:r>
        <w:t xml:space="preserve">Wzór umowy stanowi załącznik do niniejszej SWZ. </w:t>
      </w:r>
    </w:p>
    <w:p w14:paraId="7D84FC41" w14:textId="77777777" w:rsidR="00243EDD" w:rsidRDefault="00243EDD" w:rsidP="00FD5829">
      <w:pPr>
        <w:pStyle w:val="Nagwek2"/>
      </w:pPr>
      <w:r>
        <w:t xml:space="preserve">Zakazuje się istotnych zmian postanowień zawartej umowy w stosunku do treści oferty, na podstawie której dokonano wyboru Wykonawcy. </w:t>
      </w:r>
    </w:p>
    <w:p w14:paraId="71CE42EB" w14:textId="737971D3" w:rsidR="00243EDD" w:rsidRDefault="00243EDD" w:rsidP="00612F67">
      <w:pPr>
        <w:pStyle w:val="Nagwek1"/>
        <w:numPr>
          <w:ilvl w:val="0"/>
          <w:numId w:val="3"/>
        </w:numPr>
        <w:spacing w:before="0" w:after="0"/>
      </w:pPr>
      <w:bookmarkStart w:id="65"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5"/>
    </w:p>
    <w:p w14:paraId="10EA3493" w14:textId="77777777" w:rsidR="00243EDD" w:rsidRDefault="00243EDD" w:rsidP="00FD5829">
      <w:pPr>
        <w:pStyle w:val="Nagwek2"/>
      </w:pPr>
      <w: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03EFA0FB" w14:textId="77777777" w:rsidR="00243EDD" w:rsidRDefault="00243EDD" w:rsidP="00FD5829">
      <w:pPr>
        <w:pStyle w:val="Nagwek2"/>
      </w:pPr>
      <w:r>
        <w:t xml:space="preserve">Odwołanie przysługuje na: </w:t>
      </w:r>
    </w:p>
    <w:p w14:paraId="1AFF6BCB" w14:textId="77777777" w:rsidR="00243EDD" w:rsidRDefault="00243EDD" w:rsidP="00FD5829">
      <w:pPr>
        <w:pStyle w:val="Nagwek2"/>
        <w:numPr>
          <w:ilvl w:val="0"/>
          <w:numId w:val="0"/>
        </w:numPr>
        <w:ind w:left="680"/>
      </w:pPr>
      <w:r>
        <w:t xml:space="preserve">1) niezgodną z przepisami ustawy czynność zamawiającego, podjętą w postępowaniu o udzielenie zamówienia, w tym na projektowane postanowienie umowy; </w:t>
      </w:r>
    </w:p>
    <w:p w14:paraId="53D6FD79" w14:textId="77777777" w:rsidR="00243EDD" w:rsidRDefault="00243EDD" w:rsidP="00FD5829">
      <w:pPr>
        <w:pStyle w:val="Nagwek2"/>
        <w:numPr>
          <w:ilvl w:val="0"/>
          <w:numId w:val="0"/>
        </w:numPr>
        <w:ind w:left="680"/>
      </w:pPr>
      <w:r>
        <w:t xml:space="preserve">2) zaniechanie czynności w postępowaniu o udzielenie zamówienia, do której zamawiający był obowiązany na podstawie ustawy; </w:t>
      </w:r>
    </w:p>
    <w:p w14:paraId="79C6E3AB" w14:textId="77777777" w:rsidR="00243EDD" w:rsidRDefault="00243EDD" w:rsidP="00FD5829">
      <w:pPr>
        <w:pStyle w:val="Nagwek2"/>
        <w:numPr>
          <w:ilvl w:val="0"/>
          <w:numId w:val="0"/>
        </w:numPr>
        <w:ind w:left="680"/>
      </w:pPr>
      <w:r>
        <w:t>3) zaniechanie przeprowadzenia postępowania o udzielenie zamówienia na podstawie ustawy, mimo że zamawiający był do tego obowiązany.</w:t>
      </w:r>
    </w:p>
    <w:p w14:paraId="5E1919B8" w14:textId="77777777" w:rsidR="00243EDD" w:rsidRDefault="00243EDD" w:rsidP="00FD5829">
      <w:pPr>
        <w:pStyle w:val="Nagwek2"/>
      </w:pPr>
      <w:r>
        <w:lastRenderedPageBreak/>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3FC98C4" w14:textId="77777777" w:rsidR="00243EDD" w:rsidRDefault="00243EDD" w:rsidP="00FD5829">
      <w:pPr>
        <w:pStyle w:val="Nagwek2"/>
      </w:pPr>
      <w:r>
        <w:t xml:space="preserve">Odwołanie wnosi się w terminie: </w:t>
      </w:r>
    </w:p>
    <w:p w14:paraId="0C7D406B" w14:textId="057ADBAD" w:rsidR="00243EDD" w:rsidRDefault="00527DF2" w:rsidP="00FD5829">
      <w:pPr>
        <w:pStyle w:val="Nagwek2"/>
        <w:numPr>
          <w:ilvl w:val="0"/>
          <w:numId w:val="0"/>
        </w:numPr>
        <w:ind w:left="680"/>
      </w:pPr>
      <w:r>
        <w:t xml:space="preserve">1) </w:t>
      </w:r>
      <w:r w:rsidR="00243EDD">
        <w:t xml:space="preserve">10 dni od dnia przekazania informacji o czynności zamawiającego stanowiącej podstawę jego wniesienia, jeżeli informacja została przekazana przy użyciu środków komunikacji elektronicznej; </w:t>
      </w:r>
    </w:p>
    <w:p w14:paraId="3C1CF89A" w14:textId="77777777" w:rsidR="00243EDD" w:rsidRDefault="00243EDD" w:rsidP="00FD5829">
      <w:pPr>
        <w:pStyle w:val="Nagwek2"/>
        <w:numPr>
          <w:ilvl w:val="0"/>
          <w:numId w:val="0"/>
        </w:numPr>
        <w:ind w:left="680"/>
      </w:pPr>
      <w:r>
        <w:t>2) 15 dni od dnia przekazania informacji o czynności zamawiającego stanowiącej podstawę jego wniesienia, jeżeli informacja została przekazana w sposób inny niż określony w pkt 1.</w:t>
      </w:r>
    </w:p>
    <w:p w14:paraId="3E79FA78" w14:textId="77777777" w:rsidR="00243EDD" w:rsidRDefault="00243EDD" w:rsidP="00FD5829">
      <w:pPr>
        <w:pStyle w:val="Nagwek2"/>
      </w:pPr>
      <w: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688AB538" w14:textId="77777777" w:rsidR="00243EDD" w:rsidRDefault="00243EDD" w:rsidP="00FD5829">
      <w:pPr>
        <w:pStyle w:val="Nagwek2"/>
      </w:pPr>
      <w:r>
        <w:t>Odwołanie w przypadkach innych niż określone w ust. 4 i 5 wnosi się w terminie 10 dni od dnia, w którym powzięto lub przy zachowaniu należytej staranności można było powziąć wiadomość o okolicznościach stanowiących podstawę jego wniesienia.</w:t>
      </w:r>
    </w:p>
    <w:p w14:paraId="2C570734" w14:textId="77777777" w:rsidR="00243EDD" w:rsidRDefault="00243EDD" w:rsidP="00FD5829">
      <w:pPr>
        <w:pStyle w:val="Nagwek2"/>
      </w:pPr>
      <w:r>
        <w:t>Na orzeczenie KIO oraz postanowienie Prezesa KIO stronom oraz uczestnikom postępowania odwoławczego przysługuje skarga do Sądu Okręgowego w Warszawie – sądu zamówień publicznych.</w:t>
      </w:r>
    </w:p>
    <w:p w14:paraId="21BC11E9" w14:textId="77777777" w:rsidR="00243EDD" w:rsidRDefault="00243EDD" w:rsidP="00AC5888">
      <w:pPr>
        <w:pStyle w:val="Nagwek1"/>
        <w:numPr>
          <w:ilvl w:val="0"/>
          <w:numId w:val="3"/>
        </w:numPr>
      </w:pPr>
      <w:r>
        <w:t>Ochrona danych osobowych</w:t>
      </w:r>
    </w:p>
    <w:p w14:paraId="4707DE14" w14:textId="77777777" w:rsidR="00243EDD" w:rsidRDefault="00243EDD" w:rsidP="00FD5829">
      <w:pPr>
        <w:pStyle w:val="Nagwek2"/>
      </w:pPr>
      <w:bookmarkStart w:id="66" w:name="_Hlk515367328"/>
      <w:r w:rsidRPr="1C7B9D46">
        <w:rPr>
          <w:lang w:val="pl-PL"/>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1C7B9D46">
        <w:rPr>
          <w:lang w:val="pl-PL"/>
        </w:rPr>
        <w:t>Dz.Urz</w:t>
      </w:r>
      <w:proofErr w:type="spellEnd"/>
      <w:r w:rsidRPr="1C7B9D46">
        <w:rPr>
          <w:lang w:val="pl-PL"/>
        </w:rPr>
        <w:t>. UE L 119 z 4 maja 2016 r.), dalej: RODO, tym samym dane osobowe podane przez Wykonawcę będą przetwarzane zgodnie z RODO oraz zgodnie z przepisami krajowymi.</w:t>
      </w:r>
    </w:p>
    <w:p w14:paraId="13DF7538" w14:textId="77777777" w:rsidR="00243EDD" w:rsidRDefault="00243EDD" w:rsidP="00FD5829">
      <w:pPr>
        <w:pStyle w:val="Nagwek2"/>
      </w:pPr>
      <w:r>
        <w:t>Zamawiający informuje, że:</w:t>
      </w:r>
    </w:p>
    <w:p w14:paraId="7EA0918C" w14:textId="77777777" w:rsidR="00243EDD" w:rsidRDefault="00243EDD" w:rsidP="00FD5829">
      <w:pPr>
        <w:pStyle w:val="Nagwek2"/>
        <w:numPr>
          <w:ilvl w:val="0"/>
          <w:numId w:val="8"/>
        </w:numPr>
      </w:pPr>
      <w:r>
        <w:t>administratorem Pani/Pana danych osobowych jest Akademia Górniczo-Hutnicza im. Stanisława Staszica w Krakowie, al. Mickiewicza 30, 30-059 Kraków; Tel.: 0-12 617-35-95, e-mail: dzp@agh.edu.pl</w:t>
      </w:r>
    </w:p>
    <w:p w14:paraId="70FCAE81" w14:textId="093BE0E8" w:rsidR="00243EDD" w:rsidRDefault="00243EDD" w:rsidP="25410F86">
      <w:pPr>
        <w:pStyle w:val="Nagwek2"/>
      </w:pPr>
      <w:r w:rsidRPr="25410F86">
        <w:rPr>
          <w:lang w:val="pl-PL"/>
        </w:rPr>
        <w:t>z inspektorem ochrony danych osobowych w Akademii Górniczo-Hutniczej im. Stanisława Staszica można skontaktować się przez adres e-mail: iodo@agh.edu.pl, telefon: (12) 617 53 25 lub pisemnie na adres siedziby administratora;</w:t>
      </w:r>
    </w:p>
    <w:p w14:paraId="28BF7470" w14:textId="03FF1F43" w:rsidR="00243EDD" w:rsidRDefault="00243EDD" w:rsidP="00FD5829">
      <w:pPr>
        <w:pStyle w:val="Nagwek2"/>
        <w:numPr>
          <w:ilvl w:val="0"/>
          <w:numId w:val="8"/>
        </w:numPr>
      </w:pPr>
      <w:r w:rsidRPr="00EB5B6F">
        <w:t xml:space="preserve">dane osobowe </w:t>
      </w:r>
      <w:r>
        <w:t>Wykonawcy będą przetwarzane w celu przeprowadzenia postępowania oraz w celu archiwizacji dokumentacji dotyczącej tego postępowania;</w:t>
      </w:r>
    </w:p>
    <w:p w14:paraId="53E2C3FA" w14:textId="77777777" w:rsidR="00243EDD" w:rsidRDefault="00243EDD" w:rsidP="00FD5829">
      <w:pPr>
        <w:pStyle w:val="Nagwek2"/>
        <w:numPr>
          <w:ilvl w:val="0"/>
          <w:numId w:val="8"/>
        </w:numPr>
      </w:pPr>
      <w:r w:rsidRPr="1C7B9D46">
        <w:rPr>
          <w:lang w:val="pl-PL"/>
        </w:rPr>
        <w:lastRenderedPageBreak/>
        <w:t xml:space="preserve">odbiorcami przekazanych przez Wykonawcę danych osobowych będą osoby lub podmioty, którym zostanie udostępniona dokumentacja postępowania w oparciu o art. 18 oraz art. 74 ust. 1 ustawy </w:t>
      </w:r>
      <w:proofErr w:type="spellStart"/>
      <w:r w:rsidRPr="1C7B9D46">
        <w:rPr>
          <w:lang w:val="pl-PL"/>
        </w:rPr>
        <w:t>Pzp</w:t>
      </w:r>
      <w:proofErr w:type="spellEnd"/>
      <w:r w:rsidRPr="1C7B9D46">
        <w:rPr>
          <w:lang w:val="pl-PL"/>
        </w:rPr>
        <w:t>;</w:t>
      </w:r>
    </w:p>
    <w:p w14:paraId="3D853F1D" w14:textId="0C924C96" w:rsidR="00243EDD" w:rsidRPr="003024A3" w:rsidRDefault="00243EDD" w:rsidP="1C7B9D46">
      <w:pPr>
        <w:pStyle w:val="Nagwek2"/>
        <w:numPr>
          <w:ilvl w:val="0"/>
          <w:numId w:val="8"/>
        </w:numPr>
        <w:rPr>
          <w:b/>
          <w:i/>
          <w:color w:val="auto"/>
          <w:lang w:val="pl-PL"/>
        </w:rPr>
      </w:pPr>
      <w:r w:rsidRPr="1C7B9D46">
        <w:rPr>
          <w:lang w:val="pl-PL"/>
        </w:rPr>
        <w:t xml:space="preserve">dane osobowe Wykonawcy będą przechowywane, zgodnie z art. 78 ustawy </w:t>
      </w:r>
      <w:proofErr w:type="spellStart"/>
      <w:r w:rsidRPr="1C7B9D46">
        <w:rPr>
          <w:lang w:val="pl-PL"/>
        </w:rPr>
        <w:t>Pzp</w:t>
      </w:r>
      <w:proofErr w:type="spellEnd"/>
      <w:r w:rsidRPr="1C7B9D46">
        <w:rPr>
          <w:lang w:val="pl-PL"/>
        </w:rPr>
        <w:t xml:space="preserve">, przez okres 4 lat od dnia zakończenia postępowania o udzielenie zamówienia, a jeżeli okres obowiązywania umowy w sprawie zamówienia publicznego przekracza 4 lata, okres przechowywania obejmuje cały okres </w:t>
      </w:r>
      <w:r w:rsidRPr="1C7B9D46">
        <w:rPr>
          <w:color w:val="auto"/>
          <w:lang w:val="pl-PL"/>
        </w:rPr>
        <w:t xml:space="preserve">obowiązywania </w:t>
      </w:r>
      <w:r w:rsidR="004F3FB7" w:rsidRPr="1C7B9D46">
        <w:rPr>
          <w:color w:val="auto"/>
          <w:lang w:val="pl-PL"/>
        </w:rPr>
        <w:t>umowy</w:t>
      </w:r>
      <w:r w:rsidRPr="1C7B9D46">
        <w:rPr>
          <w:color w:val="auto"/>
          <w:lang w:val="pl-PL"/>
        </w:rPr>
        <w:t xml:space="preserve"> - w przypadku zamówień współfinansowanych ze środków UE przez okres, o którym mowa w art. 125 ust. 4 lit. d) w zw. z art. 140 rozporządzenia nr 1303/2013;</w:t>
      </w:r>
    </w:p>
    <w:p w14:paraId="3BD30797" w14:textId="4AD1E7D6" w:rsidR="00243EDD" w:rsidRDefault="00243EDD" w:rsidP="00FD5829">
      <w:pPr>
        <w:pStyle w:val="Nagwek2"/>
      </w:pPr>
      <w:r w:rsidRPr="003024A3">
        <w:rPr>
          <w:color w:val="auto"/>
        </w:rPr>
        <w:t>Wykonawca jest zobowiązany, w związku</w:t>
      </w:r>
      <w:r>
        <w:t xml:space="preserve"> z udziałem w przedmiotowym postępowaniu, do wypełnienia wszystkich obowiązków formalno-prawnych wymaganych przez RODO i związanych z udziałem w przedmiotowym postępowaniu o udzielenie zamówienia. Do obowiązków tych należą</w:t>
      </w:r>
      <w:bookmarkEnd w:id="66"/>
      <w:r>
        <w:t>:</w:t>
      </w:r>
    </w:p>
    <w:p w14:paraId="29D6ED58" w14:textId="77777777" w:rsidR="00243EDD" w:rsidRDefault="00243EDD" w:rsidP="00FD5829">
      <w:pPr>
        <w:pStyle w:val="Nagwek2"/>
        <w:numPr>
          <w:ilvl w:val="0"/>
          <w:numId w:val="9"/>
        </w:numPr>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55C195E" w14:textId="77777777" w:rsidR="00243EDD" w:rsidRDefault="00243EDD" w:rsidP="00FD5829">
      <w:pPr>
        <w:pStyle w:val="Nagwek2"/>
        <w:numPr>
          <w:ilvl w:val="0"/>
          <w:numId w:val="9"/>
        </w:numPr>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946012B" w14:textId="77777777" w:rsidR="00243EDD" w:rsidRDefault="00243EDD" w:rsidP="00FD5829">
      <w:pPr>
        <w:pStyle w:val="Nagwek2"/>
      </w:pPr>
      <w:r>
        <w:t>Zamawiający informuje, że;</w:t>
      </w:r>
    </w:p>
    <w:p w14:paraId="7DA7962D" w14:textId="77777777" w:rsidR="00243EDD" w:rsidRDefault="00243EDD" w:rsidP="00FD5829">
      <w:pPr>
        <w:pStyle w:val="Nagwek2"/>
        <w:numPr>
          <w:ilvl w:val="0"/>
          <w:numId w:val="10"/>
        </w:numPr>
      </w:pPr>
      <w:r w:rsidRPr="1C7B9D46">
        <w:rPr>
          <w:lang w:val="pl-P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1C7B9D46">
        <w:rPr>
          <w:lang w:val="pl-PL"/>
        </w:rPr>
        <w:t>Pzp</w:t>
      </w:r>
      <w:proofErr w:type="spellEnd"/>
      <w:r w:rsidRPr="1C7B9D46">
        <w:rPr>
          <w:lang w:val="pl-PL"/>
        </w:rPr>
        <w:t>, do upływu terminu na ich wniesienie;</w:t>
      </w:r>
    </w:p>
    <w:p w14:paraId="21392819" w14:textId="77777777" w:rsidR="00243EDD" w:rsidRDefault="00243EDD" w:rsidP="00FD5829">
      <w:pPr>
        <w:pStyle w:val="Nagwek2"/>
        <w:numPr>
          <w:ilvl w:val="0"/>
          <w:numId w:val="10"/>
        </w:numPr>
      </w:pP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8C4025A" w14:textId="77777777" w:rsidR="00243EDD" w:rsidRDefault="00243EDD" w:rsidP="00FD5829">
      <w:pPr>
        <w:pStyle w:val="Nagwek2"/>
        <w:numPr>
          <w:ilvl w:val="0"/>
          <w:numId w:val="10"/>
        </w:numPr>
      </w:pPr>
      <w: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w:t>
      </w:r>
      <w:r>
        <w:lastRenderedPageBreak/>
        <w:t>żądaniem wskazania dodatkowych informacji, mających na celu sprecyzowanie nazwy lub daty zakończonego postępowania o udzielenie zamówienia;</w:t>
      </w:r>
    </w:p>
    <w:p w14:paraId="029B042D" w14:textId="77777777" w:rsidR="00243EDD" w:rsidRDefault="00243EDD" w:rsidP="00FD5829">
      <w:pPr>
        <w:pStyle w:val="Nagwek2"/>
        <w:numPr>
          <w:ilvl w:val="0"/>
          <w:numId w:val="10"/>
        </w:numPr>
      </w:pPr>
      <w: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FFBDEC9" w14:textId="77777777" w:rsidR="00243EDD" w:rsidRDefault="00243EDD" w:rsidP="00FD5829">
      <w:pPr>
        <w:pStyle w:val="Nagwek2"/>
        <w:numPr>
          <w:ilvl w:val="0"/>
          <w:numId w:val="10"/>
        </w:numPr>
      </w:pPr>
      <w:r>
        <w:t>w postępowaniu o udzielenie zamówienia zgłoszenie żądania ograniczenia przetwarzania, o którym mowa w art. 18 ust. 1 RODO, nie ogranicza przetwarzania danych osobowych do czasu zakończenia tego postępowania;</w:t>
      </w:r>
    </w:p>
    <w:p w14:paraId="4C9E6D7C" w14:textId="77777777" w:rsidR="00243EDD" w:rsidRDefault="00243EDD" w:rsidP="00FD5829">
      <w:pPr>
        <w:pStyle w:val="Nagwek2"/>
        <w:numPr>
          <w:ilvl w:val="0"/>
          <w:numId w:val="10"/>
        </w:numPr>
      </w:pP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CC95169" w14:textId="77777777" w:rsidR="006F4447" w:rsidRDefault="006F4447" w:rsidP="006F4447">
      <w:pPr>
        <w:pStyle w:val="Nagwek2"/>
        <w:numPr>
          <w:ilvl w:val="0"/>
          <w:numId w:val="0"/>
        </w:numPr>
        <w:ind w:left="1400"/>
      </w:pPr>
    </w:p>
    <w:p w14:paraId="4E841487" w14:textId="7FDFDAD1" w:rsidR="00183D49" w:rsidRPr="00351DFF" w:rsidRDefault="78B99F8B" w:rsidP="00183D49">
      <w:pPr>
        <w:pStyle w:val="Nagwek2"/>
        <w:numPr>
          <w:ilvl w:val="1"/>
          <w:numId w:val="0"/>
        </w:numPr>
      </w:pPr>
      <w:r w:rsidRPr="1C7B9D46">
        <w:rPr>
          <w:lang w:val="pl-PL"/>
        </w:rPr>
        <w:t>Sporządził</w:t>
      </w:r>
      <w:r w:rsidR="006F4447">
        <w:rPr>
          <w:lang w:val="pl-PL"/>
        </w:rPr>
        <w:t>/</w:t>
      </w:r>
      <w:r w:rsidRPr="1C7B9D46">
        <w:rPr>
          <w:lang w:val="pl-PL"/>
        </w:rPr>
        <w:t>a:                                           Sprawdził</w:t>
      </w:r>
      <w:r w:rsidR="006F4447">
        <w:rPr>
          <w:lang w:val="pl-PL"/>
        </w:rPr>
        <w:t>/</w:t>
      </w:r>
      <w:r w:rsidRPr="1C7B9D46">
        <w:rPr>
          <w:lang w:val="pl-PL"/>
        </w:rPr>
        <w:t xml:space="preserve">a:                       </w:t>
      </w:r>
      <w:r w:rsidR="00183D49">
        <w:rPr>
          <w:lang w:val="pl-PL"/>
        </w:rPr>
        <w:t xml:space="preserve">             </w:t>
      </w:r>
      <w:r w:rsidRPr="1C7B9D46">
        <w:rPr>
          <w:lang w:val="pl-PL"/>
        </w:rPr>
        <w:t xml:space="preserve"> </w:t>
      </w:r>
      <w:r w:rsidR="00183D49" w:rsidRPr="1C7B9D46">
        <w:rPr>
          <w:lang w:val="pl-PL"/>
        </w:rPr>
        <w:t>Zatwierdził</w:t>
      </w:r>
      <w:r w:rsidR="00183D49">
        <w:rPr>
          <w:lang w:val="pl-PL"/>
        </w:rPr>
        <w:t>/a</w:t>
      </w:r>
      <w:r w:rsidR="00183D49" w:rsidRPr="1C7B9D46">
        <w:rPr>
          <w:lang w:val="pl-PL"/>
        </w:rPr>
        <w:t>:</w:t>
      </w:r>
    </w:p>
    <w:p w14:paraId="46B52EAA" w14:textId="77777777" w:rsidR="003466D0" w:rsidRDefault="78B99F8B" w:rsidP="00FD5829">
      <w:pPr>
        <w:pStyle w:val="Nagwek2"/>
        <w:numPr>
          <w:ilvl w:val="1"/>
          <w:numId w:val="0"/>
        </w:numPr>
        <w:rPr>
          <w:lang w:val="pl-PL"/>
        </w:rPr>
      </w:pPr>
      <w:r w:rsidRPr="1C7B9D46">
        <w:rPr>
          <w:lang w:val="pl-PL"/>
        </w:rPr>
        <w:t xml:space="preserve">         </w:t>
      </w:r>
    </w:p>
    <w:p w14:paraId="3F9F1B04" w14:textId="77777777" w:rsidR="003466D0" w:rsidRDefault="003466D0" w:rsidP="00FD5829">
      <w:pPr>
        <w:pStyle w:val="Nagwek2"/>
        <w:numPr>
          <w:ilvl w:val="1"/>
          <w:numId w:val="0"/>
        </w:numPr>
        <w:rPr>
          <w:lang w:val="pl-PL"/>
        </w:rPr>
      </w:pPr>
    </w:p>
    <w:p w14:paraId="7D4CCFE6" w14:textId="77777777" w:rsidR="003466D0" w:rsidRDefault="003466D0" w:rsidP="00FD5829">
      <w:pPr>
        <w:pStyle w:val="Nagwek2"/>
        <w:numPr>
          <w:ilvl w:val="1"/>
          <w:numId w:val="0"/>
        </w:numPr>
        <w:rPr>
          <w:lang w:val="pl-PL"/>
        </w:rPr>
      </w:pPr>
    </w:p>
    <w:p w14:paraId="0CFD3432" w14:textId="77777777" w:rsidR="003466D0" w:rsidRDefault="003466D0" w:rsidP="00FD5829">
      <w:pPr>
        <w:pStyle w:val="Nagwek2"/>
        <w:numPr>
          <w:ilvl w:val="1"/>
          <w:numId w:val="0"/>
        </w:numPr>
        <w:rPr>
          <w:lang w:val="pl-PL"/>
        </w:rPr>
      </w:pPr>
    </w:p>
    <w:p w14:paraId="5959E2D8" w14:textId="1F9B85F0" w:rsidR="00351DFF" w:rsidRDefault="00351DFF" w:rsidP="00FD5829">
      <w:pPr>
        <w:pStyle w:val="Nagwek2"/>
        <w:numPr>
          <w:ilvl w:val="0"/>
          <w:numId w:val="0"/>
        </w:numPr>
      </w:pPr>
    </w:p>
    <w:p w14:paraId="2C6E0541" w14:textId="77777777" w:rsidR="000E16FA" w:rsidRDefault="000E16FA" w:rsidP="00FD5829">
      <w:pPr>
        <w:pStyle w:val="Nagwek2"/>
        <w:numPr>
          <w:ilvl w:val="0"/>
          <w:numId w:val="0"/>
        </w:numPr>
      </w:pPr>
    </w:p>
    <w:p w14:paraId="5DA2B561" w14:textId="77777777" w:rsidR="003466D0" w:rsidRDefault="003466D0" w:rsidP="00FD5829">
      <w:pPr>
        <w:pStyle w:val="Nagwek2"/>
        <w:numPr>
          <w:ilvl w:val="0"/>
          <w:numId w:val="0"/>
        </w:numPr>
      </w:pPr>
    </w:p>
    <w:p w14:paraId="37492015" w14:textId="77777777" w:rsidR="003466D0" w:rsidRDefault="003466D0" w:rsidP="00FD5829">
      <w:pPr>
        <w:pStyle w:val="Nagwek2"/>
        <w:numPr>
          <w:ilvl w:val="0"/>
          <w:numId w:val="0"/>
        </w:numPr>
      </w:pPr>
    </w:p>
    <w:p w14:paraId="0FFB95F6" w14:textId="77777777" w:rsidR="00243EDD" w:rsidRDefault="00243EDD" w:rsidP="008D4156">
      <w:pPr>
        <w:jc w:val="both"/>
      </w:pPr>
      <w:r>
        <w:rPr>
          <w:b/>
        </w:rPr>
        <w:t>Załączniki do SWZ</w:t>
      </w:r>
      <w:r>
        <w:t>:</w:t>
      </w:r>
    </w:p>
    <w:p w14:paraId="4DBB2A42" w14:textId="129DC126" w:rsidR="00243EDD" w:rsidRPr="00BA0969" w:rsidRDefault="00243EDD" w:rsidP="000C5D51">
      <w:pPr>
        <w:jc w:val="both"/>
      </w:pPr>
      <w:r>
        <w:t xml:space="preserve"> </w:t>
      </w:r>
      <w:r w:rsidR="000E16FA">
        <w:t xml:space="preserve">        1.    </w:t>
      </w:r>
      <w:r w:rsidR="00BA0969">
        <w:t xml:space="preserve">Opis Przedmiotu Zamówienia </w:t>
      </w:r>
    </w:p>
    <w:p w14:paraId="11C6B1D6" w14:textId="38630454" w:rsidR="007E7728" w:rsidRDefault="00BA0969" w:rsidP="008D4156">
      <w:pPr>
        <w:numPr>
          <w:ilvl w:val="6"/>
          <w:numId w:val="11"/>
        </w:numPr>
        <w:ind w:left="993" w:hanging="426"/>
        <w:rPr>
          <w:bCs/>
        </w:rPr>
      </w:pPr>
      <w:r w:rsidRPr="00BA0969">
        <w:rPr>
          <w:bCs/>
        </w:rPr>
        <w:t>Formularz oferty</w:t>
      </w:r>
      <w:r>
        <w:rPr>
          <w:bCs/>
        </w:rPr>
        <w:t xml:space="preserve"> </w:t>
      </w:r>
    </w:p>
    <w:p w14:paraId="09702122" w14:textId="3809B705" w:rsidR="002C7455" w:rsidRDefault="00243EDD" w:rsidP="00BA0969">
      <w:pPr>
        <w:numPr>
          <w:ilvl w:val="6"/>
          <w:numId w:val="11"/>
        </w:numPr>
        <w:ind w:left="993" w:hanging="426"/>
        <w:rPr>
          <w:bCs/>
        </w:rPr>
      </w:pPr>
      <w:r w:rsidRPr="005E7956">
        <w:rPr>
          <w:bCs/>
        </w:rPr>
        <w:t>Jednolity Europejski Dokument Zamówienia</w:t>
      </w:r>
    </w:p>
    <w:p w14:paraId="122B85E0" w14:textId="0FEC5C77" w:rsidR="00613E5F" w:rsidRDefault="00613E5F" w:rsidP="00BA0969">
      <w:pPr>
        <w:numPr>
          <w:ilvl w:val="6"/>
          <w:numId w:val="11"/>
        </w:numPr>
        <w:ind w:left="993" w:hanging="426"/>
        <w:rPr>
          <w:bCs/>
        </w:rPr>
      </w:pPr>
      <w:r>
        <w:rPr>
          <w:bCs/>
        </w:rPr>
        <w:t xml:space="preserve">Wykaz </w:t>
      </w:r>
      <w:r w:rsidR="00CB4DC8">
        <w:rPr>
          <w:bCs/>
        </w:rPr>
        <w:t>usług</w:t>
      </w:r>
      <w:r>
        <w:rPr>
          <w:bCs/>
        </w:rPr>
        <w:t xml:space="preserve"> </w:t>
      </w:r>
    </w:p>
    <w:p w14:paraId="13A4E003" w14:textId="0C535697" w:rsidR="00613E5F" w:rsidRDefault="00613E5F" w:rsidP="00BA0969">
      <w:pPr>
        <w:numPr>
          <w:ilvl w:val="6"/>
          <w:numId w:val="11"/>
        </w:numPr>
        <w:ind w:left="993" w:hanging="426"/>
        <w:rPr>
          <w:bCs/>
        </w:rPr>
      </w:pPr>
      <w:r>
        <w:rPr>
          <w:bCs/>
        </w:rPr>
        <w:t>Wykaz osób skierowanych do realizacji Zamówienia (Projektu)</w:t>
      </w:r>
    </w:p>
    <w:p w14:paraId="6723A6FD" w14:textId="49A9D6DE" w:rsidR="00BA0969" w:rsidRDefault="00BA0969" w:rsidP="00BA0969">
      <w:pPr>
        <w:numPr>
          <w:ilvl w:val="6"/>
          <w:numId w:val="11"/>
        </w:numPr>
        <w:ind w:left="993" w:hanging="426"/>
        <w:rPr>
          <w:bCs/>
        </w:rPr>
      </w:pPr>
      <w:r w:rsidRPr="00BA0969">
        <w:rPr>
          <w:bCs/>
        </w:rPr>
        <w:t xml:space="preserve">Zobowiązanie podmiotu udostępniającego zasoby  </w:t>
      </w:r>
    </w:p>
    <w:p w14:paraId="36D46717" w14:textId="5495045E" w:rsidR="00BA0969" w:rsidRDefault="00BA0969" w:rsidP="00BA0969">
      <w:pPr>
        <w:numPr>
          <w:ilvl w:val="6"/>
          <w:numId w:val="11"/>
        </w:numPr>
        <w:ind w:left="993" w:hanging="426"/>
        <w:rPr>
          <w:bCs/>
        </w:rPr>
      </w:pPr>
      <w:r w:rsidRPr="00BA0969">
        <w:rPr>
          <w:bCs/>
        </w:rPr>
        <w:t>Oświadczenie na potwierdzenie braku podstaw wykluczenia z art. 5 k rozporządzenia 833/2014 oraz art. 7 ust. 1 ustawy sankcyjnej</w:t>
      </w:r>
    </w:p>
    <w:p w14:paraId="33499FED" w14:textId="31A12F0D" w:rsidR="00BA0969" w:rsidRPr="00613E5F" w:rsidRDefault="00BA0969" w:rsidP="00613E5F">
      <w:pPr>
        <w:numPr>
          <w:ilvl w:val="6"/>
          <w:numId w:val="11"/>
        </w:numPr>
        <w:ind w:left="993" w:hanging="426"/>
        <w:rPr>
          <w:bCs/>
        </w:rPr>
      </w:pPr>
      <w:r w:rsidRPr="00613E5F">
        <w:rPr>
          <w:bCs/>
        </w:rPr>
        <w:t>Wzór Umowy</w:t>
      </w:r>
    </w:p>
    <w:p w14:paraId="28D01F79" w14:textId="77777777" w:rsidR="00BA0969" w:rsidRPr="007162C6" w:rsidRDefault="00BA0969" w:rsidP="00E52742">
      <w:pPr>
        <w:ind w:left="993" w:hanging="567"/>
      </w:pPr>
    </w:p>
    <w:p w14:paraId="67616250" w14:textId="77777777" w:rsidR="001D55E2" w:rsidRPr="00243EDD" w:rsidRDefault="001D55E2" w:rsidP="00243EDD"/>
    <w:sectPr w:rsidR="001D55E2" w:rsidRPr="00243EDD">
      <w:headerReference w:type="default" r:id="rId17"/>
      <w:footerReference w:type="default" r:id="rId18"/>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61E5E" w14:textId="77777777" w:rsidR="00E85E16" w:rsidRDefault="00E85E16">
      <w:r>
        <w:separator/>
      </w:r>
    </w:p>
  </w:endnote>
  <w:endnote w:type="continuationSeparator" w:id="0">
    <w:p w14:paraId="2540ED33" w14:textId="77777777" w:rsidR="00E85E16" w:rsidRDefault="00E85E16">
      <w:r>
        <w:continuationSeparator/>
      </w:r>
    </w:p>
  </w:endnote>
  <w:endnote w:type="continuationNotice" w:id="1">
    <w:p w14:paraId="7A1A9205" w14:textId="77777777" w:rsidR="00E85E16" w:rsidRDefault="00E85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Yu Gothic"/>
    <w:charset w:val="80"/>
    <w:family w:val="auto"/>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E118" w14:textId="29466540" w:rsidR="002B024F" w:rsidRDefault="002B024F">
    <w:pPr>
      <w:pStyle w:val="Stopka"/>
      <w:rPr>
        <w:sz w:val="18"/>
        <w:szCs w:val="18"/>
      </w:rPr>
    </w:pPr>
    <w:r>
      <w:rPr>
        <w:noProof/>
        <w:sz w:val="18"/>
        <w:szCs w:val="18"/>
      </w:rPr>
      <mc:AlternateContent>
        <mc:Choice Requires="wps">
          <w:drawing>
            <wp:anchor distT="0" distB="0" distL="114300" distR="114300" simplePos="0" relativeHeight="251658240" behindDoc="0" locked="0" layoutInCell="1" allowOverlap="1" wp14:anchorId="1F736D72" wp14:editId="2A8AC8CF">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13A6CDA"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7972C8F" w14:textId="77777777" w:rsidR="002B024F" w:rsidRDefault="002B024F">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336C2" w14:textId="77777777" w:rsidR="00E85E16" w:rsidRDefault="00E85E16">
      <w:r>
        <w:separator/>
      </w:r>
    </w:p>
  </w:footnote>
  <w:footnote w:type="continuationSeparator" w:id="0">
    <w:p w14:paraId="3CC40997" w14:textId="77777777" w:rsidR="00E85E16" w:rsidRDefault="00E85E16">
      <w:r>
        <w:continuationSeparator/>
      </w:r>
    </w:p>
  </w:footnote>
  <w:footnote w:type="continuationNotice" w:id="1">
    <w:p w14:paraId="64B96A2F" w14:textId="77777777" w:rsidR="00E85E16" w:rsidRDefault="00E85E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97F92" w14:textId="20ADED1F" w:rsidR="002B024F" w:rsidRDefault="002B024F">
    <w:pPr>
      <w:pStyle w:val="Nagwek"/>
      <w:jc w:val="center"/>
      <w:rPr>
        <w:sz w:val="18"/>
        <w:szCs w:val="18"/>
      </w:rPr>
    </w:pPr>
    <w:r>
      <w:rPr>
        <w:sz w:val="18"/>
        <w:szCs w:val="18"/>
      </w:rPr>
      <w:t>SWZ</w:t>
    </w:r>
  </w:p>
  <w:bookmarkStart w:id="67" w:name="_Hlk132872522"/>
  <w:bookmarkStart w:id="68" w:name="_Hlk165985018"/>
  <w:bookmarkStart w:id="69" w:name="_Hlk165985019"/>
  <w:p w14:paraId="642A28D6" w14:textId="16379559" w:rsidR="002B024F" w:rsidRDefault="002B024F" w:rsidP="00A90301">
    <w:pPr>
      <w:pStyle w:val="Nagwek"/>
      <w:jc w:val="center"/>
      <w:rPr>
        <w:noProof/>
        <w:sz w:val="18"/>
        <w:szCs w:val="18"/>
      </w:rPr>
    </w:pPr>
    <w:r w:rsidRPr="00A6496C">
      <w:rPr>
        <w:noProof/>
        <w:sz w:val="18"/>
        <w:szCs w:val="18"/>
      </w:rPr>
      <mc:AlternateContent>
        <mc:Choice Requires="wps">
          <w:drawing>
            <wp:anchor distT="0" distB="0" distL="114300" distR="114300" simplePos="0" relativeHeight="251658241" behindDoc="0" locked="0" layoutInCell="1" allowOverlap="1" wp14:anchorId="25113037" wp14:editId="5DDC21DF">
              <wp:simplePos x="0" y="0"/>
              <wp:positionH relativeFrom="column">
                <wp:posOffset>95250</wp:posOffset>
              </wp:positionH>
              <wp:positionV relativeFrom="paragraph">
                <wp:posOffset>246380</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E41898C" id="Line 2"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9.4pt" to="475.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"/>
          </w:pict>
        </mc:Fallback>
      </mc:AlternateContent>
    </w:r>
    <w:bookmarkEnd w:id="67"/>
    <w:r w:rsidRPr="0077240D">
      <w:rPr>
        <w:noProof/>
        <w:sz w:val="18"/>
        <w:szCs w:val="18"/>
      </w:rPr>
      <w:t xml:space="preserve">Usługa wdrożenia, utrzymania i rozwoju systemu SAP w zakresie funkcjonalnym obejmującym kadry i płace oraz elektroniczny obieg faktur zakupowych dla Akademii Górniczo Hutniczej im. Stanisława Staszica w Krakowie - </w:t>
    </w:r>
    <w:bookmarkEnd w:id="68"/>
    <w:bookmarkEnd w:id="69"/>
    <w:r w:rsidRPr="008E1992">
      <w:rPr>
        <w:noProof/>
        <w:sz w:val="18"/>
        <w:szCs w:val="18"/>
      </w:rPr>
      <w:t>DE-dzp.272-381/24</w:t>
    </w:r>
  </w:p>
  <w:p w14:paraId="6C532FAA" w14:textId="77777777" w:rsidR="002B024F" w:rsidRPr="00A6496C" w:rsidRDefault="002B024F" w:rsidP="00A90301">
    <w:pPr>
      <w:pStyle w:val="Nagwek"/>
      <w:jc w:val="center"/>
      <w:rPr>
        <w:noProof/>
        <w:sz w:val="18"/>
        <w:szCs w:val="18"/>
      </w:rPr>
    </w:pPr>
  </w:p>
  <w:p w14:paraId="14949DA2" w14:textId="204EC8F2" w:rsidR="002B024F" w:rsidRDefault="002B024F" w:rsidP="25410F86">
    <w:pPr>
      <w:pStyle w:val="Nagwek"/>
      <w:jc w:val="center"/>
      <w:rPr>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14175"/>
    <w:multiLevelType w:val="hybridMultilevel"/>
    <w:tmpl w:val="A1966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095426"/>
    <w:multiLevelType w:val="hybridMultilevel"/>
    <w:tmpl w:val="00424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37542F"/>
    <w:multiLevelType w:val="hybridMultilevel"/>
    <w:tmpl w:val="8BFA85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7A5B49"/>
    <w:multiLevelType w:val="hybridMultilevel"/>
    <w:tmpl w:val="63E6EC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374C29"/>
    <w:multiLevelType w:val="hybridMultilevel"/>
    <w:tmpl w:val="7A2C7C08"/>
    <w:lvl w:ilvl="0" w:tplc="E41E17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BF842E1"/>
    <w:multiLevelType w:val="hybridMultilevel"/>
    <w:tmpl w:val="E9FE6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E3197E"/>
    <w:multiLevelType w:val="multilevel"/>
    <w:tmpl w:val="5F62D00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1236B94"/>
    <w:multiLevelType w:val="multilevel"/>
    <w:tmpl w:val="5B009460"/>
    <w:lvl w:ilvl="0">
      <w:start w:val="1"/>
      <w:numFmt w:val="decimal"/>
      <w:lvlText w:val="%1)"/>
      <w:lvlJc w:val="left"/>
      <w:pPr>
        <w:ind w:left="928" w:hanging="360"/>
      </w:pPr>
      <w:rPr>
        <w:rFonts w:hint="default"/>
      </w:rPr>
    </w:lvl>
    <w:lvl w:ilvl="1">
      <w:start w:val="1"/>
      <w:numFmt w:val="decimal"/>
      <w:lvlText w:val="%2)"/>
      <w:lvlJc w:val="left"/>
      <w:pPr>
        <w:ind w:left="1618" w:hanging="360"/>
      </w:pPr>
      <w:rPr>
        <w:rFonts w:hint="default"/>
      </w:rPr>
    </w:lvl>
    <w:lvl w:ilvl="2">
      <w:start w:val="1"/>
      <w:numFmt w:val="lowerRoman"/>
      <w:lvlText w:val="%3)"/>
      <w:lvlJc w:val="left"/>
      <w:pPr>
        <w:ind w:left="1978" w:hanging="360"/>
      </w:pPr>
      <w:rPr>
        <w:rFonts w:hint="default"/>
      </w:rPr>
    </w:lvl>
    <w:lvl w:ilvl="3">
      <w:start w:val="1"/>
      <w:numFmt w:val="decimal"/>
      <w:lvlText w:val="%4)"/>
      <w:lvlJc w:val="left"/>
      <w:pPr>
        <w:ind w:left="2338" w:hanging="360"/>
      </w:pPr>
      <w:rPr>
        <w:rFonts w:hint="default"/>
      </w:rPr>
    </w:lvl>
    <w:lvl w:ilvl="4">
      <w:start w:val="1"/>
      <w:numFmt w:val="lowerLetter"/>
      <w:lvlText w:val="(%5)"/>
      <w:lvlJc w:val="left"/>
      <w:pPr>
        <w:ind w:left="2698" w:hanging="360"/>
      </w:pPr>
      <w:rPr>
        <w:rFonts w:hint="default"/>
      </w:rPr>
    </w:lvl>
    <w:lvl w:ilvl="5">
      <w:start w:val="1"/>
      <w:numFmt w:val="lowerRoman"/>
      <w:lvlText w:val="(%6)"/>
      <w:lvlJc w:val="left"/>
      <w:pPr>
        <w:ind w:left="3058" w:hanging="360"/>
      </w:pPr>
      <w:rPr>
        <w:rFonts w:hint="default"/>
      </w:rPr>
    </w:lvl>
    <w:lvl w:ilvl="6">
      <w:start w:val="2"/>
      <w:numFmt w:val="decimal"/>
      <w:lvlText w:val="%7."/>
      <w:lvlJc w:val="left"/>
      <w:pPr>
        <w:ind w:left="3418" w:hanging="360"/>
      </w:pPr>
      <w:rPr>
        <w:rFonts w:hint="default"/>
      </w:rPr>
    </w:lvl>
    <w:lvl w:ilvl="7">
      <w:start w:val="1"/>
      <w:numFmt w:val="lowerLetter"/>
      <w:lvlText w:val="%8."/>
      <w:lvlJc w:val="left"/>
      <w:pPr>
        <w:ind w:left="3778" w:hanging="360"/>
      </w:pPr>
      <w:rPr>
        <w:rFonts w:hint="default"/>
      </w:rPr>
    </w:lvl>
    <w:lvl w:ilvl="8">
      <w:start w:val="1"/>
      <w:numFmt w:val="lowerRoman"/>
      <w:lvlText w:val="%9."/>
      <w:lvlJc w:val="left"/>
      <w:pPr>
        <w:ind w:left="4138" w:hanging="360"/>
      </w:pPr>
      <w:rPr>
        <w:rFonts w:hint="default"/>
      </w:rPr>
    </w:lvl>
  </w:abstractNum>
  <w:abstractNum w:abstractNumId="8" w15:restartNumberingAfterBreak="0">
    <w:nsid w:val="22E321A5"/>
    <w:multiLevelType w:val="hybridMultilevel"/>
    <w:tmpl w:val="A99A2B5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9" w15:restartNumberingAfterBreak="0">
    <w:nsid w:val="24325945"/>
    <w:multiLevelType w:val="hybridMultilevel"/>
    <w:tmpl w:val="BB58B94A"/>
    <w:lvl w:ilvl="0" w:tplc="FD46FBC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98F059F"/>
    <w:multiLevelType w:val="hybridMultilevel"/>
    <w:tmpl w:val="AB86E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E147A7B"/>
    <w:multiLevelType w:val="hybridMultilevel"/>
    <w:tmpl w:val="E9FC0D06"/>
    <w:lvl w:ilvl="0" w:tplc="B25AA9DC">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E631863"/>
    <w:multiLevelType w:val="multilevel"/>
    <w:tmpl w:val="FFC020D0"/>
    <w:numStyleLink w:val="Zaimportowanystyl1"/>
  </w:abstractNum>
  <w:abstractNum w:abstractNumId="14" w15:restartNumberingAfterBreak="0">
    <w:nsid w:val="45C00ECF"/>
    <w:multiLevelType w:val="multilevel"/>
    <w:tmpl w:val="A158343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5" w15:restartNumberingAfterBreak="0">
    <w:nsid w:val="465F6684"/>
    <w:multiLevelType w:val="hybridMultilevel"/>
    <w:tmpl w:val="35566CF8"/>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6" w15:restartNumberingAfterBreak="0">
    <w:nsid w:val="49016244"/>
    <w:multiLevelType w:val="hybridMultilevel"/>
    <w:tmpl w:val="7D4A2600"/>
    <w:lvl w:ilvl="0" w:tplc="94445D2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00B6D80"/>
    <w:multiLevelType w:val="hybridMultilevel"/>
    <w:tmpl w:val="07B2B7C8"/>
    <w:lvl w:ilvl="0" w:tplc="D944B23E">
      <w:start w:val="1"/>
      <w:numFmt w:val="bullet"/>
      <w:lvlText w:val="−"/>
      <w:lvlJc w:val="left"/>
      <w:pPr>
        <w:ind w:left="1760" w:hanging="360"/>
      </w:pPr>
      <w:rPr>
        <w:rFonts w:ascii="Times New Roman" w:hAnsi="Times New Roman" w:cs="Times New Roman" w:hint="default"/>
        <w:color w:val="auto"/>
      </w:rPr>
    </w:lvl>
    <w:lvl w:ilvl="1" w:tplc="04150003" w:tentative="1">
      <w:start w:val="1"/>
      <w:numFmt w:val="bullet"/>
      <w:lvlText w:val="o"/>
      <w:lvlJc w:val="left"/>
      <w:pPr>
        <w:ind w:left="2480" w:hanging="360"/>
      </w:pPr>
      <w:rPr>
        <w:rFonts w:ascii="Courier New" w:hAnsi="Courier New" w:cs="Courier New" w:hint="default"/>
      </w:rPr>
    </w:lvl>
    <w:lvl w:ilvl="2" w:tplc="04150005" w:tentative="1">
      <w:start w:val="1"/>
      <w:numFmt w:val="bullet"/>
      <w:lvlText w:val=""/>
      <w:lvlJc w:val="left"/>
      <w:pPr>
        <w:ind w:left="3200" w:hanging="360"/>
      </w:pPr>
      <w:rPr>
        <w:rFonts w:ascii="Wingdings" w:hAnsi="Wingdings" w:hint="default"/>
      </w:rPr>
    </w:lvl>
    <w:lvl w:ilvl="3" w:tplc="04150001" w:tentative="1">
      <w:start w:val="1"/>
      <w:numFmt w:val="bullet"/>
      <w:lvlText w:val=""/>
      <w:lvlJc w:val="left"/>
      <w:pPr>
        <w:ind w:left="3920" w:hanging="360"/>
      </w:pPr>
      <w:rPr>
        <w:rFonts w:ascii="Symbol" w:hAnsi="Symbol" w:hint="default"/>
      </w:rPr>
    </w:lvl>
    <w:lvl w:ilvl="4" w:tplc="04150003" w:tentative="1">
      <w:start w:val="1"/>
      <w:numFmt w:val="bullet"/>
      <w:lvlText w:val="o"/>
      <w:lvlJc w:val="left"/>
      <w:pPr>
        <w:ind w:left="4640" w:hanging="360"/>
      </w:pPr>
      <w:rPr>
        <w:rFonts w:ascii="Courier New" w:hAnsi="Courier New" w:cs="Courier New" w:hint="default"/>
      </w:rPr>
    </w:lvl>
    <w:lvl w:ilvl="5" w:tplc="04150005" w:tentative="1">
      <w:start w:val="1"/>
      <w:numFmt w:val="bullet"/>
      <w:lvlText w:val=""/>
      <w:lvlJc w:val="left"/>
      <w:pPr>
        <w:ind w:left="5360" w:hanging="360"/>
      </w:pPr>
      <w:rPr>
        <w:rFonts w:ascii="Wingdings" w:hAnsi="Wingdings" w:hint="default"/>
      </w:rPr>
    </w:lvl>
    <w:lvl w:ilvl="6" w:tplc="04150001" w:tentative="1">
      <w:start w:val="1"/>
      <w:numFmt w:val="bullet"/>
      <w:lvlText w:val=""/>
      <w:lvlJc w:val="left"/>
      <w:pPr>
        <w:ind w:left="6080" w:hanging="360"/>
      </w:pPr>
      <w:rPr>
        <w:rFonts w:ascii="Symbol" w:hAnsi="Symbol" w:hint="default"/>
      </w:rPr>
    </w:lvl>
    <w:lvl w:ilvl="7" w:tplc="04150003" w:tentative="1">
      <w:start w:val="1"/>
      <w:numFmt w:val="bullet"/>
      <w:lvlText w:val="o"/>
      <w:lvlJc w:val="left"/>
      <w:pPr>
        <w:ind w:left="6800" w:hanging="360"/>
      </w:pPr>
      <w:rPr>
        <w:rFonts w:ascii="Courier New" w:hAnsi="Courier New" w:cs="Courier New" w:hint="default"/>
      </w:rPr>
    </w:lvl>
    <w:lvl w:ilvl="8" w:tplc="04150005" w:tentative="1">
      <w:start w:val="1"/>
      <w:numFmt w:val="bullet"/>
      <w:lvlText w:val=""/>
      <w:lvlJc w:val="left"/>
      <w:pPr>
        <w:ind w:left="7520" w:hanging="360"/>
      </w:pPr>
      <w:rPr>
        <w:rFonts w:ascii="Wingdings" w:hAnsi="Wingdings" w:hint="default"/>
      </w:rPr>
    </w:lvl>
  </w:abstractNum>
  <w:abstractNum w:abstractNumId="18" w15:restartNumberingAfterBreak="0">
    <w:nsid w:val="518E0C97"/>
    <w:multiLevelType w:val="multilevel"/>
    <w:tmpl w:val="42AA00C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9" w15:restartNumberingAfterBreak="0">
    <w:nsid w:val="566B0980"/>
    <w:multiLevelType w:val="multilevel"/>
    <w:tmpl w:val="4C247BD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0" w15:restartNumberingAfterBreak="0">
    <w:nsid w:val="575A6090"/>
    <w:multiLevelType w:val="multilevel"/>
    <w:tmpl w:val="98C2AE96"/>
    <w:lvl w:ilvl="0">
      <w:start w:val="1"/>
      <w:numFmt w:val="lowerLetter"/>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1" w15:restartNumberingAfterBreak="0">
    <w:nsid w:val="591B1B22"/>
    <w:multiLevelType w:val="hybridMultilevel"/>
    <w:tmpl w:val="86E6B176"/>
    <w:lvl w:ilvl="0" w:tplc="8664331E">
      <w:start w:val="1"/>
      <w:numFmt w:val="lowerLetter"/>
      <w:lvlText w:val="%1)"/>
      <w:lvlJc w:val="left"/>
      <w:pPr>
        <w:ind w:left="1040" w:hanging="360"/>
      </w:pPr>
      <w:rPr>
        <w:rFonts w:eastAsia="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2785A6F"/>
    <w:multiLevelType w:val="hybridMultilevel"/>
    <w:tmpl w:val="5EAAFF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3F3209B"/>
    <w:multiLevelType w:val="hybridMultilevel"/>
    <w:tmpl w:val="16F632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0A7913"/>
    <w:multiLevelType w:val="hybridMultilevel"/>
    <w:tmpl w:val="33E40CB2"/>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25" w15:restartNumberingAfterBreak="0">
    <w:nsid w:val="65790FD4"/>
    <w:multiLevelType w:val="hybridMultilevel"/>
    <w:tmpl w:val="63E6EC6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60C1F4B"/>
    <w:multiLevelType w:val="multilevel"/>
    <w:tmpl w:val="E9502EB2"/>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pStyle w:val="Nagwek2"/>
      <w:lvlText w:val="%1.%2."/>
      <w:lvlJc w:val="left"/>
      <w:pPr>
        <w:ind w:left="964"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B3B78D7"/>
    <w:multiLevelType w:val="hybridMultilevel"/>
    <w:tmpl w:val="8348D196"/>
    <w:lvl w:ilvl="0" w:tplc="048AA62C">
      <w:start w:val="1"/>
      <w:numFmt w:val="lowerLetter"/>
      <w:lvlText w:val="%1)"/>
      <w:lvlJc w:val="left"/>
      <w:pPr>
        <w:ind w:left="720" w:hanging="360"/>
      </w:pPr>
      <w:rPr>
        <w:rFonts w:ascii="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350C92"/>
    <w:multiLevelType w:val="hybridMultilevel"/>
    <w:tmpl w:val="FB64D5AA"/>
    <w:lvl w:ilvl="0" w:tplc="D944B23E">
      <w:start w:val="1"/>
      <w:numFmt w:val="bullet"/>
      <w:lvlText w:val="−"/>
      <w:lvlJc w:val="left"/>
      <w:pPr>
        <w:ind w:left="1760" w:hanging="360"/>
      </w:pPr>
      <w:rPr>
        <w:rFonts w:ascii="Times New Roman" w:hAnsi="Times New Roman" w:cs="Times New Roman" w:hint="default"/>
        <w:color w:val="auto"/>
      </w:rPr>
    </w:lvl>
    <w:lvl w:ilvl="1" w:tplc="04150019">
      <w:start w:val="1"/>
      <w:numFmt w:val="lowerLetter"/>
      <w:lvlText w:val="%2."/>
      <w:lvlJc w:val="left"/>
      <w:pPr>
        <w:ind w:left="2480" w:hanging="360"/>
      </w:pPr>
    </w:lvl>
    <w:lvl w:ilvl="2" w:tplc="0415001B" w:tentative="1">
      <w:start w:val="1"/>
      <w:numFmt w:val="lowerRoman"/>
      <w:lvlText w:val="%3."/>
      <w:lvlJc w:val="right"/>
      <w:pPr>
        <w:ind w:left="3200" w:hanging="180"/>
      </w:pPr>
    </w:lvl>
    <w:lvl w:ilvl="3" w:tplc="0415000F" w:tentative="1">
      <w:start w:val="1"/>
      <w:numFmt w:val="decimal"/>
      <w:lvlText w:val="%4."/>
      <w:lvlJc w:val="left"/>
      <w:pPr>
        <w:ind w:left="3920" w:hanging="360"/>
      </w:pPr>
    </w:lvl>
    <w:lvl w:ilvl="4" w:tplc="04150019" w:tentative="1">
      <w:start w:val="1"/>
      <w:numFmt w:val="lowerLetter"/>
      <w:lvlText w:val="%5."/>
      <w:lvlJc w:val="left"/>
      <w:pPr>
        <w:ind w:left="4640" w:hanging="360"/>
      </w:pPr>
    </w:lvl>
    <w:lvl w:ilvl="5" w:tplc="0415001B" w:tentative="1">
      <w:start w:val="1"/>
      <w:numFmt w:val="lowerRoman"/>
      <w:lvlText w:val="%6."/>
      <w:lvlJc w:val="right"/>
      <w:pPr>
        <w:ind w:left="5360" w:hanging="180"/>
      </w:pPr>
    </w:lvl>
    <w:lvl w:ilvl="6" w:tplc="0415000F" w:tentative="1">
      <w:start w:val="1"/>
      <w:numFmt w:val="decimal"/>
      <w:lvlText w:val="%7."/>
      <w:lvlJc w:val="left"/>
      <w:pPr>
        <w:ind w:left="6080" w:hanging="360"/>
      </w:pPr>
    </w:lvl>
    <w:lvl w:ilvl="7" w:tplc="04150019" w:tentative="1">
      <w:start w:val="1"/>
      <w:numFmt w:val="lowerLetter"/>
      <w:lvlText w:val="%8."/>
      <w:lvlJc w:val="left"/>
      <w:pPr>
        <w:ind w:left="6800" w:hanging="360"/>
      </w:pPr>
    </w:lvl>
    <w:lvl w:ilvl="8" w:tplc="0415001B" w:tentative="1">
      <w:start w:val="1"/>
      <w:numFmt w:val="lowerRoman"/>
      <w:lvlText w:val="%9."/>
      <w:lvlJc w:val="right"/>
      <w:pPr>
        <w:ind w:left="7520" w:hanging="180"/>
      </w:pPr>
    </w:lvl>
  </w:abstractNum>
  <w:abstractNum w:abstractNumId="29" w15:restartNumberingAfterBreak="0">
    <w:nsid w:val="74826709"/>
    <w:multiLevelType w:val="multilevel"/>
    <w:tmpl w:val="FFC020D0"/>
    <w:styleLink w:val="Zaimportowanystyl1"/>
    <w:lvl w:ilvl="0">
      <w:start w:val="1"/>
      <w:numFmt w:val="decimal"/>
      <w:lvlText w:val="%1."/>
      <w:lvlJc w:val="left"/>
      <w:pPr>
        <w:ind w:left="431" w:hanging="431"/>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decimal"/>
      <w:lvlText w:val="%1.%2."/>
      <w:lvlJc w:val="left"/>
      <w:pPr>
        <w:ind w:left="679" w:hanging="679"/>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start w:val="1"/>
      <w:numFmt w:val="lowerLetter"/>
      <w:lvlText w:val="%3."/>
      <w:lvlJc w:val="left"/>
      <w:pPr>
        <w:ind w:left="1020" w:hanging="34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start w:val="1"/>
      <w:numFmt w:val="lowerLetter"/>
      <w:lvlText w:val="%4."/>
      <w:lvlJc w:val="left"/>
      <w:pPr>
        <w:ind w:left="1014" w:hanging="674"/>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start w:val="1"/>
      <w:numFmt w:val="decimal"/>
      <w:lvlText w:val="%4.%5."/>
      <w:lvlJc w:val="left"/>
      <w:pPr>
        <w:ind w:left="1007" w:hanging="1007"/>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start w:val="1"/>
      <w:numFmt w:val="decimal"/>
      <w:lvlText w:val="%4.%5.%6."/>
      <w:lvlJc w:val="left"/>
      <w:pPr>
        <w:ind w:left="1151" w:hanging="1151"/>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start w:val="1"/>
      <w:numFmt w:val="decimal"/>
      <w:lvlText w:val="%4.%5.%6.%7."/>
      <w:lvlJc w:val="left"/>
      <w:pPr>
        <w:ind w:left="1295" w:hanging="1295"/>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start w:val="1"/>
      <w:numFmt w:val="decimal"/>
      <w:lvlText w:val="%4.%5.%6.%7.%8."/>
      <w:lvlJc w:val="left"/>
      <w:pPr>
        <w:ind w:left="1439" w:hanging="1439"/>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start w:val="1"/>
      <w:numFmt w:val="decimal"/>
      <w:lvlText w:val="%4.%5.%6.%7.%8.%9."/>
      <w:lvlJc w:val="left"/>
      <w:pPr>
        <w:ind w:left="1583" w:hanging="1583"/>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0" w15:restartNumberingAfterBreak="0">
    <w:nsid w:val="7A2116E4"/>
    <w:multiLevelType w:val="hybridMultilevel"/>
    <w:tmpl w:val="34BEB24E"/>
    <w:lvl w:ilvl="0" w:tplc="FFFFFFFF">
      <w:start w:val="1"/>
      <w:numFmt w:val="lowerLetter"/>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A5B47F4"/>
    <w:multiLevelType w:val="hybridMultilevel"/>
    <w:tmpl w:val="E9620F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6F64E6"/>
    <w:multiLevelType w:val="hybridMultilevel"/>
    <w:tmpl w:val="0E460C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2E7332"/>
    <w:multiLevelType w:val="hybridMultilevel"/>
    <w:tmpl w:val="1AB638BA"/>
    <w:lvl w:ilvl="0" w:tplc="3D1845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6"/>
  </w:num>
  <w:num w:numId="2">
    <w:abstractNumId w:val="11"/>
  </w:num>
  <w:num w:numId="3">
    <w:abstractNumId w:val="26"/>
  </w:num>
  <w:num w:numId="4">
    <w:abstractNumId w:val="19"/>
  </w:num>
  <w:num w:numId="5">
    <w:abstractNumId w:val="14"/>
  </w:num>
  <w:num w:numId="6">
    <w:abstractNumId w:val="28"/>
  </w:num>
  <w:num w:numId="7">
    <w:abstractNumId w:val="33"/>
  </w:num>
  <w:num w:numId="8">
    <w:abstractNumId w:val="24"/>
  </w:num>
  <w:num w:numId="9">
    <w:abstractNumId w:val="8"/>
  </w:num>
  <w:num w:numId="10">
    <w:abstractNumId w:val="15"/>
  </w:num>
  <w:num w:numId="11">
    <w:abstractNumId w:val="7"/>
  </w:num>
  <w:num w:numId="12">
    <w:abstractNumId w:val="17"/>
  </w:num>
  <w:num w:numId="13">
    <w:abstractNumId w:val="1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4"/>
  </w:num>
  <w:num w:numId="17">
    <w:abstractNumId w:val="9"/>
  </w:num>
  <w:num w:numId="18">
    <w:abstractNumId w:val="18"/>
  </w:num>
  <w:num w:numId="19">
    <w:abstractNumId w:val="20"/>
  </w:num>
  <w:num w:numId="20">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1">
      <w:lvl w:ilvl="1">
        <w:start w:val="1"/>
        <w:numFmt w:val="decimal"/>
        <w:pStyle w:val="Nagwek2"/>
        <w:lvlText w:val="%1.%2."/>
        <w:lvlJc w:val="left"/>
        <w:pPr>
          <w:ind w:left="964" w:hanging="680"/>
        </w:pPr>
        <w:rPr>
          <w:rFonts w:ascii="Times New Roman" w:hAnsi="Times New Roman"/>
          <w:b w:val="0"/>
          <w:i w:val="0"/>
          <w:sz w:val="22"/>
          <w:szCs w:val="22"/>
        </w:rPr>
      </w:lvl>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7"/>
  </w:num>
  <w:num w:numId="25">
    <w:abstractNumId w:val="30"/>
  </w:num>
  <w:num w:numId="26">
    <w:abstractNumId w:val="3"/>
  </w:num>
  <w:num w:numId="27">
    <w:abstractNumId w:val="22"/>
  </w:num>
  <w:num w:numId="28">
    <w:abstractNumId w:val="1"/>
  </w:num>
  <w:num w:numId="29">
    <w:abstractNumId w:val="0"/>
  </w:num>
  <w:num w:numId="30">
    <w:abstractNumId w:val="5"/>
  </w:num>
  <w:num w:numId="31">
    <w:abstractNumId w:val="31"/>
  </w:num>
  <w:num w:numId="32">
    <w:abstractNumId w:val="23"/>
  </w:num>
  <w:num w:numId="33">
    <w:abstractNumId w:val="2"/>
  </w:num>
  <w:num w:numId="34">
    <w:abstractNumId w:val="10"/>
  </w:num>
  <w:num w:numId="35">
    <w:abstractNumId w:val="32"/>
  </w:num>
  <w:num w:numId="36">
    <w:abstractNumId w:val="13"/>
    <w:lvlOverride w:ilvl="0">
      <w:lvl w:ilvl="0">
        <w:start w:val="1"/>
        <w:numFmt w:val="decimal"/>
        <w:lvlText w:val="%1."/>
        <w:lvlJc w:val="left"/>
        <w:pPr>
          <w:ind w:left="432" w:hanging="432"/>
        </w:pPr>
        <w:rPr>
          <w:rFonts w:ascii="Times New Roman" w:eastAsia="Times New Roman" w:hAnsi="Times New Roman" w:cs="Times New Roman" w:hint="default"/>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1531" w:hanging="680"/>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lowerLetter"/>
        <w:lvlText w:val="%3."/>
        <w:lvlJc w:val="left"/>
        <w:pPr>
          <w:ind w:left="1872" w:hanging="341"/>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lowerLetter"/>
        <w:lvlText w:val="%4."/>
        <w:lvlJc w:val="left"/>
        <w:pPr>
          <w:ind w:left="1440" w:hanging="249"/>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4.%5."/>
        <w:lvlJc w:val="left"/>
        <w:pPr>
          <w:ind w:left="1008" w:hanging="157"/>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4.%5.%6."/>
        <w:lvlJc w:val="left"/>
        <w:pPr>
          <w:ind w:left="1152" w:hanging="301"/>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4.%5.%6.%7."/>
        <w:lvlJc w:val="left"/>
        <w:pPr>
          <w:ind w:left="1296" w:hanging="445"/>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4.%5.%6.%7.%8."/>
        <w:lvlJc w:val="left"/>
        <w:pPr>
          <w:ind w:left="1440" w:hanging="589"/>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4.%5.%6.%7.%8.%9."/>
        <w:lvlJc w:val="left"/>
        <w:pPr>
          <w:ind w:left="1584" w:hanging="733"/>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37">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07A"/>
    <w:rsid w:val="00001971"/>
    <w:rsid w:val="00003FDF"/>
    <w:rsid w:val="00004D89"/>
    <w:rsid w:val="000067E5"/>
    <w:rsid w:val="00007CDB"/>
    <w:rsid w:val="00011F6F"/>
    <w:rsid w:val="000121F1"/>
    <w:rsid w:val="00012833"/>
    <w:rsid w:val="000153F6"/>
    <w:rsid w:val="00015D0C"/>
    <w:rsid w:val="00017CF6"/>
    <w:rsid w:val="00020FF3"/>
    <w:rsid w:val="00021C85"/>
    <w:rsid w:val="00026453"/>
    <w:rsid w:val="00031855"/>
    <w:rsid w:val="0003289E"/>
    <w:rsid w:val="00033CE1"/>
    <w:rsid w:val="000340C4"/>
    <w:rsid w:val="00034D1A"/>
    <w:rsid w:val="00036DB5"/>
    <w:rsid w:val="0004094C"/>
    <w:rsid w:val="000437A9"/>
    <w:rsid w:val="00045222"/>
    <w:rsid w:val="00046FB6"/>
    <w:rsid w:val="000471B4"/>
    <w:rsid w:val="00050901"/>
    <w:rsid w:val="000534C8"/>
    <w:rsid w:val="00055236"/>
    <w:rsid w:val="00056B6A"/>
    <w:rsid w:val="00056F73"/>
    <w:rsid w:val="0005779B"/>
    <w:rsid w:val="00063B36"/>
    <w:rsid w:val="000655F2"/>
    <w:rsid w:val="0006621A"/>
    <w:rsid w:val="000666AF"/>
    <w:rsid w:val="000716B7"/>
    <w:rsid w:val="00080783"/>
    <w:rsid w:val="00082134"/>
    <w:rsid w:val="0008284E"/>
    <w:rsid w:val="00084522"/>
    <w:rsid w:val="00087982"/>
    <w:rsid w:val="00093C66"/>
    <w:rsid w:val="00096470"/>
    <w:rsid w:val="000A1075"/>
    <w:rsid w:val="000A19B1"/>
    <w:rsid w:val="000A1CDA"/>
    <w:rsid w:val="000A2986"/>
    <w:rsid w:val="000A2E0B"/>
    <w:rsid w:val="000A3605"/>
    <w:rsid w:val="000A59AF"/>
    <w:rsid w:val="000A715E"/>
    <w:rsid w:val="000B0078"/>
    <w:rsid w:val="000B08A9"/>
    <w:rsid w:val="000B2656"/>
    <w:rsid w:val="000B644C"/>
    <w:rsid w:val="000C331C"/>
    <w:rsid w:val="000C5D51"/>
    <w:rsid w:val="000C63A2"/>
    <w:rsid w:val="000C732C"/>
    <w:rsid w:val="000D2536"/>
    <w:rsid w:val="000D3BC4"/>
    <w:rsid w:val="000E16FA"/>
    <w:rsid w:val="000E289A"/>
    <w:rsid w:val="000E2F05"/>
    <w:rsid w:val="000E3393"/>
    <w:rsid w:val="000E48CE"/>
    <w:rsid w:val="000E5605"/>
    <w:rsid w:val="000E7443"/>
    <w:rsid w:val="000F01D8"/>
    <w:rsid w:val="000F0280"/>
    <w:rsid w:val="000F1CA3"/>
    <w:rsid w:val="000F44D9"/>
    <w:rsid w:val="000F53AD"/>
    <w:rsid w:val="000F7298"/>
    <w:rsid w:val="000F74CD"/>
    <w:rsid w:val="000F7B7E"/>
    <w:rsid w:val="00100969"/>
    <w:rsid w:val="00121B1E"/>
    <w:rsid w:val="00122150"/>
    <w:rsid w:val="0012362C"/>
    <w:rsid w:val="00125294"/>
    <w:rsid w:val="00125A9A"/>
    <w:rsid w:val="00125E79"/>
    <w:rsid w:val="00125E85"/>
    <w:rsid w:val="00126357"/>
    <w:rsid w:val="001266AB"/>
    <w:rsid w:val="00126F6D"/>
    <w:rsid w:val="00127036"/>
    <w:rsid w:val="001311DD"/>
    <w:rsid w:val="0013292B"/>
    <w:rsid w:val="001338BB"/>
    <w:rsid w:val="0013434C"/>
    <w:rsid w:val="0013538E"/>
    <w:rsid w:val="00141034"/>
    <w:rsid w:val="00141A13"/>
    <w:rsid w:val="00145402"/>
    <w:rsid w:val="00146995"/>
    <w:rsid w:val="00150032"/>
    <w:rsid w:val="00152EB9"/>
    <w:rsid w:val="00153A8F"/>
    <w:rsid w:val="001542F3"/>
    <w:rsid w:val="00155D27"/>
    <w:rsid w:val="00155DA2"/>
    <w:rsid w:val="00155ED9"/>
    <w:rsid w:val="001644FA"/>
    <w:rsid w:val="001649EE"/>
    <w:rsid w:val="001656C5"/>
    <w:rsid w:val="00166D14"/>
    <w:rsid w:val="00172103"/>
    <w:rsid w:val="00172358"/>
    <w:rsid w:val="0017540F"/>
    <w:rsid w:val="00180BDE"/>
    <w:rsid w:val="00180FBA"/>
    <w:rsid w:val="00183D49"/>
    <w:rsid w:val="0018407C"/>
    <w:rsid w:val="00185C6A"/>
    <w:rsid w:val="00191475"/>
    <w:rsid w:val="00194EF2"/>
    <w:rsid w:val="00195806"/>
    <w:rsid w:val="001A255C"/>
    <w:rsid w:val="001A268D"/>
    <w:rsid w:val="001A53F8"/>
    <w:rsid w:val="001A5C0C"/>
    <w:rsid w:val="001A790F"/>
    <w:rsid w:val="001B25FD"/>
    <w:rsid w:val="001B3F5E"/>
    <w:rsid w:val="001B6A19"/>
    <w:rsid w:val="001C0B0E"/>
    <w:rsid w:val="001C254E"/>
    <w:rsid w:val="001C30E8"/>
    <w:rsid w:val="001C4D27"/>
    <w:rsid w:val="001C4EF3"/>
    <w:rsid w:val="001C5986"/>
    <w:rsid w:val="001C6C22"/>
    <w:rsid w:val="001D55E2"/>
    <w:rsid w:val="001E4CE2"/>
    <w:rsid w:val="001E5708"/>
    <w:rsid w:val="001E66C0"/>
    <w:rsid w:val="001E7A98"/>
    <w:rsid w:val="001F1894"/>
    <w:rsid w:val="001F26A8"/>
    <w:rsid w:val="001F373D"/>
    <w:rsid w:val="00201A5F"/>
    <w:rsid w:val="00201D7C"/>
    <w:rsid w:val="00215240"/>
    <w:rsid w:val="00220301"/>
    <w:rsid w:val="00222BE7"/>
    <w:rsid w:val="00223776"/>
    <w:rsid w:val="002239C2"/>
    <w:rsid w:val="00223B41"/>
    <w:rsid w:val="00223EF2"/>
    <w:rsid w:val="00226999"/>
    <w:rsid w:val="002306BE"/>
    <w:rsid w:val="00231B6C"/>
    <w:rsid w:val="00232EF6"/>
    <w:rsid w:val="0023697B"/>
    <w:rsid w:val="002416C5"/>
    <w:rsid w:val="00243EDD"/>
    <w:rsid w:val="00243FB4"/>
    <w:rsid w:val="00245455"/>
    <w:rsid w:val="002457DC"/>
    <w:rsid w:val="0024673F"/>
    <w:rsid w:val="00246911"/>
    <w:rsid w:val="00251695"/>
    <w:rsid w:val="00255859"/>
    <w:rsid w:val="00256D35"/>
    <w:rsid w:val="00256EB9"/>
    <w:rsid w:val="00257B5A"/>
    <w:rsid w:val="00262556"/>
    <w:rsid w:val="00263EFE"/>
    <w:rsid w:val="00264019"/>
    <w:rsid w:val="00265C4C"/>
    <w:rsid w:val="0027006C"/>
    <w:rsid w:val="00270F9C"/>
    <w:rsid w:val="00271E28"/>
    <w:rsid w:val="002746F7"/>
    <w:rsid w:val="002805EE"/>
    <w:rsid w:val="0028530E"/>
    <w:rsid w:val="00285E10"/>
    <w:rsid w:val="002865DB"/>
    <w:rsid w:val="00294065"/>
    <w:rsid w:val="0029577C"/>
    <w:rsid w:val="00295972"/>
    <w:rsid w:val="002962E0"/>
    <w:rsid w:val="002963F2"/>
    <w:rsid w:val="002A242E"/>
    <w:rsid w:val="002A2D4A"/>
    <w:rsid w:val="002A3829"/>
    <w:rsid w:val="002A39FA"/>
    <w:rsid w:val="002A5048"/>
    <w:rsid w:val="002A6E8D"/>
    <w:rsid w:val="002B024F"/>
    <w:rsid w:val="002B22BF"/>
    <w:rsid w:val="002B5D41"/>
    <w:rsid w:val="002B71CB"/>
    <w:rsid w:val="002B7CDC"/>
    <w:rsid w:val="002C1C34"/>
    <w:rsid w:val="002C4CA4"/>
    <w:rsid w:val="002C5869"/>
    <w:rsid w:val="002C7455"/>
    <w:rsid w:val="002C769C"/>
    <w:rsid w:val="002D4E51"/>
    <w:rsid w:val="002D6017"/>
    <w:rsid w:val="002D6444"/>
    <w:rsid w:val="002D711A"/>
    <w:rsid w:val="002E0360"/>
    <w:rsid w:val="002E16A5"/>
    <w:rsid w:val="002E2FD4"/>
    <w:rsid w:val="002E4D1B"/>
    <w:rsid w:val="002E502C"/>
    <w:rsid w:val="002E5E36"/>
    <w:rsid w:val="002E5E9E"/>
    <w:rsid w:val="002E666C"/>
    <w:rsid w:val="002E7C8B"/>
    <w:rsid w:val="002F00CB"/>
    <w:rsid w:val="002F07D4"/>
    <w:rsid w:val="002F1094"/>
    <w:rsid w:val="002F213F"/>
    <w:rsid w:val="002F3824"/>
    <w:rsid w:val="002F63AC"/>
    <w:rsid w:val="002F7437"/>
    <w:rsid w:val="0031141E"/>
    <w:rsid w:val="00311A54"/>
    <w:rsid w:val="0031455F"/>
    <w:rsid w:val="00316E4B"/>
    <w:rsid w:val="003200AE"/>
    <w:rsid w:val="003209A8"/>
    <w:rsid w:val="00321577"/>
    <w:rsid w:val="00322993"/>
    <w:rsid w:val="003241B5"/>
    <w:rsid w:val="00325D33"/>
    <w:rsid w:val="00325E66"/>
    <w:rsid w:val="00330F50"/>
    <w:rsid w:val="003318D7"/>
    <w:rsid w:val="0033337E"/>
    <w:rsid w:val="00333636"/>
    <w:rsid w:val="00333EB5"/>
    <w:rsid w:val="00334E8F"/>
    <w:rsid w:val="00335456"/>
    <w:rsid w:val="00335C23"/>
    <w:rsid w:val="00336A28"/>
    <w:rsid w:val="0034098D"/>
    <w:rsid w:val="0034113F"/>
    <w:rsid w:val="003440B4"/>
    <w:rsid w:val="0034463B"/>
    <w:rsid w:val="0034508B"/>
    <w:rsid w:val="003466D0"/>
    <w:rsid w:val="00351DFF"/>
    <w:rsid w:val="00352FB8"/>
    <w:rsid w:val="00356CF3"/>
    <w:rsid w:val="00363F93"/>
    <w:rsid w:val="00370A37"/>
    <w:rsid w:val="00374986"/>
    <w:rsid w:val="0038188C"/>
    <w:rsid w:val="00382F27"/>
    <w:rsid w:val="00382FFC"/>
    <w:rsid w:val="00383BC8"/>
    <w:rsid w:val="00384056"/>
    <w:rsid w:val="003A2E01"/>
    <w:rsid w:val="003A38C8"/>
    <w:rsid w:val="003B0064"/>
    <w:rsid w:val="003B068B"/>
    <w:rsid w:val="003B3DA3"/>
    <w:rsid w:val="003B3F14"/>
    <w:rsid w:val="003B6DBA"/>
    <w:rsid w:val="003B7723"/>
    <w:rsid w:val="003B7FE2"/>
    <w:rsid w:val="003C478A"/>
    <w:rsid w:val="003C4BDA"/>
    <w:rsid w:val="003C725A"/>
    <w:rsid w:val="003C7BCE"/>
    <w:rsid w:val="003D0168"/>
    <w:rsid w:val="003D0409"/>
    <w:rsid w:val="003D2115"/>
    <w:rsid w:val="003D5462"/>
    <w:rsid w:val="003D58D6"/>
    <w:rsid w:val="003D736C"/>
    <w:rsid w:val="003E0A15"/>
    <w:rsid w:val="003F5A2C"/>
    <w:rsid w:val="00400073"/>
    <w:rsid w:val="00400842"/>
    <w:rsid w:val="00403B18"/>
    <w:rsid w:val="0040419B"/>
    <w:rsid w:val="004047AC"/>
    <w:rsid w:val="00413DBF"/>
    <w:rsid w:val="0041437D"/>
    <w:rsid w:val="00414770"/>
    <w:rsid w:val="004201F8"/>
    <w:rsid w:val="00420D23"/>
    <w:rsid w:val="00423EDC"/>
    <w:rsid w:val="004248CE"/>
    <w:rsid w:val="00424D45"/>
    <w:rsid w:val="0042507C"/>
    <w:rsid w:val="0042573B"/>
    <w:rsid w:val="004304A8"/>
    <w:rsid w:val="00430C8D"/>
    <w:rsid w:val="00431682"/>
    <w:rsid w:val="004327AD"/>
    <w:rsid w:val="00433B86"/>
    <w:rsid w:val="004350D7"/>
    <w:rsid w:val="00435FBB"/>
    <w:rsid w:val="004455B3"/>
    <w:rsid w:val="004460EE"/>
    <w:rsid w:val="0044684F"/>
    <w:rsid w:val="004572EC"/>
    <w:rsid w:val="00457B9A"/>
    <w:rsid w:val="00461415"/>
    <w:rsid w:val="004641CE"/>
    <w:rsid w:val="00466174"/>
    <w:rsid w:val="00466719"/>
    <w:rsid w:val="00466D96"/>
    <w:rsid w:val="00472F68"/>
    <w:rsid w:val="00473EB8"/>
    <w:rsid w:val="00475D05"/>
    <w:rsid w:val="00477124"/>
    <w:rsid w:val="004820E5"/>
    <w:rsid w:val="004833FF"/>
    <w:rsid w:val="00483F80"/>
    <w:rsid w:val="00485F0D"/>
    <w:rsid w:val="004870BC"/>
    <w:rsid w:val="00493D5F"/>
    <w:rsid w:val="00493DCE"/>
    <w:rsid w:val="004A3EC1"/>
    <w:rsid w:val="004A765E"/>
    <w:rsid w:val="004A7DFC"/>
    <w:rsid w:val="004B3684"/>
    <w:rsid w:val="004B524E"/>
    <w:rsid w:val="004B5861"/>
    <w:rsid w:val="004B680C"/>
    <w:rsid w:val="004B79CB"/>
    <w:rsid w:val="004C1240"/>
    <w:rsid w:val="004C1FD3"/>
    <w:rsid w:val="004C3FCD"/>
    <w:rsid w:val="004C525B"/>
    <w:rsid w:val="004D10CC"/>
    <w:rsid w:val="004D1A07"/>
    <w:rsid w:val="004D67F9"/>
    <w:rsid w:val="004D7677"/>
    <w:rsid w:val="004D7896"/>
    <w:rsid w:val="004D7A7C"/>
    <w:rsid w:val="004E3A7E"/>
    <w:rsid w:val="004E7BF9"/>
    <w:rsid w:val="004E7E7B"/>
    <w:rsid w:val="004F331B"/>
    <w:rsid w:val="004F3FB7"/>
    <w:rsid w:val="004F50A8"/>
    <w:rsid w:val="0050014D"/>
    <w:rsid w:val="00500584"/>
    <w:rsid w:val="005009BD"/>
    <w:rsid w:val="005053AA"/>
    <w:rsid w:val="005060B9"/>
    <w:rsid w:val="00506530"/>
    <w:rsid w:val="005069C6"/>
    <w:rsid w:val="00510831"/>
    <w:rsid w:val="00514D20"/>
    <w:rsid w:val="00515CDB"/>
    <w:rsid w:val="00515DE6"/>
    <w:rsid w:val="00520E9D"/>
    <w:rsid w:val="0052404F"/>
    <w:rsid w:val="005241B2"/>
    <w:rsid w:val="005270B3"/>
    <w:rsid w:val="00527147"/>
    <w:rsid w:val="00527DF2"/>
    <w:rsid w:val="005343B0"/>
    <w:rsid w:val="00535ABF"/>
    <w:rsid w:val="00536FAD"/>
    <w:rsid w:val="00541E59"/>
    <w:rsid w:val="00543EC3"/>
    <w:rsid w:val="0054473A"/>
    <w:rsid w:val="0054694C"/>
    <w:rsid w:val="005470FB"/>
    <w:rsid w:val="00551AB4"/>
    <w:rsid w:val="00552BCC"/>
    <w:rsid w:val="00555835"/>
    <w:rsid w:val="00562E86"/>
    <w:rsid w:val="005631F3"/>
    <w:rsid w:val="0056387B"/>
    <w:rsid w:val="00570B1F"/>
    <w:rsid w:val="00571EEF"/>
    <w:rsid w:val="00571EFD"/>
    <w:rsid w:val="00572820"/>
    <w:rsid w:val="00572925"/>
    <w:rsid w:val="005741F3"/>
    <w:rsid w:val="005770EC"/>
    <w:rsid w:val="005828F4"/>
    <w:rsid w:val="0058295A"/>
    <w:rsid w:val="00582A0A"/>
    <w:rsid w:val="00582C9B"/>
    <w:rsid w:val="00585D84"/>
    <w:rsid w:val="00586EB3"/>
    <w:rsid w:val="00587126"/>
    <w:rsid w:val="005872A9"/>
    <w:rsid w:val="00587346"/>
    <w:rsid w:val="005905D6"/>
    <w:rsid w:val="00590BB0"/>
    <w:rsid w:val="00590FA4"/>
    <w:rsid w:val="00595B40"/>
    <w:rsid w:val="00596927"/>
    <w:rsid w:val="005A2763"/>
    <w:rsid w:val="005B0638"/>
    <w:rsid w:val="005B158C"/>
    <w:rsid w:val="005B1A30"/>
    <w:rsid w:val="005B4881"/>
    <w:rsid w:val="005B59FF"/>
    <w:rsid w:val="005C23BA"/>
    <w:rsid w:val="005C46D9"/>
    <w:rsid w:val="005C5A2D"/>
    <w:rsid w:val="005C6E1F"/>
    <w:rsid w:val="005D0A27"/>
    <w:rsid w:val="005D2148"/>
    <w:rsid w:val="005E311F"/>
    <w:rsid w:val="005E31C7"/>
    <w:rsid w:val="005E544C"/>
    <w:rsid w:val="005E5DF5"/>
    <w:rsid w:val="005E601C"/>
    <w:rsid w:val="005E73AC"/>
    <w:rsid w:val="005F04B8"/>
    <w:rsid w:val="00603291"/>
    <w:rsid w:val="0060386B"/>
    <w:rsid w:val="00605082"/>
    <w:rsid w:val="0060536B"/>
    <w:rsid w:val="006059B9"/>
    <w:rsid w:val="006074D9"/>
    <w:rsid w:val="00612F67"/>
    <w:rsid w:val="00613E5F"/>
    <w:rsid w:val="00614581"/>
    <w:rsid w:val="006260AC"/>
    <w:rsid w:val="00627ED2"/>
    <w:rsid w:val="006318DF"/>
    <w:rsid w:val="0063322D"/>
    <w:rsid w:val="006369CE"/>
    <w:rsid w:val="0063732B"/>
    <w:rsid w:val="006420E3"/>
    <w:rsid w:val="00647A37"/>
    <w:rsid w:val="00650268"/>
    <w:rsid w:val="00650DC2"/>
    <w:rsid w:val="00651B70"/>
    <w:rsid w:val="00652510"/>
    <w:rsid w:val="00652A18"/>
    <w:rsid w:val="00652CE1"/>
    <w:rsid w:val="00655308"/>
    <w:rsid w:val="00656498"/>
    <w:rsid w:val="00656996"/>
    <w:rsid w:val="006601F1"/>
    <w:rsid w:val="0066198A"/>
    <w:rsid w:val="0066381A"/>
    <w:rsid w:val="006642CE"/>
    <w:rsid w:val="00666C20"/>
    <w:rsid w:val="006672A6"/>
    <w:rsid w:val="00670E92"/>
    <w:rsid w:val="006737D4"/>
    <w:rsid w:val="00674016"/>
    <w:rsid w:val="006810A7"/>
    <w:rsid w:val="00681AF7"/>
    <w:rsid w:val="00682315"/>
    <w:rsid w:val="00683728"/>
    <w:rsid w:val="006B281B"/>
    <w:rsid w:val="006B4018"/>
    <w:rsid w:val="006B70E6"/>
    <w:rsid w:val="006C1585"/>
    <w:rsid w:val="006C1A24"/>
    <w:rsid w:val="006C1B01"/>
    <w:rsid w:val="006C1F3A"/>
    <w:rsid w:val="006C5575"/>
    <w:rsid w:val="006C6CC7"/>
    <w:rsid w:val="006C7279"/>
    <w:rsid w:val="006D1551"/>
    <w:rsid w:val="006D3B32"/>
    <w:rsid w:val="006D68D7"/>
    <w:rsid w:val="006D7FC6"/>
    <w:rsid w:val="006E2CC4"/>
    <w:rsid w:val="006E2CCA"/>
    <w:rsid w:val="006F0715"/>
    <w:rsid w:val="006F4447"/>
    <w:rsid w:val="006F5BCD"/>
    <w:rsid w:val="006F7782"/>
    <w:rsid w:val="006F77F8"/>
    <w:rsid w:val="00700095"/>
    <w:rsid w:val="00703F5F"/>
    <w:rsid w:val="00704B00"/>
    <w:rsid w:val="00705BE6"/>
    <w:rsid w:val="0070620B"/>
    <w:rsid w:val="0071220B"/>
    <w:rsid w:val="00713508"/>
    <w:rsid w:val="00713989"/>
    <w:rsid w:val="00713E16"/>
    <w:rsid w:val="00717726"/>
    <w:rsid w:val="00720983"/>
    <w:rsid w:val="00721BF9"/>
    <w:rsid w:val="00722A08"/>
    <w:rsid w:val="007268D5"/>
    <w:rsid w:val="00730E7F"/>
    <w:rsid w:val="00732B5E"/>
    <w:rsid w:val="00734784"/>
    <w:rsid w:val="00740B94"/>
    <w:rsid w:val="00740EFA"/>
    <w:rsid w:val="00741CCD"/>
    <w:rsid w:val="00745F2D"/>
    <w:rsid w:val="00750C9A"/>
    <w:rsid w:val="00753F54"/>
    <w:rsid w:val="007570A4"/>
    <w:rsid w:val="00757FE2"/>
    <w:rsid w:val="00760959"/>
    <w:rsid w:val="00761BF8"/>
    <w:rsid w:val="00765319"/>
    <w:rsid w:val="00765C10"/>
    <w:rsid w:val="00766681"/>
    <w:rsid w:val="00767247"/>
    <w:rsid w:val="00770037"/>
    <w:rsid w:val="0077240D"/>
    <w:rsid w:val="00774374"/>
    <w:rsid w:val="00774A7C"/>
    <w:rsid w:val="00781268"/>
    <w:rsid w:val="00781EB2"/>
    <w:rsid w:val="007832A8"/>
    <w:rsid w:val="007874D8"/>
    <w:rsid w:val="00793CBB"/>
    <w:rsid w:val="007941DD"/>
    <w:rsid w:val="007960AA"/>
    <w:rsid w:val="007A004A"/>
    <w:rsid w:val="007A30F8"/>
    <w:rsid w:val="007A313B"/>
    <w:rsid w:val="007A4D78"/>
    <w:rsid w:val="007A5710"/>
    <w:rsid w:val="007A7546"/>
    <w:rsid w:val="007B31C2"/>
    <w:rsid w:val="007B4C2A"/>
    <w:rsid w:val="007C00B8"/>
    <w:rsid w:val="007C4F67"/>
    <w:rsid w:val="007C54C6"/>
    <w:rsid w:val="007D4BC9"/>
    <w:rsid w:val="007D5C5B"/>
    <w:rsid w:val="007D68D9"/>
    <w:rsid w:val="007E190F"/>
    <w:rsid w:val="007E1A3D"/>
    <w:rsid w:val="007E3CF6"/>
    <w:rsid w:val="007E5553"/>
    <w:rsid w:val="007E7728"/>
    <w:rsid w:val="007F107A"/>
    <w:rsid w:val="007F35F3"/>
    <w:rsid w:val="007F3A2E"/>
    <w:rsid w:val="00800F50"/>
    <w:rsid w:val="008056A9"/>
    <w:rsid w:val="00806197"/>
    <w:rsid w:val="00806DB7"/>
    <w:rsid w:val="00807F0F"/>
    <w:rsid w:val="00810B79"/>
    <w:rsid w:val="00811E8A"/>
    <w:rsid w:val="0081214A"/>
    <w:rsid w:val="0081344B"/>
    <w:rsid w:val="008166C3"/>
    <w:rsid w:val="00817423"/>
    <w:rsid w:val="008174B7"/>
    <w:rsid w:val="00820382"/>
    <w:rsid w:val="0082230A"/>
    <w:rsid w:val="0082277F"/>
    <w:rsid w:val="00822F3C"/>
    <w:rsid w:val="008233D7"/>
    <w:rsid w:val="00823C81"/>
    <w:rsid w:val="008254AF"/>
    <w:rsid w:val="008329FC"/>
    <w:rsid w:val="0083564D"/>
    <w:rsid w:val="008431B7"/>
    <w:rsid w:val="00844250"/>
    <w:rsid w:val="00844965"/>
    <w:rsid w:val="00845140"/>
    <w:rsid w:val="008459B1"/>
    <w:rsid w:val="0084633A"/>
    <w:rsid w:val="0084726E"/>
    <w:rsid w:val="00850897"/>
    <w:rsid w:val="00850EEC"/>
    <w:rsid w:val="00855B32"/>
    <w:rsid w:val="00861B28"/>
    <w:rsid w:val="00862609"/>
    <w:rsid w:val="008634CF"/>
    <w:rsid w:val="00864A93"/>
    <w:rsid w:val="00864E83"/>
    <w:rsid w:val="0086524E"/>
    <w:rsid w:val="00872FB2"/>
    <w:rsid w:val="00874101"/>
    <w:rsid w:val="0087447C"/>
    <w:rsid w:val="00874B20"/>
    <w:rsid w:val="00877245"/>
    <w:rsid w:val="00881337"/>
    <w:rsid w:val="00883670"/>
    <w:rsid w:val="00885CA7"/>
    <w:rsid w:val="00886086"/>
    <w:rsid w:val="00892EAD"/>
    <w:rsid w:val="00893A44"/>
    <w:rsid w:val="00895AC8"/>
    <w:rsid w:val="008968B5"/>
    <w:rsid w:val="008A382E"/>
    <w:rsid w:val="008A3895"/>
    <w:rsid w:val="008A5BC0"/>
    <w:rsid w:val="008B13A8"/>
    <w:rsid w:val="008B60B4"/>
    <w:rsid w:val="008C47F9"/>
    <w:rsid w:val="008D4156"/>
    <w:rsid w:val="008D48A7"/>
    <w:rsid w:val="008D66B8"/>
    <w:rsid w:val="008E1992"/>
    <w:rsid w:val="008E2C1B"/>
    <w:rsid w:val="008E38E4"/>
    <w:rsid w:val="008E3C1A"/>
    <w:rsid w:val="008E4EAE"/>
    <w:rsid w:val="008E52FF"/>
    <w:rsid w:val="008E5A60"/>
    <w:rsid w:val="008E693A"/>
    <w:rsid w:val="008F1B65"/>
    <w:rsid w:val="008F317B"/>
    <w:rsid w:val="008F3D36"/>
    <w:rsid w:val="008F49F2"/>
    <w:rsid w:val="008F6989"/>
    <w:rsid w:val="008F7292"/>
    <w:rsid w:val="00901C7C"/>
    <w:rsid w:val="0090388D"/>
    <w:rsid w:val="00903BB2"/>
    <w:rsid w:val="0090602E"/>
    <w:rsid w:val="009062BF"/>
    <w:rsid w:val="00910126"/>
    <w:rsid w:val="00915A58"/>
    <w:rsid w:val="00916008"/>
    <w:rsid w:val="009205C3"/>
    <w:rsid w:val="0092294D"/>
    <w:rsid w:val="00925653"/>
    <w:rsid w:val="00925F62"/>
    <w:rsid w:val="0093445C"/>
    <w:rsid w:val="00935700"/>
    <w:rsid w:val="009401D4"/>
    <w:rsid w:val="00941FFB"/>
    <w:rsid w:val="00943421"/>
    <w:rsid w:val="00943AE5"/>
    <w:rsid w:val="0094461F"/>
    <w:rsid w:val="00944DA3"/>
    <w:rsid w:val="0094577F"/>
    <w:rsid w:val="00945B3F"/>
    <w:rsid w:val="00945B58"/>
    <w:rsid w:val="009465ED"/>
    <w:rsid w:val="00950CB2"/>
    <w:rsid w:val="009519A5"/>
    <w:rsid w:val="00951F47"/>
    <w:rsid w:val="00951FA5"/>
    <w:rsid w:val="009526DC"/>
    <w:rsid w:val="00952927"/>
    <w:rsid w:val="00953C3F"/>
    <w:rsid w:val="0095478E"/>
    <w:rsid w:val="009549DD"/>
    <w:rsid w:val="009554B6"/>
    <w:rsid w:val="00956093"/>
    <w:rsid w:val="00961A57"/>
    <w:rsid w:val="009624DD"/>
    <w:rsid w:val="00966186"/>
    <w:rsid w:val="009703DF"/>
    <w:rsid w:val="00980D03"/>
    <w:rsid w:val="00983549"/>
    <w:rsid w:val="009838C7"/>
    <w:rsid w:val="009841F4"/>
    <w:rsid w:val="00984ADE"/>
    <w:rsid w:val="009853CD"/>
    <w:rsid w:val="00990A89"/>
    <w:rsid w:val="00991601"/>
    <w:rsid w:val="00992719"/>
    <w:rsid w:val="009942BA"/>
    <w:rsid w:val="009947EF"/>
    <w:rsid w:val="0099701E"/>
    <w:rsid w:val="009A16B2"/>
    <w:rsid w:val="009A1F61"/>
    <w:rsid w:val="009A4CC1"/>
    <w:rsid w:val="009B1D45"/>
    <w:rsid w:val="009B239D"/>
    <w:rsid w:val="009B3DAF"/>
    <w:rsid w:val="009B523D"/>
    <w:rsid w:val="009B5EF9"/>
    <w:rsid w:val="009B71E9"/>
    <w:rsid w:val="009B75C1"/>
    <w:rsid w:val="009C380F"/>
    <w:rsid w:val="009C384F"/>
    <w:rsid w:val="009C7370"/>
    <w:rsid w:val="009C7790"/>
    <w:rsid w:val="009D0C6D"/>
    <w:rsid w:val="009D2316"/>
    <w:rsid w:val="009D760C"/>
    <w:rsid w:val="009E1F64"/>
    <w:rsid w:val="009E4D90"/>
    <w:rsid w:val="009E7B6E"/>
    <w:rsid w:val="009E7EA6"/>
    <w:rsid w:val="009F0A8E"/>
    <w:rsid w:val="009F1CA7"/>
    <w:rsid w:val="00A021C0"/>
    <w:rsid w:val="00A02B3E"/>
    <w:rsid w:val="00A02B83"/>
    <w:rsid w:val="00A10B97"/>
    <w:rsid w:val="00A13671"/>
    <w:rsid w:val="00A15F56"/>
    <w:rsid w:val="00A17361"/>
    <w:rsid w:val="00A17521"/>
    <w:rsid w:val="00A17653"/>
    <w:rsid w:val="00A17FE8"/>
    <w:rsid w:val="00A2234F"/>
    <w:rsid w:val="00A22B2E"/>
    <w:rsid w:val="00A2369F"/>
    <w:rsid w:val="00A300F2"/>
    <w:rsid w:val="00A30E50"/>
    <w:rsid w:val="00A31DE0"/>
    <w:rsid w:val="00A32B1B"/>
    <w:rsid w:val="00A34364"/>
    <w:rsid w:val="00A34E0E"/>
    <w:rsid w:val="00A34EF9"/>
    <w:rsid w:val="00A34F7A"/>
    <w:rsid w:val="00A36053"/>
    <w:rsid w:val="00A40217"/>
    <w:rsid w:val="00A40A2C"/>
    <w:rsid w:val="00A431B7"/>
    <w:rsid w:val="00A43AEE"/>
    <w:rsid w:val="00A44F2E"/>
    <w:rsid w:val="00A46681"/>
    <w:rsid w:val="00A46E5B"/>
    <w:rsid w:val="00A47C5F"/>
    <w:rsid w:val="00A50AD5"/>
    <w:rsid w:val="00A50B70"/>
    <w:rsid w:val="00A54376"/>
    <w:rsid w:val="00A56785"/>
    <w:rsid w:val="00A56852"/>
    <w:rsid w:val="00A61D40"/>
    <w:rsid w:val="00A643AE"/>
    <w:rsid w:val="00A6496C"/>
    <w:rsid w:val="00A64BC0"/>
    <w:rsid w:val="00A70B48"/>
    <w:rsid w:val="00A7119D"/>
    <w:rsid w:val="00A71DE4"/>
    <w:rsid w:val="00A722BA"/>
    <w:rsid w:val="00A7690D"/>
    <w:rsid w:val="00A80BC2"/>
    <w:rsid w:val="00A81894"/>
    <w:rsid w:val="00A83390"/>
    <w:rsid w:val="00A85804"/>
    <w:rsid w:val="00A86605"/>
    <w:rsid w:val="00A90080"/>
    <w:rsid w:val="00A90128"/>
    <w:rsid w:val="00A90301"/>
    <w:rsid w:val="00A91B50"/>
    <w:rsid w:val="00A92962"/>
    <w:rsid w:val="00A92A1A"/>
    <w:rsid w:val="00A9512C"/>
    <w:rsid w:val="00A966A6"/>
    <w:rsid w:val="00A96E95"/>
    <w:rsid w:val="00AA0334"/>
    <w:rsid w:val="00AA0479"/>
    <w:rsid w:val="00AA1048"/>
    <w:rsid w:val="00AA2432"/>
    <w:rsid w:val="00AA55F6"/>
    <w:rsid w:val="00AA574E"/>
    <w:rsid w:val="00AA5FCE"/>
    <w:rsid w:val="00AA661F"/>
    <w:rsid w:val="00AB0F1C"/>
    <w:rsid w:val="00AB6332"/>
    <w:rsid w:val="00AB7036"/>
    <w:rsid w:val="00AB70E7"/>
    <w:rsid w:val="00AC3A85"/>
    <w:rsid w:val="00AC3CE1"/>
    <w:rsid w:val="00AC5888"/>
    <w:rsid w:val="00AC6476"/>
    <w:rsid w:val="00AD5720"/>
    <w:rsid w:val="00AD6754"/>
    <w:rsid w:val="00AE04C7"/>
    <w:rsid w:val="00AE4E38"/>
    <w:rsid w:val="00AE5FDB"/>
    <w:rsid w:val="00AF0405"/>
    <w:rsid w:val="00AF074A"/>
    <w:rsid w:val="00AF09F3"/>
    <w:rsid w:val="00AF1311"/>
    <w:rsid w:val="00AF1716"/>
    <w:rsid w:val="00AF616D"/>
    <w:rsid w:val="00B01BF5"/>
    <w:rsid w:val="00B03FB9"/>
    <w:rsid w:val="00B05777"/>
    <w:rsid w:val="00B05FF7"/>
    <w:rsid w:val="00B0712C"/>
    <w:rsid w:val="00B10188"/>
    <w:rsid w:val="00B11855"/>
    <w:rsid w:val="00B11EBC"/>
    <w:rsid w:val="00B1209B"/>
    <w:rsid w:val="00B14284"/>
    <w:rsid w:val="00B15290"/>
    <w:rsid w:val="00B17F95"/>
    <w:rsid w:val="00B2248F"/>
    <w:rsid w:val="00B22D39"/>
    <w:rsid w:val="00B23736"/>
    <w:rsid w:val="00B344AE"/>
    <w:rsid w:val="00B34900"/>
    <w:rsid w:val="00B36CE0"/>
    <w:rsid w:val="00B37027"/>
    <w:rsid w:val="00B42E2A"/>
    <w:rsid w:val="00B446C8"/>
    <w:rsid w:val="00B516DD"/>
    <w:rsid w:val="00B51D96"/>
    <w:rsid w:val="00B56034"/>
    <w:rsid w:val="00B56C78"/>
    <w:rsid w:val="00B6139B"/>
    <w:rsid w:val="00B62B6A"/>
    <w:rsid w:val="00B64352"/>
    <w:rsid w:val="00B75424"/>
    <w:rsid w:val="00B76580"/>
    <w:rsid w:val="00B76DB1"/>
    <w:rsid w:val="00B8343A"/>
    <w:rsid w:val="00B842B6"/>
    <w:rsid w:val="00B876EE"/>
    <w:rsid w:val="00B90CFE"/>
    <w:rsid w:val="00B92909"/>
    <w:rsid w:val="00B9492F"/>
    <w:rsid w:val="00B967B7"/>
    <w:rsid w:val="00BA0969"/>
    <w:rsid w:val="00BA0FF9"/>
    <w:rsid w:val="00BA141E"/>
    <w:rsid w:val="00BA1AB5"/>
    <w:rsid w:val="00BA2C67"/>
    <w:rsid w:val="00BA35FE"/>
    <w:rsid w:val="00BB295E"/>
    <w:rsid w:val="00BB4BDA"/>
    <w:rsid w:val="00BC04D7"/>
    <w:rsid w:val="00BC342A"/>
    <w:rsid w:val="00BC3C85"/>
    <w:rsid w:val="00BC4885"/>
    <w:rsid w:val="00BC7B7B"/>
    <w:rsid w:val="00BD0F5A"/>
    <w:rsid w:val="00BD6850"/>
    <w:rsid w:val="00BE161B"/>
    <w:rsid w:val="00BE5EB1"/>
    <w:rsid w:val="00BE7F56"/>
    <w:rsid w:val="00BF4173"/>
    <w:rsid w:val="00BF5110"/>
    <w:rsid w:val="00BF579F"/>
    <w:rsid w:val="00BF6A39"/>
    <w:rsid w:val="00BF6DEC"/>
    <w:rsid w:val="00C00534"/>
    <w:rsid w:val="00C0057C"/>
    <w:rsid w:val="00C00A14"/>
    <w:rsid w:val="00C03499"/>
    <w:rsid w:val="00C06D30"/>
    <w:rsid w:val="00C12981"/>
    <w:rsid w:val="00C1368E"/>
    <w:rsid w:val="00C14EBC"/>
    <w:rsid w:val="00C16672"/>
    <w:rsid w:val="00C16F99"/>
    <w:rsid w:val="00C20324"/>
    <w:rsid w:val="00C20DA9"/>
    <w:rsid w:val="00C21ACB"/>
    <w:rsid w:val="00C2712C"/>
    <w:rsid w:val="00C3031C"/>
    <w:rsid w:val="00C34831"/>
    <w:rsid w:val="00C37A77"/>
    <w:rsid w:val="00C411B4"/>
    <w:rsid w:val="00C41FF6"/>
    <w:rsid w:val="00C4736D"/>
    <w:rsid w:val="00C53075"/>
    <w:rsid w:val="00C530BF"/>
    <w:rsid w:val="00C53C8E"/>
    <w:rsid w:val="00C627C9"/>
    <w:rsid w:val="00C6389A"/>
    <w:rsid w:val="00C64231"/>
    <w:rsid w:val="00C70735"/>
    <w:rsid w:val="00C71AA7"/>
    <w:rsid w:val="00C755C8"/>
    <w:rsid w:val="00C80FD9"/>
    <w:rsid w:val="00C85325"/>
    <w:rsid w:val="00C8651A"/>
    <w:rsid w:val="00C955FF"/>
    <w:rsid w:val="00CA1BBC"/>
    <w:rsid w:val="00CA3D6E"/>
    <w:rsid w:val="00CB459A"/>
    <w:rsid w:val="00CB4DC8"/>
    <w:rsid w:val="00CB6608"/>
    <w:rsid w:val="00CC2A36"/>
    <w:rsid w:val="00CC2FF4"/>
    <w:rsid w:val="00CC4ADC"/>
    <w:rsid w:val="00CC51E5"/>
    <w:rsid w:val="00CD1C53"/>
    <w:rsid w:val="00CD2A67"/>
    <w:rsid w:val="00CD3207"/>
    <w:rsid w:val="00CD727B"/>
    <w:rsid w:val="00CE00EE"/>
    <w:rsid w:val="00CE1482"/>
    <w:rsid w:val="00CE1F43"/>
    <w:rsid w:val="00CE2510"/>
    <w:rsid w:val="00CF1633"/>
    <w:rsid w:val="00CF2ADF"/>
    <w:rsid w:val="00CF3703"/>
    <w:rsid w:val="00CF543E"/>
    <w:rsid w:val="00CF5E43"/>
    <w:rsid w:val="00CF643B"/>
    <w:rsid w:val="00CF74BE"/>
    <w:rsid w:val="00D00F81"/>
    <w:rsid w:val="00D03040"/>
    <w:rsid w:val="00D06196"/>
    <w:rsid w:val="00D06289"/>
    <w:rsid w:val="00D07762"/>
    <w:rsid w:val="00D13D50"/>
    <w:rsid w:val="00D14E18"/>
    <w:rsid w:val="00D17AD4"/>
    <w:rsid w:val="00D23093"/>
    <w:rsid w:val="00D250F8"/>
    <w:rsid w:val="00D25E02"/>
    <w:rsid w:val="00D30384"/>
    <w:rsid w:val="00D31F75"/>
    <w:rsid w:val="00D35830"/>
    <w:rsid w:val="00D4031D"/>
    <w:rsid w:val="00D45566"/>
    <w:rsid w:val="00D45BA2"/>
    <w:rsid w:val="00D45C4D"/>
    <w:rsid w:val="00D54F2C"/>
    <w:rsid w:val="00D563BD"/>
    <w:rsid w:val="00D613D0"/>
    <w:rsid w:val="00D61B1D"/>
    <w:rsid w:val="00D62C8D"/>
    <w:rsid w:val="00D64988"/>
    <w:rsid w:val="00D655B4"/>
    <w:rsid w:val="00D65942"/>
    <w:rsid w:val="00D67BC1"/>
    <w:rsid w:val="00D70D71"/>
    <w:rsid w:val="00D74620"/>
    <w:rsid w:val="00D7629B"/>
    <w:rsid w:val="00D77141"/>
    <w:rsid w:val="00D80C13"/>
    <w:rsid w:val="00D816BC"/>
    <w:rsid w:val="00D83341"/>
    <w:rsid w:val="00D8353F"/>
    <w:rsid w:val="00D84F18"/>
    <w:rsid w:val="00D93A52"/>
    <w:rsid w:val="00D94CD8"/>
    <w:rsid w:val="00D9540E"/>
    <w:rsid w:val="00D95619"/>
    <w:rsid w:val="00D95EFF"/>
    <w:rsid w:val="00DA094A"/>
    <w:rsid w:val="00DA22AE"/>
    <w:rsid w:val="00DB62AF"/>
    <w:rsid w:val="00DC24F5"/>
    <w:rsid w:val="00DC3E3B"/>
    <w:rsid w:val="00DD0A79"/>
    <w:rsid w:val="00DD4CC8"/>
    <w:rsid w:val="00DD574A"/>
    <w:rsid w:val="00DE0005"/>
    <w:rsid w:val="00DE5056"/>
    <w:rsid w:val="00DE54FF"/>
    <w:rsid w:val="00DE6B05"/>
    <w:rsid w:val="00DF18A8"/>
    <w:rsid w:val="00DF1F1D"/>
    <w:rsid w:val="00DF4EB3"/>
    <w:rsid w:val="00DF5C49"/>
    <w:rsid w:val="00E0057D"/>
    <w:rsid w:val="00E0511E"/>
    <w:rsid w:val="00E0552F"/>
    <w:rsid w:val="00E063B7"/>
    <w:rsid w:val="00E07F49"/>
    <w:rsid w:val="00E103EE"/>
    <w:rsid w:val="00E10E4F"/>
    <w:rsid w:val="00E116D6"/>
    <w:rsid w:val="00E1455E"/>
    <w:rsid w:val="00E1458D"/>
    <w:rsid w:val="00E14BA2"/>
    <w:rsid w:val="00E1630C"/>
    <w:rsid w:val="00E20949"/>
    <w:rsid w:val="00E20BB9"/>
    <w:rsid w:val="00E20D24"/>
    <w:rsid w:val="00E212D1"/>
    <w:rsid w:val="00E234D8"/>
    <w:rsid w:val="00E23840"/>
    <w:rsid w:val="00E2445C"/>
    <w:rsid w:val="00E2464B"/>
    <w:rsid w:val="00E247D5"/>
    <w:rsid w:val="00E2556A"/>
    <w:rsid w:val="00E26EEE"/>
    <w:rsid w:val="00E301F6"/>
    <w:rsid w:val="00E30EB9"/>
    <w:rsid w:val="00E33B0E"/>
    <w:rsid w:val="00E35347"/>
    <w:rsid w:val="00E40611"/>
    <w:rsid w:val="00E408C4"/>
    <w:rsid w:val="00E42266"/>
    <w:rsid w:val="00E44504"/>
    <w:rsid w:val="00E52742"/>
    <w:rsid w:val="00E528CA"/>
    <w:rsid w:val="00E528D1"/>
    <w:rsid w:val="00E538FD"/>
    <w:rsid w:val="00E547CA"/>
    <w:rsid w:val="00E56B9B"/>
    <w:rsid w:val="00E6299F"/>
    <w:rsid w:val="00E6420C"/>
    <w:rsid w:val="00E647F1"/>
    <w:rsid w:val="00E65F99"/>
    <w:rsid w:val="00E7448C"/>
    <w:rsid w:val="00E75403"/>
    <w:rsid w:val="00E761B8"/>
    <w:rsid w:val="00E8033A"/>
    <w:rsid w:val="00E85E16"/>
    <w:rsid w:val="00E85EB9"/>
    <w:rsid w:val="00E86115"/>
    <w:rsid w:val="00E8760F"/>
    <w:rsid w:val="00E879CD"/>
    <w:rsid w:val="00E93E87"/>
    <w:rsid w:val="00EA00A8"/>
    <w:rsid w:val="00EA04D3"/>
    <w:rsid w:val="00EB00B6"/>
    <w:rsid w:val="00EB24E5"/>
    <w:rsid w:val="00EB2512"/>
    <w:rsid w:val="00EB2B6B"/>
    <w:rsid w:val="00EB38ED"/>
    <w:rsid w:val="00EB6566"/>
    <w:rsid w:val="00EB7871"/>
    <w:rsid w:val="00EC37DE"/>
    <w:rsid w:val="00EC4CDA"/>
    <w:rsid w:val="00EC78AD"/>
    <w:rsid w:val="00ED0999"/>
    <w:rsid w:val="00ED4AB8"/>
    <w:rsid w:val="00ED55AA"/>
    <w:rsid w:val="00EE0258"/>
    <w:rsid w:val="00EE1213"/>
    <w:rsid w:val="00EE3618"/>
    <w:rsid w:val="00EF0A3B"/>
    <w:rsid w:val="00EF181F"/>
    <w:rsid w:val="00EF3129"/>
    <w:rsid w:val="00EF5211"/>
    <w:rsid w:val="00F00FA0"/>
    <w:rsid w:val="00F01987"/>
    <w:rsid w:val="00F12ED8"/>
    <w:rsid w:val="00F131CB"/>
    <w:rsid w:val="00F13599"/>
    <w:rsid w:val="00F13967"/>
    <w:rsid w:val="00F13F5F"/>
    <w:rsid w:val="00F1736E"/>
    <w:rsid w:val="00F234AD"/>
    <w:rsid w:val="00F23594"/>
    <w:rsid w:val="00F241C5"/>
    <w:rsid w:val="00F278EE"/>
    <w:rsid w:val="00F3258A"/>
    <w:rsid w:val="00F439A8"/>
    <w:rsid w:val="00F50906"/>
    <w:rsid w:val="00F525A3"/>
    <w:rsid w:val="00F53058"/>
    <w:rsid w:val="00F5791F"/>
    <w:rsid w:val="00F57BB9"/>
    <w:rsid w:val="00F61A55"/>
    <w:rsid w:val="00F629B2"/>
    <w:rsid w:val="00F62CA2"/>
    <w:rsid w:val="00F64C3F"/>
    <w:rsid w:val="00F65ACD"/>
    <w:rsid w:val="00F67153"/>
    <w:rsid w:val="00F67EE3"/>
    <w:rsid w:val="00F7086B"/>
    <w:rsid w:val="00F70B08"/>
    <w:rsid w:val="00F72EBC"/>
    <w:rsid w:val="00F741BD"/>
    <w:rsid w:val="00F750A9"/>
    <w:rsid w:val="00F778C6"/>
    <w:rsid w:val="00F80831"/>
    <w:rsid w:val="00F83D72"/>
    <w:rsid w:val="00F900DD"/>
    <w:rsid w:val="00F90D53"/>
    <w:rsid w:val="00FB1DBD"/>
    <w:rsid w:val="00FB1E1C"/>
    <w:rsid w:val="00FB5143"/>
    <w:rsid w:val="00FB70CD"/>
    <w:rsid w:val="00FB7E24"/>
    <w:rsid w:val="00FC0BF4"/>
    <w:rsid w:val="00FD0B5A"/>
    <w:rsid w:val="00FD0CEA"/>
    <w:rsid w:val="00FD5829"/>
    <w:rsid w:val="00FD5B5F"/>
    <w:rsid w:val="00FE474E"/>
    <w:rsid w:val="00FE6971"/>
    <w:rsid w:val="00FE7B63"/>
    <w:rsid w:val="00FF005D"/>
    <w:rsid w:val="00FF1C48"/>
    <w:rsid w:val="00FF22E6"/>
    <w:rsid w:val="00FF3DFD"/>
    <w:rsid w:val="00FF771B"/>
    <w:rsid w:val="00FF7D1E"/>
    <w:rsid w:val="013473D8"/>
    <w:rsid w:val="013CDCB8"/>
    <w:rsid w:val="0144916E"/>
    <w:rsid w:val="03B7A13C"/>
    <w:rsid w:val="04025879"/>
    <w:rsid w:val="0453D66E"/>
    <w:rsid w:val="046FCDF5"/>
    <w:rsid w:val="0471FD12"/>
    <w:rsid w:val="04903786"/>
    <w:rsid w:val="04A1EF7D"/>
    <w:rsid w:val="08CF7432"/>
    <w:rsid w:val="09A7A2F4"/>
    <w:rsid w:val="0C90B2A9"/>
    <w:rsid w:val="0CC739CB"/>
    <w:rsid w:val="0D1B3ABC"/>
    <w:rsid w:val="0D3E27BF"/>
    <w:rsid w:val="0E1B8571"/>
    <w:rsid w:val="0FFF940A"/>
    <w:rsid w:val="118835FC"/>
    <w:rsid w:val="11C9E305"/>
    <w:rsid w:val="1298400B"/>
    <w:rsid w:val="1368FC93"/>
    <w:rsid w:val="142BD43E"/>
    <w:rsid w:val="14412937"/>
    <w:rsid w:val="156A11B4"/>
    <w:rsid w:val="16DFD475"/>
    <w:rsid w:val="1854CA9E"/>
    <w:rsid w:val="19B730D9"/>
    <w:rsid w:val="1AD13BFE"/>
    <w:rsid w:val="1B921E8E"/>
    <w:rsid w:val="1C3DCB57"/>
    <w:rsid w:val="1C7B9D46"/>
    <w:rsid w:val="1C9B011A"/>
    <w:rsid w:val="1D893FC9"/>
    <w:rsid w:val="20024119"/>
    <w:rsid w:val="20510A1F"/>
    <w:rsid w:val="213BF418"/>
    <w:rsid w:val="21D6F8C5"/>
    <w:rsid w:val="21D8E6CA"/>
    <w:rsid w:val="22139B2D"/>
    <w:rsid w:val="2274D01E"/>
    <w:rsid w:val="22B32F55"/>
    <w:rsid w:val="22FA9311"/>
    <w:rsid w:val="23C36CAF"/>
    <w:rsid w:val="23CAE518"/>
    <w:rsid w:val="245C4F3F"/>
    <w:rsid w:val="24BFC049"/>
    <w:rsid w:val="24C33603"/>
    <w:rsid w:val="25410F86"/>
    <w:rsid w:val="259BE566"/>
    <w:rsid w:val="25F81FA0"/>
    <w:rsid w:val="26491E0A"/>
    <w:rsid w:val="26E20565"/>
    <w:rsid w:val="27B93082"/>
    <w:rsid w:val="2A5404D3"/>
    <w:rsid w:val="2A725365"/>
    <w:rsid w:val="2C7994E8"/>
    <w:rsid w:val="2CBE51E5"/>
    <w:rsid w:val="2D0E8D35"/>
    <w:rsid w:val="2EC86E88"/>
    <w:rsid w:val="2F5C30FB"/>
    <w:rsid w:val="2FD2B84E"/>
    <w:rsid w:val="30883287"/>
    <w:rsid w:val="30A4979A"/>
    <w:rsid w:val="31C5F30A"/>
    <w:rsid w:val="31F566DA"/>
    <w:rsid w:val="32241E0C"/>
    <w:rsid w:val="324CAE5A"/>
    <w:rsid w:val="324EB73A"/>
    <w:rsid w:val="32FE7A2C"/>
    <w:rsid w:val="33BAB7E8"/>
    <w:rsid w:val="34B6A0AA"/>
    <w:rsid w:val="352A2DD0"/>
    <w:rsid w:val="36835AB2"/>
    <w:rsid w:val="36F6A270"/>
    <w:rsid w:val="371E15CC"/>
    <w:rsid w:val="38241943"/>
    <w:rsid w:val="390E6B13"/>
    <w:rsid w:val="3B51BEED"/>
    <w:rsid w:val="3BE84400"/>
    <w:rsid w:val="3C9E4A1D"/>
    <w:rsid w:val="3D2D108D"/>
    <w:rsid w:val="3D3F0F2F"/>
    <w:rsid w:val="3D559346"/>
    <w:rsid w:val="3D99141B"/>
    <w:rsid w:val="3E38332F"/>
    <w:rsid w:val="3EF7A784"/>
    <w:rsid w:val="3F1F5914"/>
    <w:rsid w:val="407E08C9"/>
    <w:rsid w:val="40B371AF"/>
    <w:rsid w:val="40ED5AB2"/>
    <w:rsid w:val="41B7CC12"/>
    <w:rsid w:val="4280BA83"/>
    <w:rsid w:val="43812E68"/>
    <w:rsid w:val="45624F54"/>
    <w:rsid w:val="4563970B"/>
    <w:rsid w:val="4641252D"/>
    <w:rsid w:val="46E246F1"/>
    <w:rsid w:val="47058DB4"/>
    <w:rsid w:val="48CF3D58"/>
    <w:rsid w:val="48EA91ED"/>
    <w:rsid w:val="49D60F96"/>
    <w:rsid w:val="4A343341"/>
    <w:rsid w:val="4AA4D6E4"/>
    <w:rsid w:val="4BAA3E3F"/>
    <w:rsid w:val="4BE2D5B8"/>
    <w:rsid w:val="4C229384"/>
    <w:rsid w:val="4C4C0AC8"/>
    <w:rsid w:val="4C75F61F"/>
    <w:rsid w:val="4CC6D47F"/>
    <w:rsid w:val="4E77F0F4"/>
    <w:rsid w:val="4EC81042"/>
    <w:rsid w:val="4ED2AFF6"/>
    <w:rsid w:val="4F71F76C"/>
    <w:rsid w:val="50A4DEF8"/>
    <w:rsid w:val="50A74941"/>
    <w:rsid w:val="50D9A4F6"/>
    <w:rsid w:val="512F2A63"/>
    <w:rsid w:val="523561EE"/>
    <w:rsid w:val="5260AB80"/>
    <w:rsid w:val="54E3477B"/>
    <w:rsid w:val="55279566"/>
    <w:rsid w:val="57C38143"/>
    <w:rsid w:val="59088DEF"/>
    <w:rsid w:val="59A551A8"/>
    <w:rsid w:val="5AC15100"/>
    <w:rsid w:val="5B598EC4"/>
    <w:rsid w:val="5BDFDCD4"/>
    <w:rsid w:val="5CD6C0AD"/>
    <w:rsid w:val="5D2B2253"/>
    <w:rsid w:val="5DB9A2B6"/>
    <w:rsid w:val="5E4956DE"/>
    <w:rsid w:val="5E6A0AC8"/>
    <w:rsid w:val="5F133A3C"/>
    <w:rsid w:val="5FE2F5CA"/>
    <w:rsid w:val="604ABF0F"/>
    <w:rsid w:val="60E92F6F"/>
    <w:rsid w:val="61204DEE"/>
    <w:rsid w:val="61C7AF5F"/>
    <w:rsid w:val="627741DA"/>
    <w:rsid w:val="63467EF1"/>
    <w:rsid w:val="6396934A"/>
    <w:rsid w:val="63EB867A"/>
    <w:rsid w:val="644962D1"/>
    <w:rsid w:val="64B1EFDF"/>
    <w:rsid w:val="653694DC"/>
    <w:rsid w:val="66AC7217"/>
    <w:rsid w:val="688FC6E2"/>
    <w:rsid w:val="68956569"/>
    <w:rsid w:val="690B4B17"/>
    <w:rsid w:val="6920541F"/>
    <w:rsid w:val="692B1C2F"/>
    <w:rsid w:val="6C031045"/>
    <w:rsid w:val="6C2DA251"/>
    <w:rsid w:val="6C498BC9"/>
    <w:rsid w:val="6C9AAF83"/>
    <w:rsid w:val="6DBFF63F"/>
    <w:rsid w:val="6EF563F7"/>
    <w:rsid w:val="6F09607C"/>
    <w:rsid w:val="6F2A88B9"/>
    <w:rsid w:val="6F41E559"/>
    <w:rsid w:val="6F81243E"/>
    <w:rsid w:val="6FA18558"/>
    <w:rsid w:val="6FA53259"/>
    <w:rsid w:val="702BB260"/>
    <w:rsid w:val="70AC4CA5"/>
    <w:rsid w:val="72A8D4D7"/>
    <w:rsid w:val="72CC75A0"/>
    <w:rsid w:val="72E75971"/>
    <w:rsid w:val="738E971F"/>
    <w:rsid w:val="747DC5C0"/>
    <w:rsid w:val="759CB870"/>
    <w:rsid w:val="75CAA1A7"/>
    <w:rsid w:val="76DBFFB9"/>
    <w:rsid w:val="7858D295"/>
    <w:rsid w:val="78B99F8B"/>
    <w:rsid w:val="79C8F4D1"/>
    <w:rsid w:val="7A453880"/>
    <w:rsid w:val="7ABBA158"/>
    <w:rsid w:val="7ADF7DE9"/>
    <w:rsid w:val="7B731133"/>
    <w:rsid w:val="7C935454"/>
    <w:rsid w:val="7D044617"/>
    <w:rsid w:val="7D63B1B4"/>
    <w:rsid w:val="7D77F645"/>
    <w:rsid w:val="7F0D4F1A"/>
    <w:rsid w:val="7F814A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ACA13F"/>
  <w15:chartTrackingRefBased/>
  <w15:docId w15:val="{994374B0-DED2-4B56-915D-13CC9897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82277F"/>
    <w:pPr>
      <w:suppressAutoHyphens/>
      <w:autoSpaceDN w:val="0"/>
      <w:textAlignment w:val="baseline"/>
    </w:pPr>
    <w:rPr>
      <w:sz w:val="24"/>
      <w:szCs w:val="24"/>
    </w:rPr>
  </w:style>
  <w:style w:type="paragraph" w:styleId="Nagwek1">
    <w:name w:val="heading 1"/>
    <w:basedOn w:val="Normalny"/>
    <w:next w:val="Nagwek2"/>
    <w:link w:val="Nagwek1Znak"/>
    <w:autoRedefine/>
    <w:qFormat/>
    <w:rsid w:val="000B0078"/>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FD5829"/>
    <w:pPr>
      <w:numPr>
        <w:ilvl w:val="1"/>
        <w:numId w:val="3"/>
      </w:numPr>
      <w:spacing w:before="120" w:after="60"/>
      <w:jc w:val="both"/>
      <w:outlineLvl w:val="1"/>
    </w:pPr>
    <w:rPr>
      <w:bCs/>
      <w:iCs/>
      <w:color w:val="000000"/>
      <w:lang w:val="x-none"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FD5829"/>
    <w:rPr>
      <w:bCs/>
      <w:iCs/>
      <w:color w:val="000000"/>
      <w:sz w:val="24"/>
      <w:szCs w:val="24"/>
      <w:lang w:val="x-none" w:eastAsia="x-none"/>
    </w:rPr>
  </w:style>
  <w:style w:type="paragraph" w:styleId="Akapitzlist">
    <w:name w:val="List Paragraph"/>
    <w:aliases w:val="lp1,TOC style,Bulleted Text,List Paragraph1,Bullet List,Liste 1,FooterText,Sub bullet,Bullet OSM,Proposal Bullet List,Heading Bullet,Content,1st Bullet Point,Paragraph,CP-UC,CP-Punkty,List - bullets,Equipment,Bullet 1,b1,Figure_name,Ref"/>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numbering" w:customStyle="1" w:styleId="WWOutlineListStyle">
    <w:name w:val="WW_OutlineListStyle"/>
    <w:basedOn w:val="Bezlisty"/>
    <w:rsid w:val="00243EDD"/>
    <w:pPr>
      <w:numPr>
        <w:numId w:val="3"/>
      </w:numPr>
    </w:pPr>
  </w:style>
  <w:style w:type="paragraph" w:customStyle="1" w:styleId="WW-Tretekstu">
    <w:name w:val="WW-Treść tekstu"/>
    <w:basedOn w:val="Normalny"/>
    <w:rsid w:val="00243EDD"/>
    <w:pPr>
      <w:autoSpaceDN/>
      <w:spacing w:after="120" w:line="276" w:lineRule="auto"/>
      <w:textAlignment w:val="auto"/>
    </w:pPr>
    <w:rPr>
      <w:color w:val="00000A"/>
      <w:lang w:eastAsia="zh-CN"/>
    </w:rPr>
  </w:style>
  <w:style w:type="character" w:styleId="Nierozpoznanawzmianka">
    <w:name w:val="Unresolved Mention"/>
    <w:basedOn w:val="Domylnaczcionkaakapitu"/>
    <w:uiPriority w:val="99"/>
    <w:semiHidden/>
    <w:unhideWhenUsed/>
    <w:rsid w:val="00BE5EB1"/>
    <w:rPr>
      <w:color w:val="605E5C"/>
      <w:shd w:val="clear" w:color="auto" w:fill="E1DFDD"/>
    </w:rPr>
  </w:style>
  <w:style w:type="character" w:styleId="Uwydatnienie">
    <w:name w:val="Emphasis"/>
    <w:uiPriority w:val="20"/>
    <w:qFormat/>
    <w:rsid w:val="00CF5E43"/>
    <w:rPr>
      <w:b/>
      <w:bCs/>
      <w:i/>
      <w:iCs/>
      <w:spacing w:val="10"/>
      <w:bdr w:val="none" w:sz="0" w:space="0" w:color="auto"/>
      <w:shd w:val="clear" w:color="auto" w:fill="auto"/>
    </w:rPr>
  </w:style>
  <w:style w:type="paragraph" w:styleId="Tekstprzypisukocowego">
    <w:name w:val="endnote text"/>
    <w:basedOn w:val="Normalny"/>
    <w:link w:val="TekstprzypisukocowegoZnak"/>
    <w:rsid w:val="00CF5E43"/>
    <w:pPr>
      <w:suppressAutoHyphens w:val="0"/>
      <w:autoSpaceDN/>
      <w:spacing w:after="200" w:line="276" w:lineRule="auto"/>
      <w:textAlignment w:val="auto"/>
    </w:pPr>
    <w:rPr>
      <w:rFonts w:ascii="Calibri" w:hAnsi="Calibri"/>
      <w:sz w:val="20"/>
      <w:szCs w:val="20"/>
    </w:rPr>
  </w:style>
  <w:style w:type="character" w:customStyle="1" w:styleId="TekstprzypisukocowegoZnak">
    <w:name w:val="Tekst przypisu końcowego Znak"/>
    <w:basedOn w:val="Domylnaczcionkaakapitu"/>
    <w:link w:val="Tekstprzypisukocowego"/>
    <w:rsid w:val="00CF5E43"/>
    <w:rPr>
      <w:rFonts w:ascii="Calibri" w:hAnsi="Calibri"/>
    </w:rPr>
  </w:style>
  <w:style w:type="character" w:customStyle="1" w:styleId="tlid-translation">
    <w:name w:val="tlid-translation"/>
    <w:basedOn w:val="Domylnaczcionkaakapitu"/>
    <w:rsid w:val="00CF5E43"/>
  </w:style>
  <w:style w:type="character" w:customStyle="1" w:styleId="acopre">
    <w:name w:val="acopre"/>
    <w:basedOn w:val="Domylnaczcionkaakapitu"/>
    <w:rsid w:val="00CF5E43"/>
  </w:style>
  <w:style w:type="paragraph" w:customStyle="1" w:styleId="msolistparagraph0">
    <w:name w:val="msolistparagraph"/>
    <w:basedOn w:val="Normalny"/>
    <w:rsid w:val="00881337"/>
    <w:pPr>
      <w:suppressAutoHyphens w:val="0"/>
      <w:autoSpaceDN/>
      <w:spacing w:before="100" w:beforeAutospacing="1" w:after="100" w:afterAutospacing="1" w:line="276" w:lineRule="auto"/>
      <w:textAlignment w:val="auto"/>
    </w:pPr>
    <w:rPr>
      <w:rFonts w:ascii="Calibri" w:hAnsi="Calibri"/>
      <w:sz w:val="22"/>
      <w:szCs w:val="22"/>
    </w:rPr>
  </w:style>
  <w:style w:type="paragraph" w:customStyle="1" w:styleId="Style3">
    <w:name w:val="Style3"/>
    <w:basedOn w:val="Normalny"/>
    <w:uiPriority w:val="99"/>
    <w:rsid w:val="003241B5"/>
    <w:pPr>
      <w:widowControl w:val="0"/>
      <w:suppressAutoHyphens w:val="0"/>
      <w:autoSpaceDE w:val="0"/>
      <w:adjustRightInd w:val="0"/>
      <w:spacing w:line="267" w:lineRule="exact"/>
      <w:jc w:val="both"/>
      <w:textAlignment w:val="auto"/>
    </w:pPr>
    <w:rPr>
      <w:rFonts w:ascii="MS Reference Sans Serif" w:hAnsi="MS Reference Sans Serif"/>
    </w:rPr>
  </w:style>
  <w:style w:type="numbering" w:customStyle="1" w:styleId="WWOutlineListStyle1">
    <w:name w:val="WW_OutlineListStyle1"/>
    <w:rsid w:val="008D4156"/>
  </w:style>
  <w:style w:type="paragraph" w:styleId="Poprawka">
    <w:name w:val="Revision"/>
    <w:hidden/>
    <w:uiPriority w:val="99"/>
    <w:semiHidden/>
    <w:rsid w:val="00582C9B"/>
    <w:rPr>
      <w:sz w:val="24"/>
      <w:szCs w:val="24"/>
    </w:rPr>
  </w:style>
  <w:style w:type="character" w:customStyle="1" w:styleId="Brak">
    <w:name w:val="Brak"/>
    <w:qFormat/>
    <w:rsid w:val="00720983"/>
  </w:style>
  <w:style w:type="character" w:customStyle="1" w:styleId="AkapitzlistZnak">
    <w:name w:val="Akapit z listą Znak"/>
    <w:aliases w:val="lp1 Znak,TOC style Znak,Bulleted Text Znak,List Paragraph1 Znak,Bullet List Znak,Liste 1 Znak,FooterText Znak,Sub bullet Znak,Bullet OSM Znak,Proposal Bullet List Znak,Heading Bullet Znak,Content Znak,1st Bullet Point Znak,CP-UC Znak"/>
    <w:link w:val="Akapitzlist"/>
    <w:uiPriority w:val="34"/>
    <w:qFormat/>
    <w:locked/>
    <w:rsid w:val="00A92A1A"/>
    <w:rPr>
      <w:rFonts w:ascii="Calibri" w:eastAsia="Calibri" w:hAnsi="Calibri"/>
      <w:sz w:val="22"/>
      <w:szCs w:val="22"/>
      <w:lang w:eastAsia="en-US"/>
    </w:rPr>
  </w:style>
  <w:style w:type="numbering" w:customStyle="1" w:styleId="Zaimportowanystyl1">
    <w:name w:val="Zaimportowany styl 1"/>
    <w:rsid w:val="00C34831"/>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72443113">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912079280">
      <w:bodyDiv w:val="1"/>
      <w:marLeft w:val="0"/>
      <w:marRight w:val="0"/>
      <w:marTop w:val="0"/>
      <w:marBottom w:val="0"/>
      <w:divBdr>
        <w:top w:val="none" w:sz="0" w:space="0" w:color="auto"/>
        <w:left w:val="none" w:sz="0" w:space="0" w:color="auto"/>
        <w:bottom w:val="none" w:sz="0" w:space="0" w:color="auto"/>
        <w:right w:val="none" w:sz="0" w:space="0" w:color="auto"/>
      </w:divBdr>
    </w:div>
    <w:div w:id="982075110">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567106809">
      <w:bodyDiv w:val="1"/>
      <w:marLeft w:val="0"/>
      <w:marRight w:val="0"/>
      <w:marTop w:val="0"/>
      <w:marBottom w:val="0"/>
      <w:divBdr>
        <w:top w:val="none" w:sz="0" w:space="0" w:color="auto"/>
        <w:left w:val="none" w:sz="0" w:space="0" w:color="auto"/>
        <w:bottom w:val="none" w:sz="0" w:space="0" w:color="auto"/>
        <w:right w:val="none" w:sz="0" w:space="0" w:color="auto"/>
      </w:divBdr>
    </w:div>
    <w:div w:id="211184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zp.gov.pl/__data/assets/pdf_file/0015/32415/Jednolity-Europejski-Dokument-Zamowienia-instrukcja.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spd.uzp.gov.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ProPublico.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zp.agh.edu.pl/" TargetMode="External"/><Relationship Id="rId5" Type="http://schemas.openxmlformats.org/officeDocument/2006/relationships/numbering" Target="numbering.xml"/><Relationship Id="rId15" Type="http://schemas.openxmlformats.org/officeDocument/2006/relationships/hyperlink" Target="mailto:dzp@agh.edu.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ropublico.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lanta.Oleksy\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B2D990A7D32048ACFBEFC2F97AB022" ma:contentTypeVersion="6" ma:contentTypeDescription="Utwórz nowy dokument." ma:contentTypeScope="" ma:versionID="fa3cdca83bc9070145e148555903e198">
  <xsd:schema xmlns:xsd="http://www.w3.org/2001/XMLSchema" xmlns:xs="http://www.w3.org/2001/XMLSchema" xmlns:p="http://schemas.microsoft.com/office/2006/metadata/properties" xmlns:ns2="4f62db17-f409-4d12-9c84-c48f4387f289" xmlns:ns3="f7ddd929-7260-443d-b472-280d4a3e8b61" targetNamespace="http://schemas.microsoft.com/office/2006/metadata/properties" ma:root="true" ma:fieldsID="3ccc53c388a47029bdb8334ef35cc551" ns2:_="" ns3:_="">
    <xsd:import namespace="4f62db17-f409-4d12-9c84-c48f4387f289"/>
    <xsd:import namespace="f7ddd929-7260-443d-b472-280d4a3e8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2db17-f409-4d12-9c84-c48f4387f2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ddd929-7260-443d-b472-280d4a3e8b61"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BFB0-8563-4B7A-9CCF-6DFC24BA39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1D5F-A1A0-47E2-BC47-75E367479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2db17-f409-4d12-9c84-c48f4387f289"/>
    <ds:schemaRef ds:uri="f7ddd929-7260-443d-b472-280d4a3e8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AC0D1-0ECC-4B22-9C04-67B5CC5312E9}">
  <ds:schemaRefs>
    <ds:schemaRef ds:uri="http://schemas.microsoft.com/sharepoint/v3/contenttype/forms"/>
  </ds:schemaRefs>
</ds:datastoreItem>
</file>

<file path=customXml/itemProps4.xml><?xml version="1.0" encoding="utf-8"?>
<ds:datastoreItem xmlns:ds="http://schemas.openxmlformats.org/officeDocument/2006/customXml" ds:itemID="{E295E952-F8B1-45A9-A241-9B3B56C5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32</TotalTime>
  <Pages>30</Pages>
  <Words>10557</Words>
  <Characters>68228</Characters>
  <Application>Microsoft Office Word</Application>
  <DocSecurity>0</DocSecurity>
  <Lines>568</Lines>
  <Paragraphs>157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Renata Kwas-Rogowska</dc:creator>
  <cp:keywords/>
  <cp:lastModifiedBy>Jolata Oleksy</cp:lastModifiedBy>
  <cp:revision>5</cp:revision>
  <cp:lastPrinted>2024-04-10T08:56:00Z</cp:lastPrinted>
  <dcterms:created xsi:type="dcterms:W3CDTF">2024-08-16T09:01:00Z</dcterms:created>
  <dcterms:modified xsi:type="dcterms:W3CDTF">2024-08-16T10:45:00Z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0x01010009B2D990A7D32048ACFBEFC2F97AB022</vt:lpwstr>
  </property>
</Properties>
</file>