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EE0" w:rsidRPr="00543EE0" w:rsidRDefault="00FC5587" w:rsidP="00543EE0">
      <w:pPr>
        <w:pStyle w:val="Gwka"/>
        <w:tabs>
          <w:tab w:val="left" w:pos="6525"/>
        </w:tabs>
        <w:jc w:val="center"/>
        <w:rPr>
          <w:color w:val="000000"/>
          <w:sz w:val="22"/>
          <w:szCs w:val="22"/>
          <w:lang w:eastAsia="pl-PL"/>
        </w:rPr>
      </w:pPr>
      <w:r>
        <w:rPr>
          <w:noProof/>
          <w:sz w:val="22"/>
          <w:szCs w:val="22"/>
          <w:lang w:eastAsia="pl-PL"/>
        </w:rPr>
        <w:drawing>
          <wp:inline distT="0" distB="0" distL="0" distR="0">
            <wp:extent cx="4905375" cy="447675"/>
            <wp:effectExtent l="0" t="0" r="0" b="0"/>
            <wp:docPr id="3" name="Obraz 3" descr="Log_POWER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_POWER_kolo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05375" cy="447675"/>
                    </a:xfrm>
                    <a:prstGeom prst="rect">
                      <a:avLst/>
                    </a:prstGeom>
                    <a:noFill/>
                    <a:ln>
                      <a:noFill/>
                    </a:ln>
                  </pic:spPr>
                </pic:pic>
              </a:graphicData>
            </a:graphic>
          </wp:inline>
        </w:drawing>
      </w:r>
    </w:p>
    <w:p w:rsidR="00543EE0" w:rsidRPr="00543EE0" w:rsidRDefault="00543EE0" w:rsidP="00543EE0">
      <w:pPr>
        <w:pStyle w:val="pkt"/>
        <w:ind w:left="0" w:firstLine="0"/>
        <w:rPr>
          <w:b/>
          <w:color w:val="000000"/>
          <w:sz w:val="22"/>
          <w:szCs w:val="22"/>
        </w:rPr>
      </w:pPr>
    </w:p>
    <w:p w:rsidR="00543EE0" w:rsidRPr="00543EE0" w:rsidRDefault="00543EE0" w:rsidP="00543EE0">
      <w:pPr>
        <w:pStyle w:val="pkt"/>
        <w:ind w:left="0" w:firstLine="0"/>
        <w:rPr>
          <w:b/>
          <w:color w:val="000000"/>
          <w:sz w:val="22"/>
          <w:szCs w:val="22"/>
        </w:rPr>
      </w:pPr>
      <w:r w:rsidRPr="00543EE0">
        <w:rPr>
          <w:b/>
          <w:color w:val="000000"/>
          <w:sz w:val="22"/>
          <w:szCs w:val="22"/>
        </w:rPr>
        <w:t>Akademia Górniczo - Hutnicza</w:t>
      </w:r>
    </w:p>
    <w:p w:rsidR="00543EE0" w:rsidRPr="00543EE0" w:rsidRDefault="00543EE0" w:rsidP="00543EE0">
      <w:pPr>
        <w:pStyle w:val="pkt"/>
        <w:ind w:left="0" w:firstLine="0"/>
        <w:rPr>
          <w:b/>
          <w:color w:val="000000"/>
          <w:sz w:val="22"/>
          <w:szCs w:val="22"/>
        </w:rPr>
      </w:pPr>
      <w:r w:rsidRPr="00543EE0">
        <w:rPr>
          <w:b/>
          <w:color w:val="000000"/>
          <w:sz w:val="22"/>
          <w:szCs w:val="22"/>
        </w:rPr>
        <w:t>im. Stanisława Staszica w Krakowie</w:t>
      </w:r>
    </w:p>
    <w:p w:rsidR="00543EE0" w:rsidRPr="00543EE0" w:rsidRDefault="00543EE0" w:rsidP="00543EE0">
      <w:pPr>
        <w:pStyle w:val="pkt"/>
        <w:ind w:left="0" w:firstLine="0"/>
        <w:rPr>
          <w:b/>
          <w:color w:val="000000"/>
          <w:sz w:val="22"/>
          <w:szCs w:val="22"/>
        </w:rPr>
      </w:pPr>
      <w:r w:rsidRPr="00543EE0">
        <w:rPr>
          <w:b/>
          <w:color w:val="000000"/>
          <w:sz w:val="22"/>
          <w:szCs w:val="22"/>
        </w:rPr>
        <w:t>Dział Zamówień Publicznych</w:t>
      </w:r>
    </w:p>
    <w:p w:rsidR="00543EE0" w:rsidRPr="00543EE0" w:rsidRDefault="00543EE0" w:rsidP="00543EE0">
      <w:pPr>
        <w:pStyle w:val="pkt"/>
        <w:ind w:left="0" w:firstLine="0"/>
        <w:rPr>
          <w:bCs/>
          <w:color w:val="000000"/>
          <w:sz w:val="22"/>
          <w:szCs w:val="22"/>
        </w:rPr>
      </w:pPr>
      <w:r w:rsidRPr="00543EE0">
        <w:rPr>
          <w:bCs/>
          <w:color w:val="000000"/>
          <w:sz w:val="22"/>
          <w:szCs w:val="22"/>
        </w:rPr>
        <w:t xml:space="preserve">Al. Mickiewicza 30 </w:t>
      </w:r>
    </w:p>
    <w:p w:rsidR="00543EE0" w:rsidRPr="00543EE0" w:rsidRDefault="00543EE0" w:rsidP="00543EE0">
      <w:pPr>
        <w:pStyle w:val="pkt"/>
        <w:ind w:left="0" w:firstLine="0"/>
        <w:rPr>
          <w:color w:val="000000"/>
          <w:sz w:val="22"/>
          <w:szCs w:val="22"/>
        </w:rPr>
      </w:pPr>
      <w:r w:rsidRPr="00543EE0">
        <w:rPr>
          <w:bCs/>
          <w:color w:val="000000"/>
          <w:sz w:val="22"/>
          <w:szCs w:val="22"/>
        </w:rPr>
        <w:t>30-059 Kraków</w:t>
      </w:r>
    </w:p>
    <w:p w:rsidR="00543EE0" w:rsidRPr="00543EE0" w:rsidRDefault="00543EE0" w:rsidP="00543EE0">
      <w:pPr>
        <w:pStyle w:val="pkt"/>
        <w:rPr>
          <w:color w:val="000000"/>
          <w:sz w:val="22"/>
          <w:szCs w:val="22"/>
        </w:rPr>
      </w:pPr>
    </w:p>
    <w:p w:rsidR="00543EE0" w:rsidRPr="00543EE0" w:rsidRDefault="00543EE0" w:rsidP="00543EE0">
      <w:pPr>
        <w:pStyle w:val="pkt"/>
        <w:rPr>
          <w:color w:val="000000"/>
          <w:sz w:val="22"/>
          <w:szCs w:val="22"/>
        </w:rPr>
      </w:pPr>
    </w:p>
    <w:p w:rsidR="00543EE0" w:rsidRPr="00543EE0" w:rsidRDefault="00543EE0" w:rsidP="00543EE0">
      <w:pPr>
        <w:pStyle w:val="pkt"/>
        <w:rPr>
          <w:color w:val="000000"/>
          <w:sz w:val="22"/>
          <w:szCs w:val="22"/>
        </w:rPr>
      </w:pPr>
    </w:p>
    <w:p w:rsidR="00543EE0" w:rsidRPr="00543EE0" w:rsidRDefault="00543EE0" w:rsidP="00543EE0">
      <w:pPr>
        <w:tabs>
          <w:tab w:val="right" w:pos="9214"/>
        </w:tabs>
        <w:suppressAutoHyphens w:val="0"/>
        <w:autoSpaceDN/>
        <w:spacing w:before="60" w:after="840"/>
        <w:jc w:val="both"/>
        <w:textAlignment w:val="auto"/>
        <w:rPr>
          <w:sz w:val="22"/>
          <w:szCs w:val="22"/>
        </w:rPr>
      </w:pPr>
      <w:r w:rsidRPr="00543EE0">
        <w:rPr>
          <w:bCs/>
          <w:sz w:val="22"/>
          <w:szCs w:val="22"/>
        </w:rPr>
        <w:t xml:space="preserve">Znak sprawy: </w:t>
      </w:r>
      <w:r w:rsidRPr="00543EE0">
        <w:rPr>
          <w:b/>
          <w:bCs/>
          <w:sz w:val="22"/>
          <w:szCs w:val="22"/>
        </w:rPr>
        <w:t>Kc-zp.272-218/22</w:t>
      </w:r>
      <w:r w:rsidRPr="00543EE0">
        <w:rPr>
          <w:bCs/>
          <w:sz w:val="22"/>
          <w:szCs w:val="22"/>
        </w:rPr>
        <w:tab/>
        <w:t>Kraków, 2022-04-19</w:t>
      </w:r>
    </w:p>
    <w:tbl>
      <w:tblPr>
        <w:tblW w:w="9330" w:type="dxa"/>
        <w:tblInd w:w="108" w:type="dxa"/>
        <w:tblCellMar>
          <w:left w:w="10" w:type="dxa"/>
          <w:right w:w="10" w:type="dxa"/>
        </w:tblCellMar>
        <w:tblLook w:val="0000" w:firstRow="0" w:lastRow="0" w:firstColumn="0" w:lastColumn="0" w:noHBand="0" w:noVBand="0"/>
      </w:tblPr>
      <w:tblGrid>
        <w:gridCol w:w="9330"/>
      </w:tblGrid>
      <w:tr w:rsidR="00543EE0" w:rsidRPr="00543EE0" w:rsidTr="00EE271E">
        <w:tc>
          <w:tcPr>
            <w:tcW w:w="93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543EE0" w:rsidRPr="00543EE0" w:rsidRDefault="00543EE0" w:rsidP="00EE271E">
            <w:pPr>
              <w:pStyle w:val="Tytu"/>
              <w:rPr>
                <w:rFonts w:cs="Times New Roman"/>
                <w:color w:val="000000"/>
                <w:sz w:val="22"/>
                <w:szCs w:val="22"/>
              </w:rPr>
            </w:pPr>
            <w:r w:rsidRPr="00543EE0">
              <w:rPr>
                <w:rFonts w:cs="Times New Roman"/>
                <w:color w:val="000000"/>
                <w:sz w:val="22"/>
                <w:szCs w:val="22"/>
              </w:rPr>
              <w:t>SPECYFIKACJA WARUNKÓW ZAMÓWIENIA</w:t>
            </w:r>
          </w:p>
          <w:p w:rsidR="00543EE0" w:rsidRPr="00543EE0" w:rsidRDefault="00543EE0" w:rsidP="00EE271E">
            <w:pPr>
              <w:keepNext/>
              <w:spacing w:after="240"/>
              <w:jc w:val="center"/>
              <w:outlineLvl w:val="1"/>
              <w:rPr>
                <w:b/>
                <w:color w:val="000000"/>
                <w:sz w:val="22"/>
                <w:szCs w:val="22"/>
                <w:lang w:eastAsia="ar-SA"/>
              </w:rPr>
            </w:pPr>
            <w:r w:rsidRPr="00543EE0">
              <w:rPr>
                <w:color w:val="000000"/>
                <w:sz w:val="22"/>
                <w:szCs w:val="22"/>
                <w:lang w:eastAsia="ar-SA"/>
              </w:rPr>
              <w:t>zwana dalej</w:t>
            </w:r>
            <w:r w:rsidRPr="00543EE0">
              <w:rPr>
                <w:b/>
                <w:color w:val="000000"/>
                <w:sz w:val="22"/>
                <w:szCs w:val="22"/>
                <w:lang w:eastAsia="ar-SA"/>
              </w:rPr>
              <w:t xml:space="preserve"> (SWZ)</w:t>
            </w:r>
          </w:p>
          <w:p w:rsidR="00543EE0" w:rsidRPr="00543EE0" w:rsidRDefault="00543EE0" w:rsidP="00EE271E">
            <w:pPr>
              <w:keepNext/>
              <w:spacing w:after="240"/>
              <w:jc w:val="center"/>
              <w:outlineLvl w:val="1"/>
              <w:rPr>
                <w:b/>
                <w:sz w:val="22"/>
                <w:szCs w:val="22"/>
              </w:rPr>
            </w:pPr>
            <w:r w:rsidRPr="00543EE0">
              <w:rPr>
                <w:b/>
                <w:sz w:val="22"/>
                <w:szCs w:val="22"/>
              </w:rPr>
              <w:t>Szkolenie: Modelowanie procesów biznesowych z wykorzystaniem symulacji komputerowych - poziom 1 oraz poziom 2 dla nauczycieli akademickich w ramach Projektu POWR.03.05.00-00-00-Z309/18 - KC-zp.272-218/22</w:t>
            </w:r>
          </w:p>
          <w:p w:rsidR="00543EE0" w:rsidRPr="00543EE0" w:rsidRDefault="00543EE0" w:rsidP="00EE271E">
            <w:pPr>
              <w:keepNext/>
              <w:spacing w:after="240"/>
              <w:jc w:val="center"/>
              <w:outlineLvl w:val="1"/>
              <w:rPr>
                <w:color w:val="000000"/>
                <w:sz w:val="22"/>
                <w:szCs w:val="22"/>
              </w:rPr>
            </w:pPr>
          </w:p>
        </w:tc>
      </w:tr>
    </w:tbl>
    <w:p w:rsidR="00543EE0" w:rsidRPr="00543EE0" w:rsidRDefault="00543EE0" w:rsidP="00543EE0">
      <w:pPr>
        <w:jc w:val="center"/>
        <w:rPr>
          <w:b/>
          <w:color w:val="000000"/>
          <w:sz w:val="22"/>
          <w:szCs w:val="22"/>
        </w:rPr>
      </w:pPr>
    </w:p>
    <w:p w:rsidR="00543EE0" w:rsidRPr="00543EE0" w:rsidRDefault="00543EE0" w:rsidP="00543EE0">
      <w:pPr>
        <w:jc w:val="both"/>
        <w:rPr>
          <w:color w:val="000000"/>
          <w:sz w:val="22"/>
          <w:szCs w:val="22"/>
        </w:rPr>
      </w:pPr>
      <w:r w:rsidRPr="00543EE0">
        <w:rPr>
          <w:color w:val="000000"/>
          <w:sz w:val="22"/>
          <w:szCs w:val="22"/>
        </w:rPr>
        <w:t xml:space="preserve">Postępowanie o udzielenie zamówienia prowadzone jest na podstawie ustawy z dnia 11 września 2019 r. Prawo zamówień publicznych (Dz.U. 2021 poz. 1129 ze zm.), zwanej dalej ”ustawą </w:t>
      </w:r>
      <w:proofErr w:type="spellStart"/>
      <w:r w:rsidRPr="00543EE0">
        <w:rPr>
          <w:color w:val="000000"/>
          <w:sz w:val="22"/>
          <w:szCs w:val="22"/>
        </w:rPr>
        <w:t>Pzp</w:t>
      </w:r>
      <w:proofErr w:type="spellEnd"/>
      <w:r w:rsidRPr="00543EE0">
        <w:rPr>
          <w:color w:val="000000"/>
          <w:sz w:val="22"/>
          <w:szCs w:val="22"/>
        </w:rPr>
        <w:t xml:space="preserve">”. </w:t>
      </w: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b/>
          <w:color w:val="000000"/>
          <w:sz w:val="22"/>
          <w:szCs w:val="22"/>
          <w:lang w:eastAsia="zh-CN"/>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Default="00543EE0" w:rsidP="00543EE0">
      <w:pPr>
        <w:jc w:val="both"/>
        <w:rPr>
          <w:color w:val="000000"/>
          <w:sz w:val="22"/>
          <w:szCs w:val="22"/>
        </w:rPr>
      </w:pPr>
    </w:p>
    <w:p w:rsid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543EE0">
      <w:pPr>
        <w:jc w:val="both"/>
        <w:rPr>
          <w:color w:val="000000"/>
          <w:sz w:val="22"/>
          <w:szCs w:val="22"/>
        </w:rPr>
      </w:pPr>
    </w:p>
    <w:p w:rsidR="00543EE0" w:rsidRPr="00543EE0" w:rsidRDefault="00543EE0" w:rsidP="00F87987">
      <w:pPr>
        <w:pStyle w:val="Nagwek1"/>
        <w:numPr>
          <w:ilvl w:val="0"/>
          <w:numId w:val="3"/>
        </w:numPr>
        <w:spacing w:before="0" w:after="0"/>
        <w:rPr>
          <w:color w:val="000000"/>
          <w:sz w:val="22"/>
          <w:szCs w:val="22"/>
        </w:rPr>
      </w:pPr>
      <w:bookmarkStart w:id="0" w:name="_Toc258314242"/>
      <w:r w:rsidRPr="00543EE0">
        <w:rPr>
          <w:color w:val="000000"/>
          <w:sz w:val="22"/>
          <w:szCs w:val="22"/>
        </w:rPr>
        <w:lastRenderedPageBreak/>
        <w:t>Nazwa oraz adres Zamawiającego</w:t>
      </w:r>
      <w:bookmarkEnd w:id="0"/>
    </w:p>
    <w:p w:rsidR="00543EE0" w:rsidRPr="00543EE0" w:rsidRDefault="00543EE0" w:rsidP="00543EE0">
      <w:pPr>
        <w:pStyle w:val="Tekstpodstawowy"/>
        <w:spacing w:after="0"/>
        <w:ind w:left="360"/>
        <w:rPr>
          <w:color w:val="000000"/>
          <w:sz w:val="22"/>
          <w:szCs w:val="22"/>
        </w:rPr>
      </w:pPr>
      <w:r w:rsidRPr="00543EE0">
        <w:rPr>
          <w:color w:val="000000"/>
          <w:sz w:val="22"/>
          <w:szCs w:val="22"/>
        </w:rPr>
        <w:t xml:space="preserve"> Akademia Górniczo - Hutnicza im. Stanisława Staszica w Krakowie,</w:t>
      </w:r>
    </w:p>
    <w:p w:rsidR="00543EE0" w:rsidRPr="00543EE0" w:rsidRDefault="00543EE0" w:rsidP="00543EE0">
      <w:pPr>
        <w:pStyle w:val="Tekstpodstawowy"/>
        <w:spacing w:after="0"/>
        <w:ind w:left="360"/>
        <w:rPr>
          <w:color w:val="000000"/>
          <w:sz w:val="22"/>
          <w:szCs w:val="22"/>
        </w:rPr>
      </w:pPr>
      <w:r w:rsidRPr="00543EE0">
        <w:rPr>
          <w:color w:val="000000"/>
          <w:sz w:val="22"/>
          <w:szCs w:val="22"/>
        </w:rPr>
        <w:t xml:space="preserve"> al. Mickiewicza 30, 30-059 Kraków</w:t>
      </w:r>
    </w:p>
    <w:p w:rsidR="00543EE0" w:rsidRPr="00543EE0" w:rsidRDefault="00543EE0" w:rsidP="00543EE0">
      <w:pPr>
        <w:pStyle w:val="Tekstpodstawowy"/>
        <w:spacing w:after="0"/>
        <w:ind w:left="360"/>
        <w:rPr>
          <w:color w:val="000000"/>
          <w:sz w:val="22"/>
          <w:szCs w:val="22"/>
        </w:rPr>
      </w:pPr>
      <w:r w:rsidRPr="00543EE0">
        <w:rPr>
          <w:color w:val="000000"/>
          <w:sz w:val="22"/>
          <w:szCs w:val="22"/>
        </w:rPr>
        <w:t xml:space="preserve"> Tel.: 0-12 617-35-95</w:t>
      </w:r>
    </w:p>
    <w:p w:rsidR="00543EE0" w:rsidRPr="00543EE0" w:rsidRDefault="00543EE0" w:rsidP="00543EE0">
      <w:pPr>
        <w:pStyle w:val="Tekstpodstawowy"/>
        <w:spacing w:after="0"/>
        <w:ind w:left="360"/>
        <w:rPr>
          <w:color w:val="000000"/>
          <w:sz w:val="22"/>
          <w:szCs w:val="22"/>
        </w:rPr>
      </w:pPr>
      <w:r w:rsidRPr="00543EE0">
        <w:rPr>
          <w:color w:val="000000"/>
          <w:sz w:val="22"/>
          <w:szCs w:val="22"/>
        </w:rPr>
        <w:t xml:space="preserve"> Adres poczty elektronicznej: dzp@agh.edu.pl</w:t>
      </w:r>
    </w:p>
    <w:p w:rsidR="00543EE0" w:rsidRPr="00543EE0" w:rsidRDefault="00543EE0" w:rsidP="00543EE0">
      <w:pPr>
        <w:pStyle w:val="Tekstpodstawowy"/>
        <w:spacing w:after="0"/>
        <w:ind w:left="426"/>
        <w:jc w:val="both"/>
        <w:rPr>
          <w:color w:val="000000"/>
          <w:sz w:val="22"/>
          <w:szCs w:val="22"/>
        </w:rPr>
      </w:pPr>
      <w:r w:rsidRPr="00543EE0">
        <w:rPr>
          <w:color w:val="000000"/>
          <w:sz w:val="22"/>
          <w:szCs w:val="22"/>
        </w:rPr>
        <w:t xml:space="preserve">Adres strony internetowej prowadzonego postępowania oraz strony, </w:t>
      </w:r>
      <w:bookmarkStart w:id="1" w:name="_Hlk61223206"/>
      <w:r w:rsidRPr="00543EE0">
        <w:rPr>
          <w:color w:val="000000"/>
          <w:sz w:val="22"/>
          <w:szCs w:val="22"/>
        </w:rPr>
        <w:t>na której udostępniane będą zmiany i wyjaśnienia treści SWZ oraz inne dokumenty zamówienia bezpośrednio związane z postępowaniem:</w:t>
      </w:r>
      <w:bookmarkEnd w:id="1"/>
      <w:r w:rsidRPr="00543EE0">
        <w:rPr>
          <w:color w:val="000000"/>
          <w:sz w:val="22"/>
          <w:szCs w:val="22"/>
        </w:rPr>
        <w:t xml:space="preserve"> </w:t>
      </w:r>
      <w:hyperlink r:id="rId8" w:history="1">
        <w:r w:rsidRPr="00543EE0">
          <w:rPr>
            <w:rStyle w:val="Hipercze"/>
            <w:color w:val="000000"/>
            <w:sz w:val="22"/>
            <w:szCs w:val="22"/>
          </w:rPr>
          <w:t>www.dzp.agh.edu.pl</w:t>
        </w:r>
      </w:hyperlink>
      <w:r w:rsidRPr="00543EE0">
        <w:rPr>
          <w:color w:val="000000"/>
          <w:sz w:val="22"/>
          <w:szCs w:val="22"/>
        </w:rPr>
        <w:t>.</w:t>
      </w:r>
    </w:p>
    <w:p w:rsidR="00543EE0" w:rsidRPr="00543EE0" w:rsidRDefault="00543EE0" w:rsidP="00543EE0">
      <w:pPr>
        <w:pStyle w:val="Tekstpodstawowy"/>
        <w:spacing w:after="0"/>
        <w:ind w:left="426"/>
        <w:jc w:val="both"/>
        <w:rPr>
          <w:color w:val="000000"/>
          <w:sz w:val="22"/>
          <w:szCs w:val="22"/>
        </w:rPr>
      </w:pPr>
    </w:p>
    <w:p w:rsidR="00543EE0" w:rsidRPr="00543EE0" w:rsidRDefault="00543EE0" w:rsidP="00543EE0">
      <w:pPr>
        <w:pStyle w:val="Tekstpodstawowy"/>
        <w:spacing w:after="0"/>
        <w:ind w:left="426"/>
        <w:jc w:val="both"/>
        <w:rPr>
          <w:color w:val="000000"/>
          <w:sz w:val="22"/>
          <w:szCs w:val="22"/>
        </w:rPr>
      </w:pPr>
      <w:r w:rsidRPr="00543EE0">
        <w:rPr>
          <w:color w:val="000000"/>
          <w:sz w:val="22"/>
          <w:szCs w:val="22"/>
        </w:rPr>
        <w:t xml:space="preserve">Jednostka prowadząca sprawę: </w:t>
      </w:r>
    </w:p>
    <w:p w:rsidR="00543EE0" w:rsidRPr="00543EE0" w:rsidRDefault="00543EE0" w:rsidP="00543EE0">
      <w:pPr>
        <w:pStyle w:val="Tekstpodstawowy"/>
        <w:spacing w:after="0"/>
        <w:ind w:left="426"/>
        <w:jc w:val="both"/>
        <w:rPr>
          <w:color w:val="000000"/>
          <w:sz w:val="22"/>
          <w:szCs w:val="22"/>
        </w:rPr>
      </w:pPr>
      <w:r w:rsidRPr="00543EE0">
        <w:rPr>
          <w:color w:val="000000"/>
          <w:sz w:val="22"/>
          <w:szCs w:val="22"/>
        </w:rPr>
        <w:t xml:space="preserve">Dział zamówień publicznych, al. Mickiewicza 30, 30-059 Kraków, pawilon C-2, pok. 117, pracuje od poniedziałku do piątku w godzinach od 7:30 do 15:30, z wyłączeniem dni ustawowo wolnych od pracy. </w:t>
      </w:r>
    </w:p>
    <w:p w:rsidR="00543EE0" w:rsidRPr="00543EE0" w:rsidRDefault="00543EE0" w:rsidP="00F87987">
      <w:pPr>
        <w:pStyle w:val="Nagwek1"/>
        <w:numPr>
          <w:ilvl w:val="0"/>
          <w:numId w:val="3"/>
        </w:numPr>
        <w:spacing w:before="0" w:after="0"/>
        <w:rPr>
          <w:color w:val="000000"/>
          <w:sz w:val="22"/>
          <w:szCs w:val="22"/>
        </w:rPr>
      </w:pPr>
      <w:bookmarkStart w:id="2" w:name="_Toc258314243"/>
      <w:r w:rsidRPr="00543EE0">
        <w:rPr>
          <w:color w:val="000000"/>
          <w:sz w:val="22"/>
          <w:szCs w:val="22"/>
        </w:rPr>
        <w:t>Tryb udzielenia zamówienia</w:t>
      </w:r>
      <w:bookmarkEnd w:id="2"/>
    </w:p>
    <w:p w:rsidR="00543EE0" w:rsidRPr="00543EE0" w:rsidRDefault="00543EE0" w:rsidP="00543EE0">
      <w:pPr>
        <w:pStyle w:val="Tekstpodstawowywcity"/>
        <w:spacing w:after="0"/>
        <w:ind w:left="426" w:firstLine="5"/>
        <w:jc w:val="both"/>
        <w:rPr>
          <w:color w:val="000000"/>
          <w:sz w:val="22"/>
          <w:szCs w:val="22"/>
        </w:rPr>
      </w:pPr>
      <w:r w:rsidRPr="00543EE0">
        <w:rPr>
          <w:color w:val="000000"/>
          <w:sz w:val="22"/>
          <w:szCs w:val="22"/>
        </w:rPr>
        <w:t xml:space="preserve">Postępowanie o udzielenie zamówienia prowadzone jest w trybie </w:t>
      </w:r>
      <w:r w:rsidRPr="00543EE0">
        <w:rPr>
          <w:b/>
          <w:bCs/>
          <w:color w:val="000000"/>
          <w:sz w:val="22"/>
          <w:szCs w:val="22"/>
        </w:rPr>
        <w:t>przetarg nieograniczony</w:t>
      </w:r>
    </w:p>
    <w:p w:rsidR="00543EE0" w:rsidRPr="00543EE0" w:rsidRDefault="00543EE0" w:rsidP="00F87987">
      <w:pPr>
        <w:pStyle w:val="Nagwek1"/>
        <w:numPr>
          <w:ilvl w:val="0"/>
          <w:numId w:val="3"/>
        </w:numPr>
        <w:spacing w:before="0" w:after="0"/>
        <w:rPr>
          <w:color w:val="000000"/>
          <w:sz w:val="22"/>
          <w:szCs w:val="22"/>
        </w:rPr>
      </w:pPr>
      <w:bookmarkStart w:id="3" w:name="_Toc258314244"/>
      <w:r w:rsidRPr="00543EE0">
        <w:rPr>
          <w:color w:val="000000"/>
          <w:sz w:val="22"/>
          <w:szCs w:val="22"/>
        </w:rPr>
        <w:t>informacje ogólne</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Komunikacja w postępowaniu</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niniejszym postępowaniu komunikacja między Zamawiającym a Wykonawcami odbywa się przy użyciu środków komunikacji elektronicznej, za pośrednictwem platformy on-line działającej pod adresem </w:t>
      </w:r>
      <w:r w:rsidRPr="00543EE0">
        <w:rPr>
          <w:sz w:val="22"/>
          <w:szCs w:val="22"/>
          <w:u w:val="single"/>
        </w:rPr>
        <w:t>https://e-propublico.pl</w:t>
      </w:r>
      <w:r w:rsidRPr="00543EE0">
        <w:rPr>
          <w:sz w:val="22"/>
          <w:szCs w:val="22"/>
        </w:rPr>
        <w:t xml:space="preserve"> (dalej jako: ”Platforma”).</w:t>
      </w:r>
      <w:bookmarkStart w:id="4" w:name="_Hlk63064567"/>
      <w:r w:rsidRPr="00543EE0">
        <w:rPr>
          <w:sz w:val="22"/>
          <w:szCs w:val="22"/>
        </w:rPr>
        <w:t xml:space="preserve"> </w:t>
      </w:r>
      <w:bookmarkEnd w:id="4"/>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Postępowanie o udzielenie zamówienia publicznego prowadzone jest w trybie przetargu nieograniczonego, na podstawie art. 132 ustawy dnia 11 września 2019 roku Prawo zamówień publicznych (Dz.U. 2021 poz. 1129</w:t>
      </w:r>
      <w:r w:rsidRPr="00543EE0">
        <w:rPr>
          <w:sz w:val="22"/>
          <w:szCs w:val="22"/>
          <w:lang w:val="pl-PL"/>
        </w:rPr>
        <w:t xml:space="preserve"> ze zm.</w:t>
      </w:r>
      <w:r w:rsidRPr="00543EE0">
        <w:rPr>
          <w:sz w:val="22"/>
          <w:szCs w:val="22"/>
        </w:rPr>
        <w:t xml:space="preserve">) zwanej dalej „ustawą </w:t>
      </w:r>
      <w:proofErr w:type="spellStart"/>
      <w:r w:rsidRPr="00543EE0">
        <w:rPr>
          <w:sz w:val="22"/>
          <w:szCs w:val="22"/>
        </w:rPr>
        <w:t>Pzp</w:t>
      </w:r>
      <w:proofErr w:type="spellEnd"/>
      <w:r w:rsidRPr="00543EE0">
        <w:rPr>
          <w:sz w:val="22"/>
          <w:szCs w:val="22"/>
        </w:rPr>
        <w:t>” oraz aktów wykonawczych wydanych na jej podstawie. W zakresie nieuregulowanym przez ww. akty prawne stosuje się przepisy ustawy z dnia 23 kwietnia 1964 r. - Kodeks cywilny (Dz. U. z 2020r. poz. 1740).</w:t>
      </w:r>
    </w:p>
    <w:p w:rsidR="00543EE0" w:rsidRPr="00543EE0" w:rsidRDefault="00543EE0" w:rsidP="00F87987">
      <w:pPr>
        <w:pStyle w:val="Nagwek2"/>
        <w:numPr>
          <w:ilvl w:val="1"/>
          <w:numId w:val="3"/>
        </w:numPr>
        <w:spacing w:before="0" w:after="0"/>
        <w:ind w:left="567" w:hanging="567"/>
        <w:rPr>
          <w:sz w:val="22"/>
          <w:szCs w:val="22"/>
        </w:rPr>
      </w:pPr>
      <w:r w:rsidRPr="00543EE0">
        <w:rPr>
          <w:b/>
          <w:sz w:val="22"/>
          <w:szCs w:val="22"/>
        </w:rPr>
        <w:t>Zamawiający, zgodnie z art. 139 PZP, przewiduje odwróconą kolejność czynności</w:t>
      </w:r>
      <w:r w:rsidRPr="00543EE0">
        <w:rPr>
          <w:sz w:val="22"/>
          <w:szCs w:val="22"/>
        </w:rPr>
        <w:t>, tj.</w:t>
      </w:r>
      <w:r w:rsidRPr="00543EE0">
        <w:rPr>
          <w:sz w:val="22"/>
          <w:szCs w:val="22"/>
          <w:lang w:val="pl-PL"/>
        </w:rPr>
        <w:t> </w:t>
      </w:r>
      <w:r w:rsidRPr="00543EE0">
        <w:rPr>
          <w:sz w:val="22"/>
          <w:szCs w:val="22"/>
        </w:rPr>
        <w:t xml:space="preserve">Zamawiający najpierw dokona badania i oceny ofert, a następnie dokona kwalifikacji podmiotowej Wykonawcy, którego oferta została najwyżej oceniona, w zakresie braku podstaw wykluczenia oraz spełniania warunków udziału w postępowaniu. </w:t>
      </w:r>
    </w:p>
    <w:p w:rsidR="00543EE0" w:rsidRPr="00543EE0" w:rsidRDefault="00543EE0" w:rsidP="00F87987">
      <w:pPr>
        <w:pStyle w:val="Nagwek1"/>
        <w:numPr>
          <w:ilvl w:val="0"/>
          <w:numId w:val="3"/>
        </w:numPr>
        <w:spacing w:before="0" w:after="0"/>
        <w:rPr>
          <w:color w:val="000000"/>
          <w:sz w:val="22"/>
          <w:szCs w:val="22"/>
        </w:rPr>
      </w:pPr>
      <w:r w:rsidRPr="00543EE0">
        <w:rPr>
          <w:color w:val="000000"/>
          <w:sz w:val="22"/>
          <w:szCs w:val="22"/>
        </w:rPr>
        <w:t>Opis przedmiotu zamówienia</w:t>
      </w:r>
      <w:bookmarkEnd w:id="3"/>
    </w:p>
    <w:p w:rsidR="00543EE0" w:rsidRPr="00543EE0" w:rsidRDefault="00543EE0" w:rsidP="00F87987">
      <w:pPr>
        <w:pStyle w:val="Nagwek2"/>
        <w:numPr>
          <w:ilvl w:val="1"/>
          <w:numId w:val="3"/>
        </w:numPr>
        <w:spacing w:before="0" w:after="0"/>
        <w:ind w:left="567" w:hanging="567"/>
        <w:rPr>
          <w:sz w:val="22"/>
          <w:szCs w:val="22"/>
          <w:lang w:val="pl-PL"/>
        </w:rPr>
      </w:pPr>
      <w:r w:rsidRPr="00543EE0">
        <w:rPr>
          <w:sz w:val="22"/>
          <w:szCs w:val="22"/>
        </w:rPr>
        <w:t xml:space="preserve">Przedmiotem zamówienia jest usługa szkolenia </w:t>
      </w:r>
      <w:r w:rsidRPr="00543EE0">
        <w:rPr>
          <w:sz w:val="22"/>
          <w:szCs w:val="22"/>
          <w:lang w:val="pl-PL"/>
        </w:rPr>
        <w:t>z modelowania procesów biznesowych z wykorzystaniem symulacji komputerowych - poziom 1 oraz poziom 2 dla nauczycieli akademickich w ramach Projektu POWR.03.05.00-00-00-Z309/18 - KC-zp.272-218/22</w:t>
      </w:r>
    </w:p>
    <w:tbl>
      <w:tblPr>
        <w:tblW w:w="882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20"/>
      </w:tblGrid>
      <w:tr w:rsidR="00543EE0" w:rsidRPr="00543EE0" w:rsidTr="00EE271E">
        <w:tc>
          <w:tcPr>
            <w:tcW w:w="8820" w:type="dxa"/>
            <w:tcBorders>
              <w:top w:val="single" w:sz="4" w:space="0" w:color="000000"/>
              <w:left w:val="single" w:sz="4" w:space="0" w:color="000000"/>
              <w:bottom w:val="single" w:sz="4" w:space="0" w:color="000000"/>
              <w:right w:val="single" w:sz="4" w:space="0" w:color="000000"/>
            </w:tcBorders>
            <w:shd w:val="clear" w:color="auto" w:fill="auto"/>
          </w:tcPr>
          <w:p w:rsidR="00543EE0" w:rsidRPr="00616C42" w:rsidRDefault="00543EE0" w:rsidP="00EE271E">
            <w:pPr>
              <w:jc w:val="both"/>
              <w:rPr>
                <w:sz w:val="22"/>
                <w:szCs w:val="22"/>
                <w:lang w:eastAsia="ar-SA"/>
              </w:rPr>
            </w:pPr>
            <w:r w:rsidRPr="00543EE0">
              <w:rPr>
                <w:b/>
                <w:bCs/>
                <w:sz w:val="22"/>
                <w:szCs w:val="22"/>
                <w:lang w:eastAsia="ar-SA"/>
              </w:rPr>
              <w:t xml:space="preserve">Wspólny słownik </w:t>
            </w:r>
            <w:r w:rsidRPr="00616C42">
              <w:rPr>
                <w:b/>
                <w:bCs/>
                <w:sz w:val="22"/>
                <w:szCs w:val="22"/>
                <w:lang w:eastAsia="ar-SA"/>
              </w:rPr>
              <w:t>zamówień:</w:t>
            </w:r>
            <w:r w:rsidRPr="00616C42">
              <w:rPr>
                <w:sz w:val="22"/>
                <w:szCs w:val="22"/>
                <w:lang w:eastAsia="ar-SA"/>
              </w:rPr>
              <w:t xml:space="preserve"> </w:t>
            </w:r>
            <w:r w:rsidR="00FF7038" w:rsidRPr="00616C42">
              <w:rPr>
                <w:sz w:val="22"/>
                <w:szCs w:val="22"/>
                <w:lang w:eastAsia="ar-SA"/>
              </w:rPr>
              <w:t>80533100-0 (Usługi szkolenia komputerowego, kursy komputerowe)</w:t>
            </w:r>
          </w:p>
          <w:p w:rsidR="00616C42" w:rsidRPr="00616C42" w:rsidRDefault="00616C42" w:rsidP="00EE271E">
            <w:pPr>
              <w:jc w:val="both"/>
              <w:rPr>
                <w:sz w:val="22"/>
                <w:szCs w:val="22"/>
                <w:lang w:eastAsia="ar-SA"/>
              </w:rPr>
            </w:pPr>
          </w:p>
          <w:p w:rsidR="00616C42" w:rsidRPr="00616C42" w:rsidRDefault="00543EE0" w:rsidP="00616C42">
            <w:pPr>
              <w:jc w:val="both"/>
              <w:rPr>
                <w:sz w:val="22"/>
                <w:szCs w:val="22"/>
              </w:rPr>
            </w:pPr>
            <w:r w:rsidRPr="00616C42">
              <w:rPr>
                <w:bCs/>
                <w:sz w:val="22"/>
                <w:szCs w:val="22"/>
              </w:rPr>
              <w:t xml:space="preserve"> </w:t>
            </w:r>
            <w:r w:rsidR="00616C42" w:rsidRPr="00616C42">
              <w:rPr>
                <w:sz w:val="22"/>
                <w:szCs w:val="22"/>
                <w:u w:val="single"/>
              </w:rPr>
              <w:t>Przedmiotem zamówienia jest</w:t>
            </w:r>
            <w:r w:rsidR="00616C42">
              <w:rPr>
                <w:sz w:val="22"/>
                <w:szCs w:val="22"/>
                <w:u w:val="single"/>
              </w:rPr>
              <w:t xml:space="preserve"> </w:t>
            </w:r>
            <w:r w:rsidR="00616C42" w:rsidRPr="00616C42">
              <w:rPr>
                <w:sz w:val="22"/>
                <w:szCs w:val="22"/>
              </w:rPr>
              <w:t xml:space="preserve">usługa szkoleniowa z zakresu </w:t>
            </w:r>
            <w:r w:rsidR="00616C42" w:rsidRPr="00616C42">
              <w:rPr>
                <w:bCs/>
                <w:sz w:val="22"/>
                <w:szCs w:val="22"/>
              </w:rPr>
              <w:t xml:space="preserve">Modelowanie procesów biznesowych z wykorzystaniem symulacji komputerowych - poziom 1 oraz poziom 2. Szkolenia w trybie kontaktowym dla pięciu osób (nauczycieli akademickich). Czas trwania szkoleń: poziom 1 – dwa dni; poziom 2 – trzy dni. Szkolenia zakończone certyfikatem. </w:t>
            </w:r>
          </w:p>
          <w:p w:rsidR="00616C42" w:rsidRPr="00616C42" w:rsidRDefault="00616C42" w:rsidP="00616C42">
            <w:pPr>
              <w:jc w:val="both"/>
              <w:rPr>
                <w:sz w:val="22"/>
                <w:szCs w:val="22"/>
              </w:rPr>
            </w:pPr>
          </w:p>
          <w:p w:rsidR="00616C42" w:rsidRPr="00616C42" w:rsidRDefault="00616C42" w:rsidP="00616C42">
            <w:pPr>
              <w:jc w:val="both"/>
              <w:rPr>
                <w:sz w:val="22"/>
                <w:szCs w:val="22"/>
              </w:rPr>
            </w:pPr>
            <w:r w:rsidRPr="00616C42">
              <w:rPr>
                <w:sz w:val="22"/>
                <w:szCs w:val="22"/>
              </w:rPr>
              <w:t>Zamówienie jest realizowane w ramach projektu POWR.03.05.00-00-Z309/18 wspófinansowanego ze środków Europejskiego Funduszu Rozwoju Społecznego w ramach Programu Operacyjnego Wiedza Edukacja Rozwój 2014-2020 Oś III Szkolnictwo wyższe dla gospodarki i rozwoju, Działanie 3.5 Kompleksowe programy szkół wyższych pt. Zintegrowany Program Rozwoju Akademii Górniczo-Hutniczej w Krakowie II.</w:t>
            </w:r>
          </w:p>
          <w:p w:rsidR="00616C42" w:rsidRPr="00616C42" w:rsidRDefault="00616C42" w:rsidP="00616C42">
            <w:pPr>
              <w:jc w:val="both"/>
              <w:rPr>
                <w:sz w:val="22"/>
                <w:szCs w:val="22"/>
              </w:rPr>
            </w:pPr>
          </w:p>
          <w:p w:rsidR="00616C42" w:rsidRPr="00616C42" w:rsidRDefault="00616C42" w:rsidP="00616C42">
            <w:pPr>
              <w:jc w:val="both"/>
              <w:rPr>
                <w:sz w:val="22"/>
                <w:szCs w:val="22"/>
              </w:rPr>
            </w:pPr>
            <w:r w:rsidRPr="00616C42">
              <w:rPr>
                <w:sz w:val="22"/>
                <w:szCs w:val="22"/>
              </w:rPr>
              <w:t>Po podpisaniu umowy, Zamawiający przekaże  Wykonawcy dane kontaktowe do osób odpowiedzialnych za współpracę z Wykonawcą.</w:t>
            </w:r>
          </w:p>
          <w:p w:rsidR="00616C42" w:rsidRPr="00616C42" w:rsidRDefault="00616C42" w:rsidP="00616C42">
            <w:pPr>
              <w:jc w:val="both"/>
              <w:rPr>
                <w:sz w:val="22"/>
                <w:szCs w:val="22"/>
              </w:rPr>
            </w:pPr>
          </w:p>
          <w:p w:rsidR="00616C42" w:rsidRPr="00616C42" w:rsidRDefault="00616C42" w:rsidP="00616C42">
            <w:pPr>
              <w:jc w:val="both"/>
              <w:rPr>
                <w:bCs/>
                <w:sz w:val="22"/>
                <w:szCs w:val="22"/>
              </w:rPr>
            </w:pPr>
            <w:r w:rsidRPr="00616C42">
              <w:rPr>
                <w:sz w:val="22"/>
                <w:szCs w:val="22"/>
                <w:u w:val="single"/>
              </w:rPr>
              <w:t>Celem szkolenia jest</w:t>
            </w:r>
            <w:r w:rsidRPr="00616C42">
              <w:rPr>
                <w:bCs/>
                <w:sz w:val="22"/>
                <w:szCs w:val="22"/>
              </w:rPr>
              <w:t xml:space="preserve"> nabycie wiedzy i umiejętności z zakresu modelowania procesów biznesowych w obszarze inżynierii logistyki i produkcji. Celem jest również nabycie kompetencji </w:t>
            </w:r>
            <w:r w:rsidRPr="00616C42">
              <w:rPr>
                <w:bCs/>
                <w:sz w:val="22"/>
                <w:szCs w:val="22"/>
              </w:rPr>
              <w:lastRenderedPageBreak/>
              <w:t xml:space="preserve">w opracowywaniu zajęć z obszaru inżynierii produkcji uwzględniających tworzenie symulacji komputerowych dowolnych procesów produkcyjnych. </w:t>
            </w:r>
          </w:p>
          <w:p w:rsidR="00616C42" w:rsidRPr="00616C42" w:rsidRDefault="00616C42" w:rsidP="00616C42">
            <w:pPr>
              <w:jc w:val="both"/>
              <w:rPr>
                <w:bCs/>
                <w:sz w:val="22"/>
                <w:szCs w:val="22"/>
              </w:rPr>
            </w:pPr>
          </w:p>
          <w:p w:rsidR="00616C42" w:rsidRPr="00616C42" w:rsidRDefault="00616C42" w:rsidP="00616C42">
            <w:pPr>
              <w:jc w:val="both"/>
              <w:rPr>
                <w:bCs/>
                <w:sz w:val="22"/>
                <w:szCs w:val="22"/>
              </w:rPr>
            </w:pPr>
            <w:r w:rsidRPr="00616C42">
              <w:rPr>
                <w:bCs/>
                <w:sz w:val="22"/>
                <w:szCs w:val="22"/>
              </w:rPr>
              <w:t>Ramowy program szkolenia:</w:t>
            </w:r>
          </w:p>
          <w:p w:rsidR="00616C42" w:rsidRPr="00616C42" w:rsidRDefault="00616C42" w:rsidP="00616C42">
            <w:pPr>
              <w:jc w:val="both"/>
              <w:rPr>
                <w:bCs/>
                <w:sz w:val="22"/>
                <w:szCs w:val="22"/>
              </w:rPr>
            </w:pPr>
          </w:p>
          <w:p w:rsidR="00616C42" w:rsidRPr="00616C42" w:rsidRDefault="00616C42" w:rsidP="00616C42">
            <w:pPr>
              <w:jc w:val="both"/>
              <w:rPr>
                <w:bCs/>
                <w:sz w:val="22"/>
                <w:szCs w:val="22"/>
              </w:rPr>
            </w:pPr>
            <w:r w:rsidRPr="00616C42">
              <w:rPr>
                <w:bCs/>
                <w:spacing w:val="-4"/>
                <w:sz w:val="22"/>
                <w:szCs w:val="22"/>
              </w:rPr>
              <w:t>Modelowanie procesów biznesowych z wykorzystaniem symulacji komputerowych – poziom 1:</w:t>
            </w:r>
            <w:r w:rsidRPr="00616C42">
              <w:rPr>
                <w:bCs/>
                <w:spacing w:val="-2"/>
                <w:sz w:val="22"/>
                <w:szCs w:val="22"/>
              </w:rPr>
              <w:t xml:space="preserve"> </w:t>
            </w:r>
            <w:r w:rsidRPr="00616C42">
              <w:rPr>
                <w:bCs/>
                <w:sz w:val="22"/>
                <w:szCs w:val="22"/>
              </w:rPr>
              <w:t xml:space="preserve">Szkolenie poziomu 1-go powinno zawierać obszary wiedzy odnoszące się do modelowania przepływów przetwarzanych materiałów w systemie </w:t>
            </w:r>
            <w:proofErr w:type="spellStart"/>
            <w:r w:rsidRPr="00616C42">
              <w:rPr>
                <w:bCs/>
                <w:sz w:val="22"/>
                <w:szCs w:val="22"/>
              </w:rPr>
              <w:t>pull</w:t>
            </w:r>
            <w:proofErr w:type="spellEnd"/>
            <w:r w:rsidRPr="00616C42">
              <w:rPr>
                <w:bCs/>
                <w:sz w:val="22"/>
                <w:szCs w:val="22"/>
              </w:rPr>
              <w:t xml:space="preserve"> z uwzględnieniem ujęcia systemowego (holistycznego). </w:t>
            </w:r>
          </w:p>
          <w:p w:rsidR="00616C42" w:rsidRPr="00616C42" w:rsidRDefault="00616C42" w:rsidP="00616C42">
            <w:pPr>
              <w:jc w:val="both"/>
              <w:rPr>
                <w:bCs/>
                <w:sz w:val="22"/>
                <w:szCs w:val="22"/>
              </w:rPr>
            </w:pPr>
            <w:r w:rsidRPr="00616C42">
              <w:rPr>
                <w:bCs/>
                <w:spacing w:val="-4"/>
                <w:sz w:val="22"/>
                <w:szCs w:val="22"/>
              </w:rPr>
              <w:t>Modelowanie procesów biznesowych z wykorzystaniem symulacji komputerowych – poziom 2:</w:t>
            </w:r>
            <w:r w:rsidRPr="00616C42">
              <w:rPr>
                <w:bCs/>
                <w:sz w:val="22"/>
                <w:szCs w:val="22"/>
              </w:rPr>
              <w:t xml:space="preserve"> Szkolenie poziomu 2-go powinno zawierać obszary wiedzy związane z modelowaniem zdolności procesów dyskretnych w odniesieniu do analiz osobno indukcyjnych oraz dedukcyjnych.</w:t>
            </w:r>
          </w:p>
          <w:p w:rsidR="00616C42" w:rsidRPr="00616C42" w:rsidRDefault="00616C42" w:rsidP="00616C42">
            <w:pPr>
              <w:jc w:val="both"/>
              <w:rPr>
                <w:bCs/>
                <w:sz w:val="22"/>
                <w:szCs w:val="22"/>
              </w:rPr>
            </w:pPr>
          </w:p>
          <w:p w:rsidR="00616C42" w:rsidRPr="00616C42" w:rsidRDefault="00616C42" w:rsidP="00616C42">
            <w:pPr>
              <w:jc w:val="both"/>
              <w:rPr>
                <w:bCs/>
                <w:sz w:val="22"/>
                <w:szCs w:val="22"/>
              </w:rPr>
            </w:pPr>
            <w:r w:rsidRPr="00616C42">
              <w:rPr>
                <w:bCs/>
                <w:sz w:val="22"/>
                <w:szCs w:val="22"/>
              </w:rPr>
              <w:t>Wykonawca zobowiązuje się do przeprowadzenia testów poziomujących (</w:t>
            </w:r>
            <w:proofErr w:type="spellStart"/>
            <w:r w:rsidRPr="00616C42">
              <w:rPr>
                <w:bCs/>
                <w:sz w:val="22"/>
                <w:szCs w:val="22"/>
              </w:rPr>
              <w:t>pre</w:t>
            </w:r>
            <w:proofErr w:type="spellEnd"/>
            <w:r w:rsidRPr="00616C42">
              <w:rPr>
                <w:bCs/>
                <w:sz w:val="22"/>
                <w:szCs w:val="22"/>
              </w:rPr>
              <w:t>-test i post-test).</w:t>
            </w:r>
          </w:p>
          <w:p w:rsidR="00616C42" w:rsidRPr="00616C42" w:rsidRDefault="00616C42" w:rsidP="00616C42">
            <w:pPr>
              <w:jc w:val="both"/>
              <w:rPr>
                <w:bCs/>
                <w:sz w:val="22"/>
                <w:szCs w:val="22"/>
              </w:rPr>
            </w:pPr>
            <w:r w:rsidRPr="00616C42">
              <w:rPr>
                <w:bCs/>
                <w:sz w:val="22"/>
                <w:szCs w:val="22"/>
              </w:rPr>
              <w:t>Na zakończenie każdego ze szkoleń Wykonawca przeprowadza egzamin (post-test)  oraz  wydaje uczestnikom szkolenia certyfikat: 1 egz. dla uczestnika szkolenia i 1 dla Zamawiającego.</w:t>
            </w:r>
          </w:p>
          <w:p w:rsidR="00616C42" w:rsidRPr="00616C42" w:rsidRDefault="00616C42" w:rsidP="00616C42">
            <w:pPr>
              <w:jc w:val="both"/>
              <w:rPr>
                <w:bCs/>
                <w:sz w:val="22"/>
                <w:szCs w:val="22"/>
              </w:rPr>
            </w:pPr>
          </w:p>
          <w:p w:rsidR="00616C42" w:rsidRPr="00616C42" w:rsidRDefault="00616C42" w:rsidP="00616C42">
            <w:pPr>
              <w:jc w:val="both"/>
              <w:rPr>
                <w:bCs/>
                <w:sz w:val="22"/>
                <w:szCs w:val="22"/>
              </w:rPr>
            </w:pPr>
            <w:r w:rsidRPr="00616C42">
              <w:rPr>
                <w:bCs/>
                <w:sz w:val="22"/>
                <w:szCs w:val="22"/>
              </w:rPr>
              <w:t>Liczba uczestników:</w:t>
            </w:r>
          </w:p>
          <w:p w:rsidR="00616C42" w:rsidRPr="00616C42" w:rsidRDefault="00616C42" w:rsidP="00616C42">
            <w:pPr>
              <w:jc w:val="both"/>
              <w:rPr>
                <w:bCs/>
                <w:sz w:val="22"/>
                <w:szCs w:val="22"/>
              </w:rPr>
            </w:pPr>
            <w:r w:rsidRPr="00616C42">
              <w:rPr>
                <w:bCs/>
                <w:sz w:val="22"/>
                <w:szCs w:val="22"/>
              </w:rPr>
              <w:t>Zajęcia odbywać się będą w jednej grupie liczącej 5 osób (min. liczba osób: 4).</w:t>
            </w:r>
          </w:p>
          <w:p w:rsidR="00616C42" w:rsidRPr="00616C42" w:rsidRDefault="00616C42" w:rsidP="00616C42">
            <w:pPr>
              <w:jc w:val="both"/>
              <w:rPr>
                <w:bCs/>
                <w:sz w:val="22"/>
                <w:szCs w:val="22"/>
              </w:rPr>
            </w:pPr>
            <w:r w:rsidRPr="00616C42">
              <w:rPr>
                <w:bCs/>
                <w:sz w:val="22"/>
                <w:szCs w:val="22"/>
              </w:rPr>
              <w:t>Uczestnicy szkolenia zostaną wskazani przez Zamawiającego</w:t>
            </w:r>
          </w:p>
          <w:p w:rsidR="00616C42" w:rsidRPr="00616C42" w:rsidRDefault="00616C42" w:rsidP="00616C42">
            <w:pPr>
              <w:jc w:val="both"/>
              <w:rPr>
                <w:bCs/>
                <w:sz w:val="22"/>
                <w:szCs w:val="22"/>
              </w:rPr>
            </w:pPr>
          </w:p>
          <w:p w:rsidR="00616C42" w:rsidRPr="00616C42" w:rsidRDefault="00616C42" w:rsidP="00616C42">
            <w:pPr>
              <w:jc w:val="both"/>
              <w:rPr>
                <w:bCs/>
                <w:sz w:val="22"/>
                <w:szCs w:val="22"/>
              </w:rPr>
            </w:pPr>
            <w:r w:rsidRPr="00616C42">
              <w:rPr>
                <w:bCs/>
                <w:sz w:val="22"/>
                <w:szCs w:val="22"/>
              </w:rPr>
              <w:t>Miejsce szkolenia:</w:t>
            </w:r>
          </w:p>
          <w:p w:rsidR="00616C42" w:rsidRPr="00616C42" w:rsidRDefault="00616C42" w:rsidP="00616C42">
            <w:pPr>
              <w:jc w:val="both"/>
              <w:rPr>
                <w:bCs/>
                <w:sz w:val="22"/>
                <w:szCs w:val="22"/>
              </w:rPr>
            </w:pPr>
            <w:r w:rsidRPr="00616C42">
              <w:rPr>
                <w:bCs/>
                <w:sz w:val="22"/>
                <w:szCs w:val="22"/>
              </w:rPr>
              <w:t>Campus AGH, mieszczący się przy al. Mickiewicza 30 w Krakowie (paw. B4, sala 203)</w:t>
            </w:r>
          </w:p>
          <w:p w:rsidR="00616C42" w:rsidRPr="00616C42" w:rsidRDefault="00616C42" w:rsidP="00616C42">
            <w:pPr>
              <w:spacing w:after="160" w:line="259" w:lineRule="auto"/>
              <w:rPr>
                <w:bCs/>
                <w:sz w:val="22"/>
                <w:szCs w:val="22"/>
              </w:rPr>
            </w:pPr>
          </w:p>
          <w:p w:rsidR="00616C42" w:rsidRPr="00616C42" w:rsidRDefault="00616C42" w:rsidP="00616C42">
            <w:pPr>
              <w:jc w:val="both"/>
              <w:rPr>
                <w:bCs/>
                <w:sz w:val="22"/>
                <w:szCs w:val="22"/>
              </w:rPr>
            </w:pPr>
            <w:r w:rsidRPr="00616C42">
              <w:rPr>
                <w:bCs/>
                <w:sz w:val="22"/>
                <w:szCs w:val="22"/>
              </w:rPr>
              <w:t>Wymiar szkolenia i terminy:</w:t>
            </w:r>
          </w:p>
          <w:p w:rsidR="00616C42" w:rsidRPr="00616C42" w:rsidRDefault="00616C42" w:rsidP="00616C42">
            <w:pPr>
              <w:jc w:val="both"/>
              <w:rPr>
                <w:bCs/>
                <w:sz w:val="22"/>
                <w:szCs w:val="22"/>
              </w:rPr>
            </w:pPr>
            <w:r w:rsidRPr="00616C42">
              <w:rPr>
                <w:bCs/>
                <w:sz w:val="22"/>
                <w:szCs w:val="22"/>
              </w:rPr>
              <w:t xml:space="preserve">Liczba godzin dydaktycznych i forma zajęć: </w:t>
            </w:r>
          </w:p>
          <w:p w:rsidR="00616C42" w:rsidRPr="00616C42" w:rsidRDefault="00616C42" w:rsidP="00616C42">
            <w:pPr>
              <w:jc w:val="both"/>
              <w:rPr>
                <w:bCs/>
                <w:sz w:val="22"/>
                <w:szCs w:val="22"/>
              </w:rPr>
            </w:pPr>
            <w:r w:rsidRPr="00616C42">
              <w:rPr>
                <w:bCs/>
                <w:spacing w:val="-4"/>
                <w:sz w:val="22"/>
                <w:szCs w:val="22"/>
              </w:rPr>
              <w:t>Modelowanie procesów biznesowych z wykorzystaniem symulacji komputerowych – poziom 1:</w:t>
            </w:r>
          </w:p>
          <w:p w:rsidR="00616C42" w:rsidRPr="00616C42" w:rsidRDefault="00616C42" w:rsidP="00616C42">
            <w:pPr>
              <w:jc w:val="both"/>
              <w:rPr>
                <w:bCs/>
                <w:sz w:val="22"/>
                <w:szCs w:val="22"/>
              </w:rPr>
            </w:pPr>
            <w:r w:rsidRPr="00616C42">
              <w:rPr>
                <w:bCs/>
                <w:sz w:val="22"/>
                <w:szCs w:val="22"/>
              </w:rPr>
              <w:t>dwa spotkania (dwa dni) po 8 godzin zajęć dydaktycznych organizowanych w formie stacjonarnej. Jako godzinę szkoleniową rozumie się 45 minut (godzina lekcyjna). Sumarycznie szkolenie poziomu 1. trwa 16 godzin lekcyjnych.</w:t>
            </w:r>
          </w:p>
          <w:p w:rsidR="00616C42" w:rsidRPr="00616C42" w:rsidRDefault="00616C42" w:rsidP="00616C42">
            <w:pPr>
              <w:jc w:val="both"/>
              <w:rPr>
                <w:bCs/>
                <w:sz w:val="22"/>
                <w:szCs w:val="22"/>
              </w:rPr>
            </w:pPr>
            <w:r w:rsidRPr="00616C42">
              <w:rPr>
                <w:bCs/>
                <w:spacing w:val="-4"/>
                <w:sz w:val="22"/>
                <w:szCs w:val="22"/>
              </w:rPr>
              <w:t>Modelowanie procesów biznesowych z wykorzystaniem symulacji komputerowych – poziom 2:</w:t>
            </w:r>
            <w:r w:rsidRPr="00616C42">
              <w:rPr>
                <w:bCs/>
                <w:spacing w:val="-2"/>
                <w:sz w:val="22"/>
                <w:szCs w:val="22"/>
              </w:rPr>
              <w:t xml:space="preserve"> </w:t>
            </w:r>
            <w:r w:rsidRPr="00616C42">
              <w:rPr>
                <w:bCs/>
                <w:sz w:val="22"/>
                <w:szCs w:val="22"/>
              </w:rPr>
              <w:t>trzy spotkania (trzy dni) po 8 godzin zajęć dydaktycznych organizowanych w formie stacjonarnej. Jako godzinę szkoleniową rozumie się 45 minut (godzina lekcyjna). Sumarycznie szkolenie poziom 2. trwa 24 godziny lekcyjne.</w:t>
            </w:r>
          </w:p>
          <w:p w:rsidR="00616C42" w:rsidRPr="00616C42" w:rsidRDefault="00616C42" w:rsidP="00616C42">
            <w:pPr>
              <w:jc w:val="both"/>
              <w:rPr>
                <w:bCs/>
                <w:sz w:val="22"/>
                <w:szCs w:val="22"/>
              </w:rPr>
            </w:pPr>
            <w:r w:rsidRPr="00616C42">
              <w:rPr>
                <w:b/>
                <w:sz w:val="22"/>
                <w:szCs w:val="22"/>
              </w:rPr>
              <w:t>Termin realizacji:</w:t>
            </w:r>
          </w:p>
          <w:p w:rsidR="00616C42" w:rsidRPr="00616C42" w:rsidRDefault="00616C42" w:rsidP="00616C42">
            <w:pPr>
              <w:jc w:val="both"/>
              <w:rPr>
                <w:bCs/>
                <w:sz w:val="22"/>
                <w:szCs w:val="22"/>
              </w:rPr>
            </w:pPr>
            <w:r w:rsidRPr="00616C42">
              <w:rPr>
                <w:bCs/>
                <w:sz w:val="22"/>
                <w:szCs w:val="22"/>
              </w:rPr>
              <w:t>Zajęcia będą realizowane w ustalonych przez Zamawiającego terminach, w okresie od daty podpisania umowy jednak nie później niż do końca grudnia 2022r.</w:t>
            </w:r>
          </w:p>
          <w:p w:rsidR="00616C42" w:rsidRPr="00616C42" w:rsidRDefault="00616C42" w:rsidP="00616C42">
            <w:pPr>
              <w:jc w:val="both"/>
              <w:rPr>
                <w:bCs/>
                <w:sz w:val="22"/>
                <w:szCs w:val="22"/>
              </w:rPr>
            </w:pPr>
            <w:r w:rsidRPr="00616C42">
              <w:rPr>
                <w:bCs/>
                <w:sz w:val="22"/>
                <w:szCs w:val="22"/>
              </w:rPr>
              <w:t>Terminy szkoleń ustalone zostaną z Wykonawcą nie później niż 14 dni przed rozpoczęciem szkolenia. W uzgodnieniu z/ i inicjatywy Zamawiającego dopuszcza się zblokowanie zajęć w jednym terminie, tzn. dzień po dniu, lub innym układzie.</w:t>
            </w:r>
          </w:p>
          <w:p w:rsidR="00616C42" w:rsidRPr="00616C42" w:rsidRDefault="00616C42" w:rsidP="00616C42">
            <w:pPr>
              <w:jc w:val="both"/>
              <w:rPr>
                <w:bCs/>
                <w:sz w:val="22"/>
                <w:szCs w:val="22"/>
              </w:rPr>
            </w:pPr>
            <w:r w:rsidRPr="00616C42">
              <w:rPr>
                <w:bCs/>
                <w:sz w:val="22"/>
                <w:szCs w:val="22"/>
              </w:rPr>
              <w:t>Szczegółowy harmonogram szkolenia zostanie ustalony w porozumieniu z Zamawiającym.</w:t>
            </w:r>
          </w:p>
          <w:p w:rsidR="00616C42" w:rsidRPr="00616C42" w:rsidRDefault="00616C42" w:rsidP="00616C42">
            <w:pPr>
              <w:jc w:val="both"/>
              <w:rPr>
                <w:bCs/>
                <w:sz w:val="22"/>
                <w:szCs w:val="22"/>
              </w:rPr>
            </w:pPr>
          </w:p>
          <w:p w:rsidR="00616C42" w:rsidRPr="00616C42" w:rsidRDefault="00616C42" w:rsidP="00616C42">
            <w:pPr>
              <w:jc w:val="both"/>
              <w:rPr>
                <w:bCs/>
                <w:sz w:val="22"/>
                <w:szCs w:val="22"/>
              </w:rPr>
            </w:pPr>
            <w:r w:rsidRPr="00616C42">
              <w:rPr>
                <w:bCs/>
                <w:sz w:val="22"/>
                <w:szCs w:val="22"/>
              </w:rPr>
              <w:t xml:space="preserve">Obowiązki wykonawcy </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przeprowadzenie testu poziomującego (</w:t>
            </w:r>
            <w:proofErr w:type="spellStart"/>
            <w:r w:rsidRPr="00616C42">
              <w:rPr>
                <w:rFonts w:ascii="Times New Roman" w:hAnsi="Times New Roman"/>
                <w:bCs/>
              </w:rPr>
              <w:t>pre</w:t>
            </w:r>
            <w:proofErr w:type="spellEnd"/>
            <w:r w:rsidRPr="00616C42">
              <w:rPr>
                <w:rFonts w:ascii="Times New Roman" w:hAnsi="Times New Roman"/>
                <w:bCs/>
              </w:rPr>
              <w:t>-test),</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 xml:space="preserve">opracowanie harmonogramu zajęć w uzgodnieniu z Zamawiającym, </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opracowanie programu szkolenia dostosowanego do potrzeb uczestników,</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przygotowanie i udostępnienie materiałów do zajęć uczestnikom w formie elektronicznej lub/i drukowanej oraz ich udostępnienie min. 2 dni przed rozpoczęciem szkolenia;</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przeprowadzenie zajęć zgodnie z najwyższymi standardami, przy wykorzystaniu innowacyjnych metod i materiałów dydaktycznych;</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monitorowanie bieżących postępów uczestników;</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sporządzanie list obecności;</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lastRenderedPageBreak/>
              <w:t>przygotowanie i przeprowadzenie pisemnego testu na koniec zajęć (post-test) / przeprowadzenie egzaminu końcowego,</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wystawienie i przekazanie Zamawiającemu imiennych certyfikatów dla każdego uczestnika, który w wyniku udziału w szkoleniu podniósł kompetencje; każdy certyfikat w dwóch egzemplarzach (1 egz. dla uczestnika szkolenia, 1 egz. dla Zamawiającego do akt);</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przygotowanie w uzgodnieniu z Zamawiającym i dostarczenie Zamawiającemu protokołu zdawczo-odbiorczego z przeprowadzonego szkolenia;</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wykonawca ponosi koszty przeprowadzenia testów i egzaminu oraz wydania certyfikatów na zakończenie kursu.</w:t>
            </w:r>
          </w:p>
          <w:p w:rsidR="00616C42" w:rsidRPr="00616C42" w:rsidRDefault="00616C42" w:rsidP="00F87987">
            <w:pPr>
              <w:pStyle w:val="Akapitzlist"/>
              <w:numPr>
                <w:ilvl w:val="0"/>
                <w:numId w:val="18"/>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Wykonawca jest zobowiązany do wystawienia i przesłania certyfikatów Zamawiającemu w terminie 7 dni od momentu zakończenia szkolenia.</w:t>
            </w:r>
          </w:p>
          <w:p w:rsidR="00616C42" w:rsidRPr="00616C42" w:rsidRDefault="00616C42" w:rsidP="00616C42">
            <w:pPr>
              <w:jc w:val="both"/>
              <w:rPr>
                <w:bCs/>
                <w:sz w:val="22"/>
                <w:szCs w:val="22"/>
              </w:rPr>
            </w:pPr>
            <w:r w:rsidRPr="00616C42">
              <w:rPr>
                <w:bCs/>
                <w:sz w:val="22"/>
                <w:szCs w:val="22"/>
              </w:rPr>
              <w:br/>
              <w:t>Dodatkowe wymagania:</w:t>
            </w:r>
          </w:p>
          <w:p w:rsidR="00616C42" w:rsidRPr="00616C42" w:rsidRDefault="00616C42" w:rsidP="00616C42">
            <w:pPr>
              <w:jc w:val="both"/>
              <w:rPr>
                <w:bCs/>
                <w:sz w:val="22"/>
                <w:szCs w:val="22"/>
              </w:rPr>
            </w:pPr>
            <w:r w:rsidRPr="00616C42">
              <w:rPr>
                <w:bCs/>
                <w:sz w:val="22"/>
                <w:szCs w:val="22"/>
              </w:rPr>
              <w:t xml:space="preserve">Wszystkie działania informacyjne i promocyjne Wykonawcy oraz każdy dokument, który jest podawany do wiadomości publicznej lub jest wykorzystywany przez uczestników szkoleń, w tym wszelkie zaświadczenia o uczestnictwie lub inne certyfikaty muszą zawierać informacje o otrzymaniu wsparcia z Unii Europejskiej, w tym Europejskiego Funduszu Społecznego oraz z Programu za pomocą: </w:t>
            </w:r>
          </w:p>
          <w:p w:rsidR="00616C42" w:rsidRPr="00616C42" w:rsidRDefault="00616C42" w:rsidP="00616C42">
            <w:pPr>
              <w:jc w:val="both"/>
              <w:rPr>
                <w:bCs/>
                <w:sz w:val="22"/>
                <w:szCs w:val="22"/>
              </w:rPr>
            </w:pPr>
            <w:r w:rsidRPr="00616C42">
              <w:rPr>
                <w:bCs/>
                <w:sz w:val="22"/>
                <w:szCs w:val="22"/>
              </w:rPr>
              <w:t></w:t>
            </w:r>
            <w:r w:rsidRPr="00616C42">
              <w:rPr>
                <w:bCs/>
                <w:sz w:val="22"/>
                <w:szCs w:val="22"/>
              </w:rPr>
              <w:tab/>
              <w:t>znaku Funduszy Europejskich z nazwą Programu,</w:t>
            </w:r>
          </w:p>
          <w:p w:rsidR="00616C42" w:rsidRPr="00616C42" w:rsidRDefault="00616C42" w:rsidP="00616C42">
            <w:pPr>
              <w:jc w:val="both"/>
              <w:rPr>
                <w:bCs/>
                <w:sz w:val="22"/>
                <w:szCs w:val="22"/>
              </w:rPr>
            </w:pPr>
            <w:r w:rsidRPr="00616C42">
              <w:rPr>
                <w:bCs/>
                <w:sz w:val="22"/>
                <w:szCs w:val="22"/>
              </w:rPr>
              <w:t></w:t>
            </w:r>
            <w:r w:rsidRPr="00616C42">
              <w:rPr>
                <w:bCs/>
                <w:sz w:val="22"/>
                <w:szCs w:val="22"/>
              </w:rPr>
              <w:tab/>
              <w:t>znaku Unii Europejskiej z nazwą Europejski Fundusz Społeczny,</w:t>
            </w:r>
          </w:p>
          <w:p w:rsidR="00616C42" w:rsidRPr="00616C42" w:rsidRDefault="00616C42" w:rsidP="00616C42">
            <w:pPr>
              <w:jc w:val="both"/>
              <w:rPr>
                <w:bCs/>
                <w:sz w:val="22"/>
                <w:szCs w:val="22"/>
              </w:rPr>
            </w:pPr>
            <w:r w:rsidRPr="00616C42">
              <w:rPr>
                <w:bCs/>
                <w:sz w:val="22"/>
                <w:szCs w:val="22"/>
              </w:rPr>
              <w:t></w:t>
            </w:r>
            <w:r w:rsidRPr="00616C42">
              <w:rPr>
                <w:bCs/>
                <w:sz w:val="22"/>
                <w:szCs w:val="22"/>
              </w:rPr>
              <w:tab/>
              <w:t>logo Rzeczypospolitej Polskiej.</w:t>
            </w:r>
          </w:p>
          <w:p w:rsidR="00616C42" w:rsidRPr="00616C42" w:rsidRDefault="00616C42" w:rsidP="00616C42">
            <w:pPr>
              <w:jc w:val="both"/>
              <w:rPr>
                <w:bCs/>
                <w:sz w:val="22"/>
                <w:szCs w:val="22"/>
              </w:rPr>
            </w:pPr>
            <w:r w:rsidRPr="00616C42">
              <w:rPr>
                <w:bCs/>
                <w:sz w:val="22"/>
                <w:szCs w:val="22"/>
              </w:rPr>
              <w:t>Działania informacyjne i promocyjne Wykonawcy muszą zawierać dodatkowo informację: Projekt realizowany w ramach POWER.03.05.00-00-00-Z309/18, współfinansowany ze środków Europejskiego Funduszu Rozwoju Społecznego w ramach Programu Operacyjnego Wiedza Edukacja Rozwój 2014-2020 Oś III Szkolnictwo wyższe dla gospodarki i rozwoju, Działanie 3.5 Kompleksowe programy szkół wyższych pt. Zintegrowany Program Rozwoju Akademii Górniczo-Hutniczej w Krakowie II (ZPR AGH II).</w:t>
            </w:r>
          </w:p>
          <w:p w:rsidR="00616C42" w:rsidRPr="00616C42" w:rsidRDefault="00616C42" w:rsidP="00616C42">
            <w:pPr>
              <w:jc w:val="both"/>
              <w:rPr>
                <w:bCs/>
                <w:sz w:val="22"/>
                <w:szCs w:val="22"/>
              </w:rPr>
            </w:pPr>
            <w:r w:rsidRPr="00616C42">
              <w:rPr>
                <w:bCs/>
                <w:sz w:val="22"/>
                <w:szCs w:val="22"/>
              </w:rPr>
              <w:t>Zamawiający zobowiązuje się do:</w:t>
            </w:r>
          </w:p>
          <w:p w:rsidR="00616C42" w:rsidRPr="00616C42" w:rsidRDefault="00616C42" w:rsidP="00F87987">
            <w:pPr>
              <w:pStyle w:val="Akapitzlist"/>
              <w:numPr>
                <w:ilvl w:val="0"/>
                <w:numId w:val="19"/>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przeprowadzenia rekrutacji i delegowania nauczycieli akademickich na szkolenia,</w:t>
            </w:r>
          </w:p>
          <w:p w:rsidR="00616C42" w:rsidRPr="00616C42" w:rsidRDefault="00616C42" w:rsidP="00F87987">
            <w:pPr>
              <w:pStyle w:val="Akapitzlist"/>
              <w:numPr>
                <w:ilvl w:val="0"/>
                <w:numId w:val="19"/>
              </w:numPr>
              <w:suppressAutoHyphens w:val="0"/>
              <w:autoSpaceDN/>
              <w:spacing w:after="0" w:line="240" w:lineRule="auto"/>
              <w:contextualSpacing w:val="0"/>
              <w:jc w:val="both"/>
              <w:textAlignment w:val="auto"/>
              <w:rPr>
                <w:rFonts w:ascii="Times New Roman" w:hAnsi="Times New Roman"/>
              </w:rPr>
            </w:pPr>
            <w:r w:rsidRPr="00616C42">
              <w:rPr>
                <w:rFonts w:ascii="Times New Roman" w:hAnsi="Times New Roman"/>
                <w:bCs/>
              </w:rPr>
              <w:t>zapewnienia komunikacji pomiędzy Wykonawcą a uczestnikami szkolenia w celach organizacji zajęć.</w:t>
            </w:r>
          </w:p>
          <w:p w:rsidR="00616C42" w:rsidRPr="00616C42" w:rsidRDefault="00616C42" w:rsidP="00F87987">
            <w:pPr>
              <w:pStyle w:val="Akapitzlist"/>
              <w:numPr>
                <w:ilvl w:val="0"/>
                <w:numId w:val="19"/>
              </w:numPr>
              <w:suppressAutoHyphens w:val="0"/>
              <w:autoSpaceDN/>
              <w:spacing w:after="0" w:line="240" w:lineRule="auto"/>
              <w:contextualSpacing w:val="0"/>
              <w:jc w:val="both"/>
              <w:textAlignment w:val="auto"/>
              <w:rPr>
                <w:rFonts w:ascii="Times New Roman" w:hAnsi="Times New Roman"/>
                <w:bCs/>
              </w:rPr>
            </w:pPr>
            <w:r w:rsidRPr="00616C42">
              <w:rPr>
                <w:rFonts w:ascii="Times New Roman" w:hAnsi="Times New Roman"/>
                <w:bCs/>
              </w:rPr>
              <w:t>zapewnienia sali i (jeżeli istnieje taka potrzeba) projektor/tablice oraz stanowiska komputerowe.</w:t>
            </w:r>
          </w:p>
          <w:p w:rsidR="00616C42" w:rsidRPr="00616C42" w:rsidRDefault="00616C42" w:rsidP="00616C42">
            <w:pPr>
              <w:pStyle w:val="Akapitzlist"/>
              <w:jc w:val="both"/>
              <w:rPr>
                <w:rFonts w:ascii="Times New Roman" w:hAnsi="Times New Roman"/>
                <w:bCs/>
              </w:rPr>
            </w:pPr>
          </w:p>
          <w:p w:rsidR="00616C42" w:rsidRPr="00616C42" w:rsidRDefault="00616C42" w:rsidP="00616C42">
            <w:pPr>
              <w:jc w:val="both"/>
              <w:rPr>
                <w:bCs/>
                <w:sz w:val="22"/>
                <w:szCs w:val="22"/>
              </w:rPr>
            </w:pPr>
            <w:r w:rsidRPr="00616C42">
              <w:rPr>
                <w:bCs/>
                <w:sz w:val="22"/>
                <w:szCs w:val="22"/>
              </w:rPr>
              <w:t>Zamawiający nie zapewnia noclegów i wyżywienia dla Wykonawcy.</w:t>
            </w:r>
          </w:p>
          <w:p w:rsidR="00616C42" w:rsidRPr="00616C42" w:rsidRDefault="00616C42" w:rsidP="00616C42">
            <w:pPr>
              <w:jc w:val="both"/>
              <w:rPr>
                <w:bCs/>
                <w:sz w:val="22"/>
                <w:szCs w:val="22"/>
              </w:rPr>
            </w:pPr>
            <w:r w:rsidRPr="00616C42">
              <w:rPr>
                <w:bCs/>
                <w:sz w:val="22"/>
                <w:szCs w:val="22"/>
              </w:rPr>
              <w:t>Zamawiający wymaga od Wykonawcy zapewnienia wyżywienia w formie cateringu w trakcie realizacji usług (catering wliczony w cenę usługi szkoleniowe)</w:t>
            </w:r>
          </w:p>
          <w:p w:rsidR="00543EE0" w:rsidRPr="00616C42" w:rsidRDefault="00543EE0" w:rsidP="00EE271E">
            <w:pPr>
              <w:autoSpaceDN/>
              <w:jc w:val="both"/>
              <w:textAlignment w:val="auto"/>
              <w:rPr>
                <w:b/>
                <w:bCs/>
                <w:sz w:val="22"/>
                <w:szCs w:val="22"/>
                <w:u w:val="single"/>
                <w:lang w:eastAsia="ar-SA"/>
              </w:rPr>
            </w:pPr>
            <w:r w:rsidRPr="00616C42">
              <w:rPr>
                <w:bCs/>
                <w:color w:val="000000"/>
                <w:sz w:val="22"/>
                <w:szCs w:val="22"/>
                <w:u w:val="single"/>
                <w:lang w:eastAsia="ar-SA"/>
              </w:rPr>
              <w:t xml:space="preserve">           </w:t>
            </w:r>
          </w:p>
          <w:p w:rsidR="00543EE0" w:rsidRPr="00616C42" w:rsidRDefault="00543EE0" w:rsidP="00616C42">
            <w:pPr>
              <w:autoSpaceDN/>
              <w:jc w:val="both"/>
              <w:textAlignment w:val="auto"/>
              <w:rPr>
                <w:bCs/>
                <w:color w:val="000000"/>
                <w:sz w:val="22"/>
                <w:szCs w:val="22"/>
                <w:lang w:eastAsia="ar-SA"/>
              </w:rPr>
            </w:pPr>
            <w:r w:rsidRPr="00616C42">
              <w:rPr>
                <w:b/>
                <w:bCs/>
                <w:sz w:val="22"/>
                <w:szCs w:val="22"/>
                <w:u w:val="single"/>
                <w:lang w:eastAsia="ar-SA"/>
              </w:rPr>
              <w:t>Dodatkowe informacje:</w:t>
            </w:r>
          </w:p>
          <w:p w:rsidR="00543EE0" w:rsidRPr="00616C42" w:rsidRDefault="00543EE0" w:rsidP="00F87987">
            <w:pPr>
              <w:numPr>
                <w:ilvl w:val="0"/>
                <w:numId w:val="16"/>
              </w:numPr>
              <w:autoSpaceDN/>
              <w:jc w:val="both"/>
              <w:textAlignment w:val="auto"/>
              <w:rPr>
                <w:bCs/>
                <w:color w:val="000000"/>
                <w:sz w:val="22"/>
                <w:szCs w:val="22"/>
                <w:lang w:eastAsia="ar-SA"/>
              </w:rPr>
            </w:pPr>
            <w:r w:rsidRPr="00616C42">
              <w:rPr>
                <w:bCs/>
                <w:color w:val="000000"/>
                <w:sz w:val="22"/>
                <w:szCs w:val="22"/>
                <w:lang w:eastAsia="ar-SA"/>
              </w:rPr>
              <w:t xml:space="preserve">Gwarantowany zakres zamówienia: </w:t>
            </w:r>
            <w:r w:rsidR="00616C42" w:rsidRPr="00616C42">
              <w:rPr>
                <w:bCs/>
                <w:color w:val="000000"/>
                <w:sz w:val="22"/>
                <w:szCs w:val="22"/>
                <w:lang w:eastAsia="ar-SA"/>
              </w:rPr>
              <w:t>szkolenie dla 4 osób.</w:t>
            </w:r>
          </w:p>
          <w:p w:rsidR="00543EE0" w:rsidRPr="00616C42" w:rsidRDefault="00616C42" w:rsidP="00F87987">
            <w:pPr>
              <w:numPr>
                <w:ilvl w:val="0"/>
                <w:numId w:val="16"/>
              </w:numPr>
              <w:autoSpaceDN/>
              <w:jc w:val="both"/>
              <w:textAlignment w:val="auto"/>
              <w:rPr>
                <w:bCs/>
                <w:sz w:val="22"/>
                <w:szCs w:val="22"/>
                <w:lang w:eastAsia="ar-SA"/>
              </w:rPr>
            </w:pPr>
            <w:r w:rsidRPr="00616C42">
              <w:rPr>
                <w:bCs/>
                <w:color w:val="000000"/>
                <w:sz w:val="22"/>
                <w:szCs w:val="22"/>
                <w:lang w:eastAsia="ar-SA"/>
              </w:rPr>
              <w:t xml:space="preserve">Wynagrodzenie za wykonaną usługę płatne będzie na podstawie protokołu odbioru końcowego, potwierdzającego: faktyczną liczbę uczestników i zrealizowaną liczbę godzin przypadających na każdego uczestnika oraz przekazanie certyfikatów; UWAGA: Warunkiem rozliczenia usługi oraz zapłaty za nią będzie przekazanie Zamawiającemu przez Wykonawcę: list obecności, </w:t>
            </w:r>
            <w:proofErr w:type="spellStart"/>
            <w:r w:rsidRPr="00616C42">
              <w:rPr>
                <w:bCs/>
                <w:color w:val="000000"/>
                <w:sz w:val="22"/>
                <w:szCs w:val="22"/>
                <w:lang w:eastAsia="ar-SA"/>
              </w:rPr>
              <w:t>pre</w:t>
            </w:r>
            <w:proofErr w:type="spellEnd"/>
            <w:r w:rsidRPr="00616C42">
              <w:rPr>
                <w:bCs/>
                <w:color w:val="000000"/>
                <w:sz w:val="22"/>
                <w:szCs w:val="22"/>
                <w:lang w:eastAsia="ar-SA"/>
              </w:rPr>
              <w:t xml:space="preserve"> i post-testów, list potwierdzających wzrost kompetencji uczestników kursu oraz imiennych certyfikatów dla uczestników kursu. </w:t>
            </w:r>
          </w:p>
          <w:p w:rsidR="00543EE0" w:rsidRPr="00543EE0" w:rsidRDefault="00543EE0" w:rsidP="00F87987">
            <w:pPr>
              <w:numPr>
                <w:ilvl w:val="0"/>
                <w:numId w:val="16"/>
              </w:numPr>
              <w:autoSpaceDN/>
              <w:jc w:val="both"/>
              <w:textAlignment w:val="auto"/>
              <w:rPr>
                <w:bCs/>
                <w:sz w:val="22"/>
                <w:szCs w:val="22"/>
                <w:lang w:eastAsia="ar-SA"/>
              </w:rPr>
            </w:pPr>
            <w:r w:rsidRPr="00616C42">
              <w:rPr>
                <w:b/>
                <w:sz w:val="22"/>
                <w:szCs w:val="22"/>
                <w:u w:val="single"/>
                <w:lang w:eastAsia="ar-SA"/>
              </w:rPr>
              <w:t xml:space="preserve">Po wyborze oferty Wykonawca zobowiązany będzie do zawarcia umowy o powierzeniu danych osobowych na zasadach określonych w załączniku nr </w:t>
            </w:r>
            <w:r w:rsidRPr="00616C42">
              <w:rPr>
                <w:b/>
                <w:color w:val="FF0000"/>
                <w:sz w:val="22"/>
                <w:szCs w:val="22"/>
                <w:u w:val="single"/>
                <w:lang w:eastAsia="ar-SA"/>
              </w:rPr>
              <w:t>2</w:t>
            </w:r>
            <w:r w:rsidRPr="00616C42">
              <w:rPr>
                <w:b/>
                <w:sz w:val="22"/>
                <w:szCs w:val="22"/>
                <w:u w:val="single"/>
                <w:lang w:eastAsia="ar-SA"/>
              </w:rPr>
              <w:t xml:space="preserve"> do Wzoru umowy.</w:t>
            </w:r>
          </w:p>
        </w:tc>
      </w:tr>
    </w:tbl>
    <w:p w:rsidR="00543EE0" w:rsidRPr="00543EE0" w:rsidRDefault="00543EE0" w:rsidP="00F87987">
      <w:pPr>
        <w:pStyle w:val="Nagwek2"/>
        <w:numPr>
          <w:ilvl w:val="1"/>
          <w:numId w:val="3"/>
        </w:numPr>
        <w:spacing w:before="0" w:after="0"/>
        <w:ind w:left="567" w:hanging="567"/>
        <w:rPr>
          <w:sz w:val="22"/>
          <w:szCs w:val="22"/>
        </w:rPr>
      </w:pPr>
      <w:bookmarkStart w:id="5" w:name="_Toc258314245"/>
      <w:r w:rsidRPr="00543EE0">
        <w:rPr>
          <w:sz w:val="22"/>
          <w:szCs w:val="22"/>
        </w:rPr>
        <w:lastRenderedPageBreak/>
        <w:t>Zamawiający nie przewiduje obowiązku odbycia przez Wykonawcę wizji lokalnej lub sprawdzenia przez Wykonawcę dokumentów niezbędnych do realizacji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lastRenderedPageBreak/>
        <w:t xml:space="preserve">Zamawiający </w:t>
      </w:r>
      <w:r w:rsidRPr="00543EE0">
        <w:rPr>
          <w:sz w:val="22"/>
          <w:szCs w:val="22"/>
          <w:lang w:val="pl-PL"/>
        </w:rPr>
        <w:t xml:space="preserve">nie </w:t>
      </w:r>
      <w:r w:rsidRPr="00543EE0">
        <w:rPr>
          <w:sz w:val="22"/>
          <w:szCs w:val="22"/>
        </w:rPr>
        <w:t>dopuszcza składani</w:t>
      </w:r>
      <w:r w:rsidRPr="00543EE0">
        <w:rPr>
          <w:sz w:val="22"/>
          <w:szCs w:val="22"/>
          <w:lang w:val="pl-PL"/>
        </w:rPr>
        <w:t>a</w:t>
      </w:r>
      <w:r w:rsidRPr="00543EE0">
        <w:rPr>
          <w:sz w:val="22"/>
          <w:szCs w:val="22"/>
        </w:rPr>
        <w:t xml:space="preserve"> ofert częściowych. Oferty nie zawierające pełnego zakresu przedmiotu zamówienia w części zostaną odrzucone.</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Powody niedokonania podziału zamówienia na części: </w:t>
      </w:r>
    </w:p>
    <w:p w:rsidR="00543EE0" w:rsidRPr="00543EE0" w:rsidRDefault="00543EE0" w:rsidP="00543EE0">
      <w:pPr>
        <w:ind w:left="680"/>
        <w:jc w:val="both"/>
        <w:outlineLvl w:val="1"/>
        <w:rPr>
          <w:bCs/>
          <w:iCs/>
          <w:color w:val="000000"/>
          <w:sz w:val="22"/>
          <w:szCs w:val="22"/>
        </w:rPr>
      </w:pPr>
      <w:r w:rsidRPr="00543EE0">
        <w:rPr>
          <w:bCs/>
          <w:iCs/>
          <w:color w:val="000000"/>
          <w:sz w:val="22"/>
          <w:szCs w:val="22"/>
          <w:lang w:eastAsia="x-none"/>
        </w:rPr>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wykonawców realizujących poszczególne części zamówienia mogłaby zagrozić prawidłowej i terminowej realizacji zamówienia. Ponadto niedokonanie podziału na części nie narusza konkurencji poprzez ograniczenie możliwości ubiegania się o nie</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Zaliczki na poczet wykonania zamówienia</w:t>
      </w:r>
    </w:p>
    <w:p w:rsidR="00543EE0" w:rsidRPr="00543EE0" w:rsidRDefault="00543EE0" w:rsidP="00543EE0">
      <w:pPr>
        <w:tabs>
          <w:tab w:val="left" w:pos="708"/>
        </w:tabs>
        <w:ind w:left="680"/>
        <w:jc w:val="both"/>
        <w:outlineLvl w:val="1"/>
        <w:rPr>
          <w:bCs/>
          <w:iCs/>
          <w:color w:val="000000"/>
          <w:sz w:val="22"/>
          <w:szCs w:val="22"/>
        </w:rPr>
      </w:pPr>
      <w:r w:rsidRPr="00543EE0">
        <w:rPr>
          <w:bCs/>
          <w:iCs/>
          <w:color w:val="000000"/>
          <w:sz w:val="22"/>
          <w:szCs w:val="22"/>
        </w:rPr>
        <w:t>Zamawiający nie przewiduje udzielenia zaliczek na poczet wykonania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nie dopuszcza składania ofert wariantowych oraz w postaci katalogów elektronicznych</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nie zastrzega możliwości ubiegania się o udzielenie zamówienia wyłącznie przez wykonawców, o których mowa w art. 94 ustaw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nie prowadzi postępowania w celu zawarcia umowy ramowej.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nie zastrzega obowiązku osobistego wykonania przez Wykonawcę kluczowych zadań: dotyczących zamówień na usługi.</w:t>
      </w:r>
    </w:p>
    <w:p w:rsidR="00543EE0" w:rsidRPr="00543EE0" w:rsidRDefault="00543EE0" w:rsidP="00F87987">
      <w:pPr>
        <w:pStyle w:val="Nagwek1"/>
        <w:numPr>
          <w:ilvl w:val="0"/>
          <w:numId w:val="3"/>
        </w:numPr>
        <w:rPr>
          <w:color w:val="000000"/>
          <w:sz w:val="22"/>
          <w:szCs w:val="22"/>
        </w:rPr>
      </w:pPr>
      <w:r w:rsidRPr="00543EE0">
        <w:rPr>
          <w:color w:val="000000"/>
          <w:sz w:val="22"/>
          <w:szCs w:val="22"/>
        </w:rPr>
        <w:t>INFORMACJA O PRZEDMIOTOWYCH ŚRODKACH DOWODOWYCH:</w:t>
      </w:r>
    </w:p>
    <w:p w:rsidR="00543EE0" w:rsidRPr="00543EE0" w:rsidRDefault="00543EE0" w:rsidP="00543EE0">
      <w:pPr>
        <w:tabs>
          <w:tab w:val="left" w:pos="708"/>
        </w:tabs>
        <w:spacing w:before="120"/>
        <w:ind w:left="426"/>
        <w:jc w:val="both"/>
        <w:outlineLvl w:val="1"/>
        <w:rPr>
          <w:color w:val="000000"/>
          <w:sz w:val="22"/>
          <w:szCs w:val="22"/>
        </w:rPr>
      </w:pPr>
      <w:r w:rsidRPr="00543EE0">
        <w:rPr>
          <w:color w:val="000000"/>
          <w:sz w:val="22"/>
          <w:szCs w:val="22"/>
        </w:rPr>
        <w:t xml:space="preserve">Zamawiający </w:t>
      </w:r>
      <w:r w:rsidRPr="00543EE0">
        <w:rPr>
          <w:b/>
          <w:color w:val="000000"/>
          <w:sz w:val="22"/>
          <w:szCs w:val="22"/>
        </w:rPr>
        <w:t>nie żąda wraz z ofertą złożenia</w:t>
      </w:r>
      <w:r w:rsidRPr="00543EE0">
        <w:rPr>
          <w:color w:val="000000"/>
          <w:sz w:val="22"/>
          <w:szCs w:val="22"/>
        </w:rPr>
        <w:t xml:space="preserve"> przedmiotowych środków dowodowych.</w:t>
      </w:r>
    </w:p>
    <w:p w:rsidR="00543EE0" w:rsidRPr="00543EE0" w:rsidRDefault="00543EE0" w:rsidP="00F87987">
      <w:pPr>
        <w:pStyle w:val="Nagwek1"/>
        <w:numPr>
          <w:ilvl w:val="0"/>
          <w:numId w:val="3"/>
        </w:numPr>
        <w:rPr>
          <w:color w:val="000000"/>
          <w:sz w:val="22"/>
          <w:szCs w:val="22"/>
        </w:rPr>
      </w:pPr>
      <w:r w:rsidRPr="00543EE0">
        <w:rPr>
          <w:color w:val="000000"/>
          <w:sz w:val="22"/>
          <w:szCs w:val="22"/>
        </w:rPr>
        <w:t>Informacja o przewidywanych zamówieniach, o których mowa w art. 214 ust. 1 pkt 7 i 8 USTAWY PZP</w:t>
      </w:r>
      <w:bookmarkEnd w:id="5"/>
      <w:r w:rsidRPr="00543EE0">
        <w:rPr>
          <w:color w:val="000000"/>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nie przewiduje udzielenia zamówień, o których mowa w art. 214 ust. 1 pkt </w:t>
      </w:r>
      <w:r w:rsidRPr="00543EE0">
        <w:rPr>
          <w:sz w:val="22"/>
          <w:szCs w:val="22"/>
          <w:lang w:val="pl-PL"/>
        </w:rPr>
        <w:t>7</w:t>
      </w:r>
      <w:r w:rsidRPr="00543EE0">
        <w:rPr>
          <w:sz w:val="22"/>
          <w:szCs w:val="22"/>
        </w:rPr>
        <w:t xml:space="preserve"> ustawy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1"/>
        <w:numPr>
          <w:ilvl w:val="0"/>
          <w:numId w:val="3"/>
        </w:numPr>
        <w:rPr>
          <w:color w:val="000000"/>
          <w:sz w:val="22"/>
          <w:szCs w:val="22"/>
        </w:rPr>
      </w:pPr>
      <w:bookmarkStart w:id="6" w:name="_Toc258314246"/>
      <w:r w:rsidRPr="00543EE0">
        <w:rPr>
          <w:color w:val="000000"/>
          <w:sz w:val="22"/>
          <w:szCs w:val="22"/>
        </w:rPr>
        <w:t>Termin wykonania zamówienia</w:t>
      </w:r>
      <w:bookmarkEnd w:id="6"/>
    </w:p>
    <w:p w:rsidR="00543EE0" w:rsidRPr="00944538" w:rsidRDefault="00543EE0" w:rsidP="00F87987">
      <w:pPr>
        <w:pStyle w:val="Nagwek2"/>
        <w:numPr>
          <w:ilvl w:val="1"/>
          <w:numId w:val="3"/>
        </w:numPr>
        <w:spacing w:before="0" w:after="0"/>
        <w:ind w:left="567" w:hanging="567"/>
        <w:rPr>
          <w:b/>
          <w:sz w:val="22"/>
          <w:szCs w:val="22"/>
        </w:rPr>
      </w:pPr>
      <w:r w:rsidRPr="00543EE0">
        <w:rPr>
          <w:sz w:val="22"/>
          <w:szCs w:val="22"/>
        </w:rPr>
        <w:t xml:space="preserve">Zamówienie musi zostać zrealizowane w terminie: </w:t>
      </w:r>
      <w:r w:rsidRPr="00944538">
        <w:rPr>
          <w:b/>
          <w:sz w:val="22"/>
          <w:szCs w:val="22"/>
          <w:lang w:val="pl-PL"/>
        </w:rPr>
        <w:t xml:space="preserve">do 6-ciu miesięcy </w:t>
      </w:r>
      <w:r w:rsidRPr="00944538">
        <w:rPr>
          <w:b/>
          <w:sz w:val="22"/>
          <w:szCs w:val="22"/>
        </w:rPr>
        <w:t>od daty podpisania umowy</w:t>
      </w:r>
      <w:r w:rsidRPr="00944538">
        <w:rPr>
          <w:b/>
          <w:sz w:val="22"/>
          <w:szCs w:val="22"/>
          <w:lang w:val="pl-PL"/>
        </w:rPr>
        <w:t>, jednak nie później niż do 31.12.2022 r.</w:t>
      </w:r>
    </w:p>
    <w:p w:rsidR="00543EE0" w:rsidRPr="00543EE0" w:rsidRDefault="00543EE0" w:rsidP="00F87987">
      <w:pPr>
        <w:pStyle w:val="Nagwek1"/>
        <w:numPr>
          <w:ilvl w:val="0"/>
          <w:numId w:val="3"/>
        </w:numPr>
        <w:rPr>
          <w:color w:val="000000"/>
          <w:sz w:val="22"/>
          <w:szCs w:val="22"/>
        </w:rPr>
      </w:pPr>
      <w:bookmarkStart w:id="7" w:name="_Toc258314247"/>
      <w:r w:rsidRPr="00543EE0">
        <w:rPr>
          <w:color w:val="000000"/>
          <w:sz w:val="22"/>
          <w:szCs w:val="22"/>
        </w:rPr>
        <w:t>Informacja o warunkach udziału w postępowaniu</w:t>
      </w:r>
      <w:bookmarkEnd w:id="7"/>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 udzielenie zamówienia mogą ubiegać się Wykonawcy, którzy nie podlegają wykluczeniu oraz spełniają warunki udziału w postępowaniu i wymagania określone w niniejszej SWZ.</w:t>
      </w:r>
    </w:p>
    <w:tbl>
      <w:tblPr>
        <w:tblW w:w="8531" w:type="dxa"/>
        <w:jc w:val="right"/>
        <w:tblLayout w:type="fixed"/>
        <w:tblCellMar>
          <w:left w:w="10" w:type="dxa"/>
          <w:right w:w="10" w:type="dxa"/>
        </w:tblCellMar>
        <w:tblLook w:val="0000" w:firstRow="0" w:lastRow="0" w:firstColumn="0" w:lastColumn="0" w:noHBand="0" w:noVBand="0"/>
      </w:tblPr>
      <w:tblGrid>
        <w:gridCol w:w="570"/>
        <w:gridCol w:w="7961"/>
      </w:tblGrid>
      <w:tr w:rsidR="00543EE0" w:rsidRPr="00543EE0" w:rsidTr="00EE271E">
        <w:trPr>
          <w:jc w:val="right"/>
        </w:trPr>
        <w:tc>
          <w:tcPr>
            <w:tcW w:w="57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543EE0" w:rsidRPr="00543EE0" w:rsidRDefault="00543EE0" w:rsidP="00EE271E">
            <w:pPr>
              <w:suppressLineNumbers/>
              <w:rPr>
                <w:color w:val="000000"/>
                <w:sz w:val="22"/>
                <w:szCs w:val="22"/>
              </w:rPr>
            </w:pPr>
            <w:r w:rsidRPr="00543EE0">
              <w:rPr>
                <w:color w:val="000000"/>
                <w:sz w:val="22"/>
                <w:szCs w:val="22"/>
                <w:lang w:eastAsia="zh-CN"/>
              </w:rPr>
              <w:t>1.</w:t>
            </w:r>
          </w:p>
        </w:tc>
        <w:tc>
          <w:tcPr>
            <w:tcW w:w="796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43EE0" w:rsidRPr="00543EE0" w:rsidRDefault="00543EE0" w:rsidP="00EE271E">
            <w:pPr>
              <w:tabs>
                <w:tab w:val="left" w:pos="2552"/>
              </w:tabs>
              <w:jc w:val="both"/>
              <w:rPr>
                <w:rFonts w:eastAsia="Calibri"/>
                <w:color w:val="000000"/>
                <w:sz w:val="22"/>
                <w:szCs w:val="22"/>
                <w:lang w:eastAsia="zh-CN"/>
              </w:rPr>
            </w:pPr>
            <w:r w:rsidRPr="00543EE0">
              <w:rPr>
                <w:rFonts w:eastAsia="Calibri"/>
                <w:b/>
                <w:bCs/>
                <w:color w:val="000000"/>
                <w:sz w:val="22"/>
                <w:szCs w:val="22"/>
                <w:lang w:eastAsia="zh-CN"/>
              </w:rPr>
              <w:t>Zdolność do występowania w obrocie gospodarczym</w:t>
            </w:r>
          </w:p>
          <w:p w:rsidR="00543EE0" w:rsidRPr="00543EE0" w:rsidRDefault="00543EE0" w:rsidP="00EE271E">
            <w:pPr>
              <w:tabs>
                <w:tab w:val="left" w:pos="2552"/>
              </w:tabs>
              <w:jc w:val="both"/>
              <w:rPr>
                <w:rFonts w:eastAsia="Calibri"/>
                <w:color w:val="000000"/>
                <w:sz w:val="22"/>
                <w:szCs w:val="22"/>
                <w:lang w:eastAsia="zh-CN"/>
              </w:rPr>
            </w:pPr>
            <w:r w:rsidRPr="00543EE0">
              <w:rPr>
                <w:rFonts w:eastAsia="Calibri"/>
                <w:color w:val="000000"/>
                <w:sz w:val="22"/>
                <w:szCs w:val="22"/>
                <w:lang w:eastAsia="zh-CN"/>
              </w:rPr>
              <w:t xml:space="preserve"> Zamawiający nie wyznacza warunku w tym zakresie.</w:t>
            </w:r>
          </w:p>
        </w:tc>
      </w:tr>
      <w:tr w:rsidR="00543EE0" w:rsidRPr="00543EE0" w:rsidTr="00EE271E">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rsidR="00543EE0" w:rsidRPr="00543EE0" w:rsidRDefault="00543EE0" w:rsidP="00EE271E">
            <w:pPr>
              <w:suppressLineNumbers/>
              <w:rPr>
                <w:color w:val="000000"/>
                <w:sz w:val="22"/>
                <w:szCs w:val="22"/>
              </w:rPr>
            </w:pPr>
            <w:r w:rsidRPr="00543EE0">
              <w:rPr>
                <w:color w:val="000000"/>
                <w:sz w:val="22"/>
                <w:szCs w:val="22"/>
                <w:lang w:eastAsia="zh-CN"/>
              </w:rPr>
              <w:t>2.</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43EE0" w:rsidRPr="00543EE0" w:rsidRDefault="00543EE0" w:rsidP="00EE271E">
            <w:pPr>
              <w:tabs>
                <w:tab w:val="left" w:pos="1778"/>
                <w:tab w:val="left" w:pos="2552"/>
              </w:tabs>
              <w:jc w:val="both"/>
              <w:rPr>
                <w:color w:val="000000"/>
                <w:sz w:val="22"/>
                <w:szCs w:val="22"/>
                <w:lang w:eastAsia="zh-CN"/>
              </w:rPr>
            </w:pPr>
            <w:r w:rsidRPr="00543EE0">
              <w:rPr>
                <w:b/>
                <w:bCs/>
                <w:color w:val="000000"/>
                <w:sz w:val="22"/>
                <w:szCs w:val="22"/>
                <w:lang w:eastAsia="zh-CN"/>
              </w:rPr>
              <w:t>Uprawnień do prowadzenia określonej działalności gospodarczej lub zawodowej, o ile wynika to z odrębnych przepisów</w:t>
            </w:r>
            <w:r w:rsidRPr="00543EE0">
              <w:rPr>
                <w:color w:val="000000"/>
                <w:sz w:val="22"/>
                <w:szCs w:val="22"/>
                <w:lang w:eastAsia="zh-CN"/>
              </w:rPr>
              <w:t xml:space="preserve"> </w:t>
            </w:r>
          </w:p>
          <w:p w:rsidR="00543EE0" w:rsidRPr="00543EE0" w:rsidRDefault="00543EE0" w:rsidP="00EE271E">
            <w:pPr>
              <w:tabs>
                <w:tab w:val="left" w:pos="1778"/>
                <w:tab w:val="left" w:pos="2552"/>
              </w:tabs>
              <w:jc w:val="both"/>
              <w:rPr>
                <w:color w:val="000000"/>
                <w:sz w:val="22"/>
                <w:szCs w:val="22"/>
                <w:lang w:eastAsia="zh-CN"/>
              </w:rPr>
            </w:pPr>
            <w:r w:rsidRPr="00543EE0">
              <w:rPr>
                <w:color w:val="000000"/>
                <w:sz w:val="22"/>
                <w:szCs w:val="22"/>
                <w:lang w:eastAsia="zh-CN"/>
              </w:rPr>
              <w:t>Zamawiający nie wyznacza warunku w tym zakresie</w:t>
            </w:r>
          </w:p>
        </w:tc>
      </w:tr>
      <w:tr w:rsidR="00543EE0" w:rsidRPr="00543EE0" w:rsidTr="00EE271E">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rsidR="00543EE0" w:rsidRPr="00543EE0" w:rsidRDefault="00543EE0" w:rsidP="00EE271E">
            <w:pPr>
              <w:suppressLineNumbers/>
              <w:rPr>
                <w:color w:val="000000"/>
                <w:sz w:val="22"/>
                <w:szCs w:val="22"/>
              </w:rPr>
            </w:pPr>
            <w:r w:rsidRPr="00543EE0">
              <w:rPr>
                <w:color w:val="000000"/>
                <w:sz w:val="22"/>
                <w:szCs w:val="22"/>
                <w:lang w:eastAsia="zh-CN"/>
              </w:rPr>
              <w:t>3.</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543EE0" w:rsidRPr="00543EE0" w:rsidRDefault="00543EE0" w:rsidP="00EE271E">
            <w:pPr>
              <w:tabs>
                <w:tab w:val="left" w:pos="1778"/>
                <w:tab w:val="left" w:pos="2552"/>
              </w:tabs>
              <w:jc w:val="both"/>
              <w:rPr>
                <w:color w:val="000000"/>
                <w:sz w:val="22"/>
                <w:szCs w:val="22"/>
                <w:lang w:eastAsia="zh-CN"/>
              </w:rPr>
            </w:pPr>
            <w:r w:rsidRPr="00543EE0">
              <w:rPr>
                <w:b/>
                <w:bCs/>
                <w:color w:val="000000"/>
                <w:sz w:val="22"/>
                <w:szCs w:val="22"/>
                <w:lang w:eastAsia="zh-CN"/>
              </w:rPr>
              <w:t>Sytuacja ekonomiczna lub finansowa</w:t>
            </w:r>
            <w:r w:rsidRPr="00543EE0">
              <w:rPr>
                <w:color w:val="000000"/>
                <w:sz w:val="22"/>
                <w:szCs w:val="22"/>
                <w:lang w:eastAsia="zh-CN"/>
              </w:rPr>
              <w:t xml:space="preserve"> </w:t>
            </w:r>
          </w:p>
          <w:p w:rsidR="00543EE0" w:rsidRPr="00543EE0" w:rsidRDefault="00543EE0" w:rsidP="00EE271E">
            <w:pPr>
              <w:tabs>
                <w:tab w:val="left" w:pos="1778"/>
                <w:tab w:val="left" w:pos="2552"/>
              </w:tabs>
              <w:jc w:val="both"/>
              <w:rPr>
                <w:color w:val="000000"/>
                <w:sz w:val="22"/>
                <w:szCs w:val="22"/>
                <w:lang w:eastAsia="zh-CN"/>
              </w:rPr>
            </w:pPr>
            <w:r w:rsidRPr="00543EE0">
              <w:rPr>
                <w:color w:val="000000"/>
                <w:sz w:val="22"/>
                <w:szCs w:val="22"/>
                <w:lang w:eastAsia="zh-CN"/>
              </w:rPr>
              <w:t>Zamawiający nie ustanawia warunku w tym zakresie.</w:t>
            </w:r>
          </w:p>
        </w:tc>
      </w:tr>
      <w:tr w:rsidR="00543EE0" w:rsidRPr="00543EE0" w:rsidTr="00EE271E">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rsidR="00543EE0" w:rsidRPr="00543EE0" w:rsidRDefault="00543EE0" w:rsidP="00EE271E">
            <w:pPr>
              <w:suppressLineNumbers/>
              <w:rPr>
                <w:color w:val="000000"/>
                <w:sz w:val="22"/>
                <w:szCs w:val="22"/>
              </w:rPr>
            </w:pPr>
            <w:r w:rsidRPr="00543EE0">
              <w:rPr>
                <w:color w:val="000000"/>
                <w:sz w:val="22"/>
                <w:szCs w:val="22"/>
                <w:lang w:eastAsia="zh-CN"/>
              </w:rPr>
              <w:t>4.</w:t>
            </w:r>
          </w:p>
        </w:tc>
        <w:tc>
          <w:tcPr>
            <w:tcW w:w="796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543EE0" w:rsidRPr="00543EE0" w:rsidRDefault="00543EE0" w:rsidP="00EE271E">
            <w:pPr>
              <w:jc w:val="both"/>
              <w:rPr>
                <w:b/>
                <w:bCs/>
                <w:sz w:val="22"/>
                <w:szCs w:val="22"/>
              </w:rPr>
            </w:pPr>
            <w:r w:rsidRPr="00543EE0">
              <w:rPr>
                <w:b/>
                <w:bCs/>
                <w:sz w:val="22"/>
                <w:szCs w:val="22"/>
              </w:rPr>
              <w:t>Zdolność techniczna lub zawodowa</w:t>
            </w:r>
          </w:p>
          <w:p w:rsidR="00543EE0" w:rsidRPr="00543EE0" w:rsidRDefault="00543EE0" w:rsidP="00EE271E">
            <w:pPr>
              <w:pStyle w:val="Akapitzlist"/>
              <w:suppressAutoHyphens w:val="0"/>
              <w:autoSpaceDN/>
              <w:spacing w:after="0" w:line="240" w:lineRule="auto"/>
              <w:ind w:left="0"/>
              <w:jc w:val="both"/>
              <w:textAlignment w:val="auto"/>
              <w:rPr>
                <w:rFonts w:ascii="Times New Roman" w:hAnsi="Times New Roman"/>
              </w:rPr>
            </w:pPr>
            <w:r w:rsidRPr="00543EE0">
              <w:rPr>
                <w:rFonts w:ascii="Times New Roman" w:hAnsi="Times New Roman"/>
                <w:color w:val="000000"/>
                <w:lang w:eastAsia="zh-CN"/>
              </w:rPr>
              <w:t>Zamawiający nie ustanawia warunku w tym zakresie.</w:t>
            </w:r>
          </w:p>
        </w:tc>
      </w:tr>
    </w:tbl>
    <w:p w:rsidR="00543EE0" w:rsidRPr="00543EE0" w:rsidRDefault="00543EE0" w:rsidP="000623C6">
      <w:pPr>
        <w:pStyle w:val="Nagwek2"/>
        <w:numPr>
          <w:ilvl w:val="0"/>
          <w:numId w:val="0"/>
        </w:numPr>
        <w:spacing w:before="0" w:after="0"/>
        <w:ind w:left="680" w:hanging="680"/>
        <w:rPr>
          <w:sz w:val="22"/>
          <w:szCs w:val="22"/>
        </w:rPr>
      </w:pPr>
      <w:r w:rsidRPr="00543EE0">
        <w:rPr>
          <w:sz w:val="22"/>
          <w:szCs w:val="22"/>
        </w:rPr>
        <w:t xml:space="preserve"> </w:t>
      </w:r>
    </w:p>
    <w:p w:rsidR="00543EE0" w:rsidRPr="00543EE0" w:rsidRDefault="00543EE0" w:rsidP="00F87987">
      <w:pPr>
        <w:pStyle w:val="Nagwek1"/>
        <w:numPr>
          <w:ilvl w:val="0"/>
          <w:numId w:val="3"/>
        </w:numPr>
        <w:rPr>
          <w:color w:val="000000"/>
          <w:sz w:val="22"/>
          <w:szCs w:val="22"/>
        </w:rPr>
      </w:pPr>
      <w:r w:rsidRPr="00543EE0">
        <w:rPr>
          <w:color w:val="000000"/>
          <w:sz w:val="22"/>
          <w:szCs w:val="22"/>
        </w:rPr>
        <w:t>Podstawy wykluczenia wykonawcy Z POSTĘPOWANIA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wykluczy z postępowania o udzielenie zamówienia Wykonawcę, wobec którego zachodzą podstawy wykluczenia, o których mowa w art. 108 ust. 1 ustawy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Stosownie do treści art. 109 ust. 1 pkt 4, pkt 5, pkt 6, pkt 7, pkt 8, pkt 9 i pkt 10 ustawy PZP, Zamawiający wykluczy z postępowania Wykonawcę:</w:t>
      </w:r>
    </w:p>
    <w:p w:rsidR="00543EE0" w:rsidRPr="00543EE0" w:rsidRDefault="00543EE0" w:rsidP="00F87987">
      <w:pPr>
        <w:pStyle w:val="Nagwek2"/>
        <w:numPr>
          <w:ilvl w:val="0"/>
          <w:numId w:val="6"/>
        </w:numPr>
        <w:spacing w:before="0" w:after="0"/>
        <w:rPr>
          <w:sz w:val="22"/>
          <w:szCs w:val="22"/>
        </w:rPr>
      </w:pPr>
      <w:r w:rsidRPr="00543EE0">
        <w:rPr>
          <w:sz w:val="22"/>
          <w:szCs w:val="22"/>
        </w:rPr>
        <w:lastRenderedPageBreak/>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543EE0" w:rsidRPr="00543EE0" w:rsidRDefault="00543EE0" w:rsidP="00F87987">
      <w:pPr>
        <w:pStyle w:val="Nagwek2"/>
        <w:numPr>
          <w:ilvl w:val="0"/>
          <w:numId w:val="6"/>
        </w:numPr>
        <w:spacing w:before="0" w:after="0"/>
        <w:rPr>
          <w:sz w:val="22"/>
          <w:szCs w:val="22"/>
        </w:rPr>
      </w:pPr>
      <w:r w:rsidRPr="00543EE0">
        <w:rPr>
          <w:sz w:val="22"/>
          <w:szCs w:val="22"/>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543EE0" w:rsidRPr="00543EE0" w:rsidRDefault="00543EE0" w:rsidP="00F87987">
      <w:pPr>
        <w:pStyle w:val="Nagwek2"/>
        <w:numPr>
          <w:ilvl w:val="0"/>
          <w:numId w:val="6"/>
        </w:numPr>
        <w:spacing w:before="0" w:after="0"/>
        <w:rPr>
          <w:sz w:val="22"/>
          <w:szCs w:val="22"/>
        </w:rPr>
      </w:pPr>
      <w:r w:rsidRPr="00543EE0">
        <w:rPr>
          <w:sz w:val="22"/>
          <w:szCs w:val="22"/>
        </w:rPr>
        <w:t>pkt 6) jeżeli występuje konflikt interesów w rozumieniu art. 56 ust. 2, którego nie można skutecznie wyeliminować w inny sposób niż przez wykluczenie wykonawcy;</w:t>
      </w:r>
    </w:p>
    <w:p w:rsidR="00543EE0" w:rsidRPr="00543EE0" w:rsidRDefault="00543EE0" w:rsidP="00F87987">
      <w:pPr>
        <w:pStyle w:val="Nagwek2"/>
        <w:numPr>
          <w:ilvl w:val="0"/>
          <w:numId w:val="6"/>
        </w:numPr>
        <w:spacing w:before="0" w:after="0"/>
        <w:rPr>
          <w:sz w:val="22"/>
          <w:szCs w:val="22"/>
        </w:rPr>
      </w:pPr>
      <w:r w:rsidRPr="00543EE0">
        <w:rPr>
          <w:sz w:val="22"/>
          <w:szCs w:val="22"/>
        </w:rPr>
        <w:t xml:space="preserve"> 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543EE0" w:rsidRPr="00543EE0" w:rsidRDefault="00543EE0" w:rsidP="00F87987">
      <w:pPr>
        <w:pStyle w:val="Nagwek2"/>
        <w:numPr>
          <w:ilvl w:val="0"/>
          <w:numId w:val="6"/>
        </w:numPr>
        <w:spacing w:before="0" w:after="0"/>
        <w:rPr>
          <w:sz w:val="22"/>
          <w:szCs w:val="22"/>
        </w:rPr>
      </w:pPr>
      <w:r w:rsidRPr="00543EE0">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rsidR="00543EE0" w:rsidRPr="00543EE0" w:rsidRDefault="00543EE0" w:rsidP="00F87987">
      <w:pPr>
        <w:pStyle w:val="Nagwek2"/>
        <w:numPr>
          <w:ilvl w:val="0"/>
          <w:numId w:val="6"/>
        </w:numPr>
        <w:spacing w:before="0" w:after="0"/>
        <w:rPr>
          <w:sz w:val="22"/>
          <w:szCs w:val="22"/>
        </w:rPr>
      </w:pPr>
      <w:r w:rsidRPr="00543EE0">
        <w:rPr>
          <w:sz w:val="22"/>
          <w:szCs w:val="22"/>
        </w:rPr>
        <w:t xml:space="preserve">pkt 9) który bezprawnie wpływał lub próbował wpływać na czynności Zamawiającego lub próbował pozyskać lub pozyskał informacje poufne, mogące dać mu przewagę w postępowaniu o udzielenie zamówienia; </w:t>
      </w:r>
    </w:p>
    <w:p w:rsidR="00543EE0" w:rsidRPr="00543EE0" w:rsidRDefault="00543EE0" w:rsidP="00F87987">
      <w:pPr>
        <w:pStyle w:val="Nagwek2"/>
        <w:numPr>
          <w:ilvl w:val="0"/>
          <w:numId w:val="6"/>
        </w:numPr>
        <w:spacing w:before="0" w:after="0"/>
        <w:rPr>
          <w:sz w:val="22"/>
          <w:szCs w:val="22"/>
        </w:rPr>
      </w:pPr>
      <w:r w:rsidRPr="00543EE0">
        <w:rPr>
          <w:sz w:val="22"/>
          <w:szCs w:val="22"/>
        </w:rPr>
        <w:t>pkt 10) który w wyniku lekkomyślności lub niedbalstwa przedstawił informacje wprowadzające w błąd, co mogło mieć istotny wpływ na decyzje podejmowane przez Zamawiającego w postępowaniu o udzielenie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Jeżeli Wykonawca polega na zdolnościach lub sytuacji podmiotów udostępniających zasoby Zamawiający zbada, czy nie zachodzą wobec tego podmiotu podstawy wykluczenia, które zostały przewidziane względem Wykonawcy.</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przypadku wspólnego ubiegania się wykonawców o udzielenie zamówienia zamawiający bada, czy nie zachodzą podstawy wykluczenia wobec każdego z tych wykonawców.</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przypadkach, o których mowa w art 109 ust.1 pkt 4), pkt 5) i pkt 7)  ustawy PZP,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9.2. </w:t>
      </w:r>
      <w:proofErr w:type="spellStart"/>
      <w:r w:rsidRPr="00543EE0">
        <w:rPr>
          <w:sz w:val="22"/>
          <w:szCs w:val="22"/>
        </w:rPr>
        <w:t>tiret</w:t>
      </w:r>
      <w:proofErr w:type="spellEnd"/>
      <w:r w:rsidRPr="00543EE0">
        <w:rPr>
          <w:sz w:val="22"/>
          <w:szCs w:val="22"/>
        </w:rPr>
        <w:t xml:space="preserve"> drugie, jest wystarczająca do wykonania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Wykluczenie Wykonawcy następuje zgodnie z art. 111 ustawy PZP.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Wykonawca nie podlega wykluczeniu w okolicznościach określonych w art. 108 ust. 1 pkt 1), 2), 5) i 6) ustawy PZP, jeżeli udowodni zamawiającemu, że spełnił łącznie przesłanki wskazane w art. 110 ust. 2 ustawy PZP.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rsidR="00543EE0" w:rsidRPr="00543EE0" w:rsidRDefault="00543EE0" w:rsidP="00F87987">
      <w:pPr>
        <w:pStyle w:val="Nagwek1"/>
        <w:numPr>
          <w:ilvl w:val="0"/>
          <w:numId w:val="3"/>
        </w:numPr>
        <w:rPr>
          <w:color w:val="000000"/>
          <w:sz w:val="22"/>
          <w:szCs w:val="22"/>
        </w:rPr>
      </w:pPr>
      <w:bookmarkStart w:id="8" w:name="_Toc258314248"/>
      <w:r w:rsidRPr="00543EE0">
        <w:rPr>
          <w:color w:val="000000"/>
          <w:sz w:val="22"/>
          <w:szCs w:val="22"/>
        </w:rPr>
        <w:t>wykaz podmiotowych środków dowodowych</w:t>
      </w:r>
      <w:bookmarkEnd w:id="8"/>
      <w:r w:rsidRPr="00543EE0">
        <w:rPr>
          <w:color w:val="000000"/>
          <w:sz w:val="22"/>
          <w:szCs w:val="22"/>
        </w:rPr>
        <w:t xml:space="preserve"> (DOKUMENTY SKŁADANE W CELU POTWIERDZENIA SPEŁNIANIA WARUNKÓW UDZIAŁU W POSTĘPOWANIU ORAZ BRAK PODSTAW WYKLUCZNIA).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celu wykazania braku podstaw wykluczenia, o których mowa w niniejszej SWZ,  Zamawiający żąda aby Wykonawca złożył wraz z ofertą: </w:t>
      </w:r>
    </w:p>
    <w:tbl>
      <w:tblPr>
        <w:tblW w:w="864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2"/>
        <w:gridCol w:w="7826"/>
      </w:tblGrid>
      <w:tr w:rsidR="00543EE0" w:rsidRPr="00543EE0" w:rsidTr="00EE271E">
        <w:tc>
          <w:tcPr>
            <w:tcW w:w="822" w:type="dxa"/>
            <w:tcBorders>
              <w:top w:val="single" w:sz="4" w:space="0" w:color="000000"/>
              <w:left w:val="single" w:sz="4" w:space="0" w:color="000000"/>
              <w:bottom w:val="single" w:sz="4" w:space="0" w:color="000000"/>
              <w:right w:val="single" w:sz="4" w:space="0" w:color="000000"/>
            </w:tcBorders>
            <w:hideMark/>
          </w:tcPr>
          <w:p w:rsidR="00543EE0" w:rsidRPr="00543EE0" w:rsidRDefault="00543EE0" w:rsidP="00EE271E">
            <w:pPr>
              <w:suppressAutoHyphens w:val="0"/>
              <w:autoSpaceDN/>
              <w:spacing w:before="60" w:after="120"/>
              <w:jc w:val="center"/>
              <w:textAlignment w:val="auto"/>
              <w:rPr>
                <w:color w:val="000000"/>
                <w:sz w:val="22"/>
                <w:szCs w:val="22"/>
              </w:rPr>
            </w:pPr>
            <w:r w:rsidRPr="00543EE0">
              <w:rPr>
                <w:b/>
                <w:color w:val="000000"/>
                <w:sz w:val="22"/>
                <w:szCs w:val="22"/>
              </w:rPr>
              <w:t>Lp.</w:t>
            </w:r>
          </w:p>
        </w:tc>
        <w:tc>
          <w:tcPr>
            <w:tcW w:w="7826" w:type="dxa"/>
            <w:tcBorders>
              <w:top w:val="single" w:sz="4" w:space="0" w:color="000000"/>
              <w:left w:val="single" w:sz="4" w:space="0" w:color="000000"/>
              <w:bottom w:val="single" w:sz="4" w:space="0" w:color="000000"/>
              <w:right w:val="single" w:sz="4" w:space="0" w:color="000000"/>
            </w:tcBorders>
            <w:hideMark/>
          </w:tcPr>
          <w:p w:rsidR="00543EE0" w:rsidRPr="00543EE0" w:rsidRDefault="00543EE0" w:rsidP="00EE271E">
            <w:pPr>
              <w:suppressAutoHyphens w:val="0"/>
              <w:autoSpaceDN/>
              <w:spacing w:before="60" w:after="120"/>
              <w:jc w:val="both"/>
              <w:textAlignment w:val="auto"/>
              <w:rPr>
                <w:color w:val="000000"/>
                <w:sz w:val="22"/>
                <w:szCs w:val="22"/>
              </w:rPr>
            </w:pPr>
            <w:r w:rsidRPr="00543EE0">
              <w:rPr>
                <w:b/>
                <w:color w:val="000000"/>
                <w:sz w:val="22"/>
                <w:szCs w:val="22"/>
              </w:rPr>
              <w:t>Wymagany dokument</w:t>
            </w:r>
          </w:p>
        </w:tc>
      </w:tr>
      <w:tr w:rsidR="00543EE0" w:rsidRPr="00543EE0" w:rsidTr="00EE271E">
        <w:tc>
          <w:tcPr>
            <w:tcW w:w="822" w:type="dxa"/>
            <w:tcBorders>
              <w:top w:val="single" w:sz="4" w:space="0" w:color="000000"/>
              <w:left w:val="single" w:sz="4" w:space="0" w:color="000000"/>
              <w:bottom w:val="single" w:sz="4" w:space="0" w:color="000000"/>
              <w:right w:val="single" w:sz="4" w:space="0" w:color="000000"/>
            </w:tcBorders>
            <w:hideMark/>
          </w:tcPr>
          <w:p w:rsidR="00543EE0" w:rsidRPr="00543EE0" w:rsidRDefault="00543EE0" w:rsidP="00EE271E">
            <w:pPr>
              <w:suppressAutoHyphens w:val="0"/>
              <w:autoSpaceDN/>
              <w:spacing w:before="60" w:after="120"/>
              <w:jc w:val="center"/>
              <w:textAlignment w:val="auto"/>
              <w:rPr>
                <w:color w:val="000000"/>
                <w:sz w:val="22"/>
                <w:szCs w:val="22"/>
              </w:rPr>
            </w:pPr>
            <w:r w:rsidRPr="00543EE0">
              <w:rPr>
                <w:color w:val="000000"/>
                <w:sz w:val="22"/>
                <w:szCs w:val="22"/>
              </w:rPr>
              <w:lastRenderedPageBreak/>
              <w:t>1</w:t>
            </w:r>
          </w:p>
        </w:tc>
        <w:tc>
          <w:tcPr>
            <w:tcW w:w="7826" w:type="dxa"/>
            <w:tcBorders>
              <w:top w:val="single" w:sz="4" w:space="0" w:color="000000"/>
              <w:left w:val="single" w:sz="4" w:space="0" w:color="000000"/>
              <w:bottom w:val="single" w:sz="4" w:space="0" w:color="000000"/>
              <w:right w:val="single" w:sz="4" w:space="0" w:color="000000"/>
            </w:tcBorders>
          </w:tcPr>
          <w:p w:rsidR="00543EE0" w:rsidRPr="00543EE0" w:rsidRDefault="00543EE0" w:rsidP="00EE271E">
            <w:pPr>
              <w:suppressAutoHyphens w:val="0"/>
              <w:autoSpaceDN/>
              <w:spacing w:before="60" w:after="60"/>
              <w:jc w:val="both"/>
              <w:textAlignment w:val="auto"/>
              <w:rPr>
                <w:color w:val="000000"/>
                <w:sz w:val="22"/>
                <w:szCs w:val="22"/>
              </w:rPr>
            </w:pPr>
            <w:r w:rsidRPr="00543EE0">
              <w:rPr>
                <w:b/>
                <w:color w:val="000000"/>
                <w:sz w:val="22"/>
                <w:szCs w:val="22"/>
              </w:rPr>
              <w:t xml:space="preserve">Oświadczenie z art. 125 ust. 1 o niepodleganiu wykluczeniu </w:t>
            </w:r>
          </w:p>
          <w:p w:rsidR="000623C6" w:rsidRDefault="00543EE0" w:rsidP="00EE271E">
            <w:pPr>
              <w:suppressAutoHyphens w:val="0"/>
              <w:autoSpaceDN/>
              <w:spacing w:after="40"/>
              <w:jc w:val="both"/>
              <w:textAlignment w:val="auto"/>
              <w:rPr>
                <w:color w:val="000000"/>
                <w:sz w:val="22"/>
                <w:szCs w:val="22"/>
              </w:rPr>
            </w:pPr>
            <w:r w:rsidRPr="00543EE0">
              <w:rPr>
                <w:color w:val="000000"/>
                <w:sz w:val="22"/>
                <w:szCs w:val="22"/>
              </w:rPr>
              <w:t>Aktualne na dzień składania ofert oświadczenia w zakresie wskazanym w Załączniku Nr 2 do SWZ. Informacje zawarte w oświadczeni</w:t>
            </w:r>
            <w:r w:rsidR="000623C6">
              <w:rPr>
                <w:color w:val="000000"/>
                <w:sz w:val="22"/>
                <w:szCs w:val="22"/>
              </w:rPr>
              <w:t xml:space="preserve">u </w:t>
            </w:r>
            <w:r w:rsidRPr="00543EE0">
              <w:rPr>
                <w:color w:val="000000"/>
                <w:sz w:val="22"/>
                <w:szCs w:val="22"/>
              </w:rPr>
              <w:t>będą stanowić potwierdzenie, że wykonawca nie podlega wykluczeniu z postępowania</w:t>
            </w:r>
            <w:r w:rsidR="000623C6">
              <w:rPr>
                <w:color w:val="000000"/>
                <w:sz w:val="22"/>
                <w:szCs w:val="22"/>
              </w:rPr>
              <w:t>.</w:t>
            </w:r>
            <w:r w:rsidRPr="00543EE0">
              <w:rPr>
                <w:color w:val="000000"/>
                <w:sz w:val="22"/>
                <w:szCs w:val="22"/>
              </w:rPr>
              <w:t xml:space="preserve"> Oświadczeni</w:t>
            </w:r>
            <w:r w:rsidR="000623C6">
              <w:rPr>
                <w:color w:val="000000"/>
                <w:sz w:val="22"/>
                <w:szCs w:val="22"/>
              </w:rPr>
              <w:t>e</w:t>
            </w:r>
            <w:r w:rsidRPr="00543EE0">
              <w:rPr>
                <w:color w:val="000000"/>
                <w:sz w:val="22"/>
                <w:szCs w:val="22"/>
              </w:rPr>
              <w:t xml:space="preserve"> t</w:t>
            </w:r>
            <w:r w:rsidR="000623C6">
              <w:rPr>
                <w:color w:val="000000"/>
                <w:sz w:val="22"/>
                <w:szCs w:val="22"/>
              </w:rPr>
              <w:t>o</w:t>
            </w:r>
            <w:r w:rsidRPr="00543EE0">
              <w:rPr>
                <w:color w:val="000000"/>
                <w:sz w:val="22"/>
                <w:szCs w:val="22"/>
              </w:rPr>
              <w:t xml:space="preserve"> wykonawca składa zgodnie ze wzor</w:t>
            </w:r>
            <w:r w:rsidR="000623C6">
              <w:rPr>
                <w:color w:val="000000"/>
                <w:sz w:val="22"/>
                <w:szCs w:val="22"/>
              </w:rPr>
              <w:t xml:space="preserve">em </w:t>
            </w:r>
            <w:r w:rsidRPr="00543EE0">
              <w:rPr>
                <w:color w:val="000000"/>
                <w:sz w:val="22"/>
                <w:szCs w:val="22"/>
              </w:rPr>
              <w:t xml:space="preserve">stanowiącym Załącznik Nr 2 do SWZ. </w:t>
            </w:r>
          </w:p>
          <w:p w:rsidR="00543EE0" w:rsidRPr="00543EE0" w:rsidRDefault="00543EE0" w:rsidP="000623C6">
            <w:pPr>
              <w:suppressAutoHyphens w:val="0"/>
              <w:autoSpaceDN/>
              <w:spacing w:after="40"/>
              <w:jc w:val="both"/>
              <w:textAlignment w:val="auto"/>
              <w:rPr>
                <w:color w:val="000000"/>
                <w:sz w:val="22"/>
                <w:szCs w:val="22"/>
              </w:rPr>
            </w:pPr>
            <w:r w:rsidRPr="00543EE0">
              <w:rPr>
                <w:color w:val="000000"/>
                <w:sz w:val="22"/>
                <w:szCs w:val="22"/>
              </w:rPr>
              <w:t>W przypadku wspólnego ubiegania się o zamówienie przez wykonawców oświadczeni</w:t>
            </w:r>
            <w:r w:rsidR="000623C6">
              <w:rPr>
                <w:color w:val="000000"/>
                <w:sz w:val="22"/>
                <w:szCs w:val="22"/>
              </w:rPr>
              <w:t>e</w:t>
            </w:r>
            <w:r w:rsidRPr="00543EE0">
              <w:rPr>
                <w:color w:val="000000"/>
                <w:sz w:val="22"/>
                <w:szCs w:val="22"/>
              </w:rPr>
              <w:t xml:space="preserve">, o którym mowa powyżej składa każdy z wykonawców wspólnie ubiegających się o zamówienie. </w:t>
            </w:r>
          </w:p>
        </w:tc>
      </w:tr>
    </w:tbl>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nie wezwie wykonawcy do złożenia podmiotowych środków dowodowych, jeżeli:</w:t>
      </w:r>
    </w:p>
    <w:p w:rsidR="00543EE0" w:rsidRPr="00543EE0" w:rsidRDefault="00543EE0" w:rsidP="00543EE0">
      <w:pPr>
        <w:pStyle w:val="Nagwek2"/>
        <w:numPr>
          <w:ilvl w:val="0"/>
          <w:numId w:val="0"/>
        </w:numPr>
        <w:ind w:left="680"/>
        <w:rPr>
          <w:sz w:val="22"/>
          <w:szCs w:val="22"/>
        </w:rPr>
      </w:pPr>
      <w:r w:rsidRPr="00543EE0">
        <w:rPr>
          <w:sz w:val="22"/>
          <w:szCs w:val="22"/>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rsidR="00543EE0" w:rsidRPr="00543EE0" w:rsidRDefault="00543EE0" w:rsidP="00543EE0">
      <w:pPr>
        <w:pStyle w:val="Nagwek2"/>
        <w:numPr>
          <w:ilvl w:val="0"/>
          <w:numId w:val="0"/>
        </w:numPr>
        <w:ind w:left="680"/>
        <w:rPr>
          <w:sz w:val="22"/>
          <w:szCs w:val="22"/>
        </w:rPr>
      </w:pPr>
      <w:r w:rsidRPr="00543EE0">
        <w:rPr>
          <w:sz w:val="22"/>
          <w:szCs w:val="22"/>
        </w:rPr>
        <w:t>b) podmiotowym środkiem dowodowym jest oświadczenie, którego treść odpowiada zakresowi oświadczenia, o którym mowa w art. 125 ust. 1 PZP.</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Wykonawca nie jest zobowiązany do złożenia podmiotowych środków dowodowych, które Zamawiający posiada, jeżeli wykonawca wskaże te środki oraz potwierdzi ich prawidłowość i aktualność.</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w:t>
      </w:r>
      <w:r w:rsidRPr="00543EE0">
        <w:rPr>
          <w:b/>
          <w:sz w:val="22"/>
          <w:szCs w:val="22"/>
        </w:rPr>
        <w:t>jako dokument elektroniczny</w:t>
      </w:r>
      <w:r w:rsidRPr="00543EE0">
        <w:rPr>
          <w:sz w:val="22"/>
          <w:szCs w:val="22"/>
        </w:rPr>
        <w:t xml:space="preserve">, przekazuje się ten dokument.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9" w:name="_Toc258314249"/>
    </w:p>
    <w:p w:rsidR="00543EE0" w:rsidRPr="00543EE0" w:rsidRDefault="00543EE0" w:rsidP="00F87987">
      <w:pPr>
        <w:pStyle w:val="Nagwek1"/>
        <w:numPr>
          <w:ilvl w:val="0"/>
          <w:numId w:val="3"/>
        </w:numPr>
        <w:rPr>
          <w:color w:val="000000"/>
          <w:sz w:val="22"/>
          <w:szCs w:val="22"/>
        </w:rPr>
      </w:pPr>
      <w:r w:rsidRPr="00543EE0">
        <w:rPr>
          <w:color w:val="000000"/>
          <w:sz w:val="22"/>
          <w:szCs w:val="22"/>
        </w:rPr>
        <w:lastRenderedPageBreak/>
        <w:t>INFORMACJA DLA WYKONAWCÓW zamierzających powierzyć wykonanie części zamówienia podwykonawcom</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Wykonawca może powierzyć wykonanie części zamówienia Podwykonawcom.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żąda, aby przed przystąpieniem do wykonania zamówienia Wykonawca, podał nazwy, dane kontaktowe oraz przedstawicieli, Podwykonawców zaangażowanych w realizację zamówienia, jeżeli są już znani.</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543EE0" w:rsidRPr="00543EE0" w:rsidRDefault="00543EE0" w:rsidP="00F87987">
      <w:pPr>
        <w:pStyle w:val="Nagwek1"/>
        <w:numPr>
          <w:ilvl w:val="0"/>
          <w:numId w:val="3"/>
        </w:numPr>
        <w:rPr>
          <w:color w:val="000000"/>
          <w:sz w:val="22"/>
          <w:szCs w:val="22"/>
        </w:rPr>
      </w:pPr>
      <w:r w:rsidRPr="00543EE0">
        <w:rPr>
          <w:color w:val="000000"/>
          <w:sz w:val="22"/>
          <w:szCs w:val="22"/>
        </w:rPr>
        <w:t>Informacja dla wykonawców wspólnie ubiegających się o udzielenie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Pełnomocnictwo należy dołączyć do oferty i powinno ono zawierać w szczególności wskazanie:</w:t>
      </w:r>
    </w:p>
    <w:p w:rsidR="00543EE0" w:rsidRPr="00543EE0" w:rsidRDefault="00543EE0" w:rsidP="00543EE0">
      <w:pPr>
        <w:pStyle w:val="Nagwek2"/>
        <w:numPr>
          <w:ilvl w:val="0"/>
          <w:numId w:val="0"/>
        </w:numPr>
        <w:ind w:left="680"/>
        <w:rPr>
          <w:sz w:val="22"/>
          <w:szCs w:val="22"/>
        </w:rPr>
      </w:pPr>
      <w:r w:rsidRPr="00543EE0">
        <w:rPr>
          <w:sz w:val="22"/>
          <w:szCs w:val="22"/>
        </w:rPr>
        <w:t>- postępowania o udzielenie zamówienie publicznego, którego dotyczy;</w:t>
      </w:r>
    </w:p>
    <w:p w:rsidR="00543EE0" w:rsidRPr="00543EE0" w:rsidRDefault="00543EE0" w:rsidP="00543EE0">
      <w:pPr>
        <w:pStyle w:val="Nagwek2"/>
        <w:numPr>
          <w:ilvl w:val="0"/>
          <w:numId w:val="0"/>
        </w:numPr>
        <w:ind w:left="680"/>
        <w:rPr>
          <w:sz w:val="22"/>
          <w:szCs w:val="22"/>
        </w:rPr>
      </w:pPr>
      <w:r w:rsidRPr="00543EE0">
        <w:rPr>
          <w:sz w:val="22"/>
          <w:szCs w:val="22"/>
        </w:rPr>
        <w:t>- wszystkich Wykonawców ubiegających się wspólnie o udzielenie zamówienia;</w:t>
      </w:r>
    </w:p>
    <w:p w:rsidR="00543EE0" w:rsidRPr="00543EE0" w:rsidRDefault="00543EE0" w:rsidP="00543EE0">
      <w:pPr>
        <w:pStyle w:val="Nagwek2"/>
        <w:numPr>
          <w:ilvl w:val="0"/>
          <w:numId w:val="0"/>
        </w:numPr>
        <w:ind w:left="680"/>
        <w:rPr>
          <w:sz w:val="22"/>
          <w:szCs w:val="22"/>
        </w:rPr>
      </w:pPr>
      <w:r w:rsidRPr="00543EE0">
        <w:rPr>
          <w:sz w:val="22"/>
          <w:szCs w:val="22"/>
        </w:rPr>
        <w:t>- ustanowionego pełnomocnika oraz zakresu jego  umocowania.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przypadku wspólnego ubiegania się o zamówienie przez Wykonawców, dokument ”Jednolity europejski dokument zamówienia”, o którym mowa w pkt. 10.1.1 SWZ, składa każdy z Wykonawców wspólnie ubiegających się o zamówienie</w:t>
      </w:r>
      <w:r w:rsidRPr="00543EE0">
        <w:rPr>
          <w:sz w:val="22"/>
          <w:szCs w:val="22"/>
          <w:lang w:val="pl-PL"/>
        </w:rPr>
        <w:t xml:space="preserve"> oraz dokumenty podmiotowe na potwierdzenie badania podstaw do wykluczenia składa każdy z Wykonawców wspólnie ubiegających się o zamówienie.</w:t>
      </w:r>
    </w:p>
    <w:p w:rsidR="00543EE0" w:rsidRPr="00543EE0" w:rsidRDefault="00543EE0" w:rsidP="00F87987">
      <w:pPr>
        <w:pStyle w:val="Nagwek1"/>
        <w:numPr>
          <w:ilvl w:val="0"/>
          <w:numId w:val="3"/>
        </w:numPr>
        <w:rPr>
          <w:color w:val="000000"/>
          <w:sz w:val="22"/>
          <w:szCs w:val="22"/>
        </w:rPr>
      </w:pPr>
      <w:r w:rsidRPr="00543EE0">
        <w:rPr>
          <w:color w:val="000000"/>
          <w:sz w:val="22"/>
          <w:szCs w:val="22"/>
        </w:rPr>
        <w:t>Informacje o sposobie porozumiewania się zamawiającego z Wykonawcami</w:t>
      </w:r>
      <w:bookmarkEnd w:id="9"/>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niniejszym postępowaniu komunikacja Zamawiającego z Wykonawcami odbywa się przy użyciu środków komunikacji elektronicznej, za pośrednictwem Platformy on-line działającej pod adresem </w:t>
      </w:r>
      <w:hyperlink r:id="rId9" w:history="1">
        <w:r w:rsidRPr="00543EE0">
          <w:rPr>
            <w:rStyle w:val="Hipercze"/>
            <w:color w:val="000000"/>
            <w:sz w:val="22"/>
            <w:szCs w:val="22"/>
          </w:rPr>
          <w:t>https://e-propublico.pl</w:t>
        </w:r>
      </w:hyperlink>
      <w:r w:rsidRPr="00543EE0">
        <w:rPr>
          <w:sz w:val="22"/>
          <w:szCs w:val="22"/>
          <w:lang w:val="pl-PL"/>
        </w:rPr>
        <w:t xml:space="preserve"> oraz poczty elektronicznej </w:t>
      </w:r>
      <w:hyperlink r:id="rId10" w:history="1">
        <w:r w:rsidRPr="00543EE0">
          <w:rPr>
            <w:rStyle w:val="Hipercze"/>
            <w:color w:val="000000"/>
            <w:sz w:val="22"/>
            <w:szCs w:val="22"/>
            <w:lang w:val="pl-PL"/>
          </w:rPr>
          <w:t>dzp@agh.edu.pl</w:t>
        </w:r>
      </w:hyperlink>
      <w:r w:rsidRPr="00543EE0">
        <w:rPr>
          <w:sz w:val="22"/>
          <w:szCs w:val="22"/>
          <w:lang w:val="pl-PL"/>
        </w:rPr>
        <w:t xml:space="preserve">. </w:t>
      </w:r>
    </w:p>
    <w:p w:rsidR="00543EE0" w:rsidRPr="00543EE0" w:rsidRDefault="00543EE0" w:rsidP="00F87987">
      <w:pPr>
        <w:pStyle w:val="Nagwek2"/>
        <w:numPr>
          <w:ilvl w:val="1"/>
          <w:numId w:val="3"/>
        </w:numPr>
        <w:spacing w:before="0" w:after="0"/>
        <w:ind w:left="567" w:hanging="567"/>
        <w:rPr>
          <w:sz w:val="22"/>
          <w:szCs w:val="22"/>
        </w:rPr>
      </w:pPr>
      <w:bookmarkStart w:id="10" w:name="_Hlk37863747"/>
      <w:r w:rsidRPr="00543EE0">
        <w:rPr>
          <w:sz w:val="22"/>
          <w:szCs w:val="22"/>
        </w:rPr>
        <w:t>Korzystanie z Platformy przez Wykonawcę jest bezpłatne</w:t>
      </w:r>
      <w:bookmarkEnd w:id="10"/>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bookmarkStart w:id="11" w:name="_Hlk37863788"/>
      <w:r w:rsidRPr="00543EE0">
        <w:rPr>
          <w:sz w:val="22"/>
          <w:szCs w:val="22"/>
        </w:rPr>
        <w:t xml:space="preserve">Na Platformie postępowanie prowadzone jest pod nazwą: </w:t>
      </w:r>
      <w:bookmarkEnd w:id="11"/>
      <w:r w:rsidRPr="00543EE0">
        <w:rPr>
          <w:sz w:val="22"/>
          <w:szCs w:val="22"/>
          <w:lang w:val="pl-PL"/>
        </w:rPr>
        <w:t>S</w:t>
      </w:r>
      <w:proofErr w:type="spellStart"/>
      <w:r w:rsidRPr="00543EE0">
        <w:rPr>
          <w:sz w:val="22"/>
          <w:szCs w:val="22"/>
        </w:rPr>
        <w:t>zkoleni</w:t>
      </w:r>
      <w:r w:rsidRPr="00543EE0">
        <w:rPr>
          <w:sz w:val="22"/>
          <w:szCs w:val="22"/>
          <w:lang w:val="pl-PL"/>
        </w:rPr>
        <w:t>e</w:t>
      </w:r>
      <w:proofErr w:type="spellEnd"/>
      <w:r w:rsidRPr="00543EE0">
        <w:rPr>
          <w:sz w:val="22"/>
          <w:szCs w:val="22"/>
          <w:lang w:val="pl-PL"/>
        </w:rPr>
        <w:t>:</w:t>
      </w:r>
      <w:r w:rsidRPr="00543EE0">
        <w:rPr>
          <w:sz w:val="22"/>
          <w:szCs w:val="22"/>
        </w:rPr>
        <w:t xml:space="preserve"> Modelowanie procesów biznesowych z wykorzystaniem symulacji komputerowych - poziom 1 oraz poziom 2 dla nauczycieli akademickich w ramach Projektu POWR.03.05.00-00-00-Z309/18 - KC-zp.272-218/22</w:t>
      </w:r>
    </w:p>
    <w:p w:rsidR="00543EE0" w:rsidRPr="00543EE0" w:rsidRDefault="00543EE0" w:rsidP="00F87987">
      <w:pPr>
        <w:pStyle w:val="Nagwek2"/>
        <w:numPr>
          <w:ilvl w:val="1"/>
          <w:numId w:val="3"/>
        </w:numPr>
        <w:spacing w:before="0" w:after="0"/>
        <w:ind w:left="567" w:hanging="567"/>
        <w:rPr>
          <w:sz w:val="22"/>
          <w:szCs w:val="22"/>
        </w:rPr>
      </w:pPr>
      <w:bookmarkStart w:id="12" w:name="_Hlk37863807"/>
      <w:r w:rsidRPr="00543EE0">
        <w:rPr>
          <w:sz w:val="22"/>
          <w:szCs w:val="22"/>
        </w:rPr>
        <w:t xml:space="preserve">Wykonawca przystępując do postępowania o udzielenie zamówienia publicznego, akceptuje warunki korzystania z Platformy określone w Regulaminie zamieszczonym na stronie internetowej </w:t>
      </w:r>
      <w:r w:rsidRPr="00543EE0">
        <w:rPr>
          <w:sz w:val="22"/>
          <w:szCs w:val="22"/>
          <w:u w:val="single"/>
        </w:rPr>
        <w:t>https://e-propublico.pl</w:t>
      </w:r>
      <w:r w:rsidRPr="00543EE0">
        <w:rPr>
          <w:sz w:val="22"/>
          <w:szCs w:val="22"/>
        </w:rPr>
        <w:t xml:space="preserve"> oraz uznaje go za wiążący</w:t>
      </w:r>
      <w:bookmarkEnd w:id="12"/>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bookmarkStart w:id="13" w:name="_Hlk37863841"/>
      <w:r w:rsidRPr="00543EE0">
        <w:rPr>
          <w:sz w:val="22"/>
          <w:szCs w:val="22"/>
        </w:rPr>
        <w:t>Wykonawca zamierzający wziąć udział w postępowaniu musi posiadać konto na Platformie</w:t>
      </w:r>
      <w:bookmarkEnd w:id="13"/>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bookmarkStart w:id="14" w:name="_Hlk37863867"/>
      <w:r w:rsidRPr="00543EE0">
        <w:rPr>
          <w:sz w:val="22"/>
          <w:szCs w:val="22"/>
        </w:rPr>
        <w:t>Do złożenia oferty konieczne jest posiadanie przez osobę upoważnioną do reprezentowania Wykonawcy ważnego kwalifikowanego podpisu elektronicznego</w:t>
      </w:r>
      <w:bookmarkEnd w:id="14"/>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bookmarkStart w:id="15" w:name="_Hlk37936911"/>
      <w:r w:rsidRPr="00543EE0">
        <w:rPr>
          <w:sz w:val="22"/>
          <w:szCs w:val="22"/>
        </w:rPr>
        <w:t>Zalecenia Zamawiającego odnośnie kwalifikowanego podpisu elektronicznego</w:t>
      </w:r>
      <w:bookmarkEnd w:id="15"/>
      <w:r w:rsidRPr="00543EE0">
        <w:rPr>
          <w:sz w:val="22"/>
          <w:szCs w:val="22"/>
        </w:rPr>
        <w:t>:</w:t>
      </w:r>
    </w:p>
    <w:p w:rsidR="00543EE0" w:rsidRPr="00543EE0" w:rsidRDefault="00543EE0" w:rsidP="00F87987">
      <w:pPr>
        <w:pStyle w:val="Nagwek2"/>
        <w:numPr>
          <w:ilvl w:val="0"/>
          <w:numId w:val="12"/>
        </w:numPr>
        <w:spacing w:before="0" w:after="0"/>
        <w:rPr>
          <w:sz w:val="22"/>
          <w:szCs w:val="22"/>
        </w:rPr>
      </w:pPr>
      <w:bookmarkStart w:id="16" w:name="_Hlk37936930"/>
      <w:r w:rsidRPr="00543EE0">
        <w:rPr>
          <w:sz w:val="22"/>
          <w:szCs w:val="22"/>
        </w:rPr>
        <w:t xml:space="preserve">dokumenty sporządzone i przesyłane w formacie .pdf zaleca się podpisywać kwalifikowanym podpisem elektronicznym w formacie </w:t>
      </w:r>
      <w:proofErr w:type="spellStart"/>
      <w:r w:rsidRPr="00543EE0">
        <w:rPr>
          <w:sz w:val="22"/>
          <w:szCs w:val="22"/>
        </w:rPr>
        <w:t>PAdES</w:t>
      </w:r>
      <w:bookmarkEnd w:id="16"/>
      <w:proofErr w:type="spellEnd"/>
      <w:r w:rsidRPr="00543EE0">
        <w:rPr>
          <w:sz w:val="22"/>
          <w:szCs w:val="22"/>
        </w:rPr>
        <w:t>;</w:t>
      </w:r>
    </w:p>
    <w:p w:rsidR="00543EE0" w:rsidRPr="00543EE0" w:rsidRDefault="00543EE0" w:rsidP="00F87987">
      <w:pPr>
        <w:pStyle w:val="Nagwek2"/>
        <w:numPr>
          <w:ilvl w:val="0"/>
          <w:numId w:val="12"/>
        </w:numPr>
        <w:spacing w:before="0" w:after="0"/>
        <w:rPr>
          <w:sz w:val="22"/>
          <w:szCs w:val="22"/>
        </w:rPr>
      </w:pPr>
      <w:r w:rsidRPr="00543EE0">
        <w:rPr>
          <w:sz w:val="22"/>
          <w:szCs w:val="22"/>
        </w:rPr>
        <w:t>dokumenty sporządzone i przesyłane w formacie innym niż .pdf (np.: .</w:t>
      </w:r>
      <w:proofErr w:type="spellStart"/>
      <w:r w:rsidRPr="00543EE0">
        <w:rPr>
          <w:sz w:val="22"/>
          <w:szCs w:val="22"/>
        </w:rPr>
        <w:t>doc</w:t>
      </w:r>
      <w:proofErr w:type="spellEnd"/>
      <w:r w:rsidRPr="00543EE0">
        <w:rPr>
          <w:sz w:val="22"/>
          <w:szCs w:val="22"/>
        </w:rPr>
        <w:t>, .</w:t>
      </w:r>
      <w:proofErr w:type="spellStart"/>
      <w:r w:rsidRPr="00543EE0">
        <w:rPr>
          <w:sz w:val="22"/>
          <w:szCs w:val="22"/>
        </w:rPr>
        <w:t>docx</w:t>
      </w:r>
      <w:proofErr w:type="spellEnd"/>
      <w:r w:rsidRPr="00543EE0">
        <w:rPr>
          <w:sz w:val="22"/>
          <w:szCs w:val="22"/>
        </w:rPr>
        <w:t>, .</w:t>
      </w:r>
      <w:proofErr w:type="spellStart"/>
      <w:r w:rsidRPr="00543EE0">
        <w:rPr>
          <w:sz w:val="22"/>
          <w:szCs w:val="22"/>
        </w:rPr>
        <w:t>xlsx</w:t>
      </w:r>
      <w:proofErr w:type="spellEnd"/>
      <w:r w:rsidRPr="00543EE0">
        <w:rPr>
          <w:sz w:val="22"/>
          <w:szCs w:val="22"/>
        </w:rPr>
        <w:t>, .</w:t>
      </w:r>
      <w:proofErr w:type="spellStart"/>
      <w:r w:rsidRPr="00543EE0">
        <w:rPr>
          <w:sz w:val="22"/>
          <w:szCs w:val="22"/>
        </w:rPr>
        <w:t>xml</w:t>
      </w:r>
      <w:proofErr w:type="spellEnd"/>
      <w:r w:rsidRPr="00543EE0">
        <w:rPr>
          <w:sz w:val="22"/>
          <w:szCs w:val="22"/>
        </w:rPr>
        <w:t xml:space="preserve">) zaleca się podpisywać kwalifikowanym podpisem elektronicznym w formacie </w:t>
      </w:r>
      <w:proofErr w:type="spellStart"/>
      <w:r w:rsidRPr="00543EE0">
        <w:rPr>
          <w:sz w:val="22"/>
          <w:szCs w:val="22"/>
        </w:rPr>
        <w:t>XAdES</w:t>
      </w:r>
      <w:proofErr w:type="spellEnd"/>
      <w:r w:rsidRPr="00543EE0">
        <w:rPr>
          <w:sz w:val="22"/>
          <w:szCs w:val="22"/>
        </w:rPr>
        <w:t>;</w:t>
      </w:r>
    </w:p>
    <w:p w:rsidR="00543EE0" w:rsidRPr="00543EE0" w:rsidRDefault="00543EE0" w:rsidP="00F87987">
      <w:pPr>
        <w:pStyle w:val="Nagwek2"/>
        <w:numPr>
          <w:ilvl w:val="0"/>
          <w:numId w:val="12"/>
        </w:numPr>
        <w:spacing w:before="0" w:after="0"/>
        <w:rPr>
          <w:sz w:val="22"/>
          <w:szCs w:val="22"/>
        </w:rPr>
      </w:pPr>
      <w:r w:rsidRPr="00543EE0">
        <w:rPr>
          <w:sz w:val="22"/>
          <w:szCs w:val="22"/>
        </w:rPr>
        <w:t>do składania kwalifikowanego podpisu elektronicznego zaleca się stosowanie algorytmu SHA-2 (lub wyższego).</w:t>
      </w:r>
    </w:p>
    <w:p w:rsidR="00543EE0" w:rsidRPr="00543EE0" w:rsidRDefault="00543EE0" w:rsidP="00F87987">
      <w:pPr>
        <w:pStyle w:val="Nagwek2"/>
        <w:numPr>
          <w:ilvl w:val="1"/>
          <w:numId w:val="3"/>
        </w:numPr>
        <w:spacing w:before="0" w:after="0"/>
        <w:ind w:left="567" w:hanging="567"/>
        <w:rPr>
          <w:sz w:val="22"/>
          <w:szCs w:val="22"/>
        </w:rPr>
      </w:pPr>
      <w:bookmarkStart w:id="17" w:name="_Hlk37937004"/>
      <w:r w:rsidRPr="00543EE0">
        <w:rPr>
          <w:sz w:val="22"/>
          <w:szCs w:val="22"/>
        </w:rPr>
        <w:t>Zamawiający określa następujące wymagania sprzętowo – aplikacyjne pozwalające na korzystanie z Platformy</w:t>
      </w:r>
      <w:bookmarkEnd w:id="17"/>
      <w:r w:rsidRPr="00543EE0">
        <w:rPr>
          <w:sz w:val="22"/>
          <w:szCs w:val="22"/>
        </w:rPr>
        <w:t>:</w:t>
      </w:r>
    </w:p>
    <w:p w:rsidR="00543EE0" w:rsidRPr="00543EE0" w:rsidRDefault="00543EE0" w:rsidP="00F87987">
      <w:pPr>
        <w:pStyle w:val="Nagwek2"/>
        <w:numPr>
          <w:ilvl w:val="0"/>
          <w:numId w:val="4"/>
        </w:numPr>
        <w:spacing w:before="0" w:after="0"/>
        <w:rPr>
          <w:sz w:val="22"/>
          <w:szCs w:val="22"/>
        </w:rPr>
      </w:pPr>
      <w:bookmarkStart w:id="18" w:name="_Hlk37937034"/>
      <w:r w:rsidRPr="00543EE0">
        <w:rPr>
          <w:sz w:val="22"/>
          <w:szCs w:val="22"/>
        </w:rPr>
        <w:lastRenderedPageBreak/>
        <w:t>stały dostęp do sieci Internet</w:t>
      </w:r>
      <w:bookmarkEnd w:id="18"/>
      <w:r w:rsidRPr="00543EE0">
        <w:rPr>
          <w:sz w:val="22"/>
          <w:szCs w:val="22"/>
        </w:rPr>
        <w:t>;</w:t>
      </w:r>
    </w:p>
    <w:p w:rsidR="00543EE0" w:rsidRPr="00543EE0" w:rsidRDefault="00543EE0" w:rsidP="00F87987">
      <w:pPr>
        <w:numPr>
          <w:ilvl w:val="0"/>
          <w:numId w:val="4"/>
        </w:numPr>
        <w:jc w:val="both"/>
        <w:rPr>
          <w:bCs/>
          <w:iCs/>
          <w:color w:val="000000"/>
          <w:sz w:val="22"/>
          <w:szCs w:val="22"/>
        </w:rPr>
      </w:pPr>
      <w:bookmarkStart w:id="19" w:name="_Hlk37937050"/>
      <w:r w:rsidRPr="00543EE0">
        <w:rPr>
          <w:bCs/>
          <w:iCs/>
          <w:color w:val="000000"/>
          <w:sz w:val="22"/>
          <w:szCs w:val="22"/>
        </w:rPr>
        <w:t>posiadanie dowolnej i aktywnej skrzynki poczty elektronicznej (e-mail)</w:t>
      </w:r>
      <w:bookmarkEnd w:id="19"/>
      <w:r w:rsidRPr="00543EE0">
        <w:rPr>
          <w:bCs/>
          <w:iCs/>
          <w:color w:val="000000"/>
          <w:sz w:val="22"/>
          <w:szCs w:val="22"/>
        </w:rPr>
        <w:t>,</w:t>
      </w:r>
    </w:p>
    <w:p w:rsidR="00543EE0" w:rsidRPr="00543EE0" w:rsidRDefault="00543EE0" w:rsidP="00F87987">
      <w:pPr>
        <w:numPr>
          <w:ilvl w:val="0"/>
          <w:numId w:val="4"/>
        </w:numPr>
        <w:jc w:val="both"/>
        <w:rPr>
          <w:color w:val="000000"/>
          <w:sz w:val="22"/>
          <w:szCs w:val="22"/>
        </w:rPr>
      </w:pPr>
      <w:bookmarkStart w:id="20" w:name="_Hlk37937074"/>
      <w:r w:rsidRPr="00543EE0">
        <w:rPr>
          <w:color w:val="000000"/>
          <w:sz w:val="22"/>
          <w:szCs w:val="22"/>
        </w:rPr>
        <w:t>komputer z zainstalowanym systemem operacyjnym Windows 7 (lub nowszym) albo Linux</w:t>
      </w:r>
      <w:bookmarkEnd w:id="20"/>
      <w:r w:rsidRPr="00543EE0">
        <w:rPr>
          <w:bCs/>
          <w:iCs/>
          <w:color w:val="000000"/>
          <w:sz w:val="22"/>
          <w:szCs w:val="22"/>
        </w:rPr>
        <w:t>,</w:t>
      </w:r>
    </w:p>
    <w:p w:rsidR="00543EE0" w:rsidRPr="00543EE0" w:rsidRDefault="00543EE0" w:rsidP="00F87987">
      <w:pPr>
        <w:numPr>
          <w:ilvl w:val="0"/>
          <w:numId w:val="4"/>
        </w:numPr>
        <w:jc w:val="both"/>
        <w:rPr>
          <w:color w:val="000000"/>
          <w:sz w:val="22"/>
          <w:szCs w:val="22"/>
        </w:rPr>
      </w:pPr>
      <w:bookmarkStart w:id="21" w:name="_Hlk37937092"/>
      <w:r w:rsidRPr="00543EE0">
        <w:rPr>
          <w:bCs/>
          <w:iCs/>
          <w:color w:val="000000"/>
          <w:sz w:val="22"/>
          <w:szCs w:val="22"/>
        </w:rPr>
        <w:t>zainstalowana dowolna przeglądarka internetowa</w:t>
      </w:r>
      <w:r w:rsidRPr="00543EE0">
        <w:rPr>
          <w:color w:val="000000"/>
          <w:sz w:val="22"/>
          <w:szCs w:val="22"/>
        </w:rPr>
        <w:t xml:space="preserve"> - Platforma współpracuje z najnowszymi, stabilnymi wersjami wszystkich głównych przeglądarek internetowych (Internet Explorer 10+, Microsoft Edge, Mozilla </w:t>
      </w:r>
      <w:proofErr w:type="spellStart"/>
      <w:r w:rsidRPr="00543EE0">
        <w:rPr>
          <w:color w:val="000000"/>
          <w:sz w:val="22"/>
          <w:szCs w:val="22"/>
        </w:rPr>
        <w:t>Firefox</w:t>
      </w:r>
      <w:proofErr w:type="spellEnd"/>
      <w:r w:rsidRPr="00543EE0">
        <w:rPr>
          <w:color w:val="000000"/>
          <w:sz w:val="22"/>
          <w:szCs w:val="22"/>
        </w:rPr>
        <w:t>, Google Chrome, Opera)</w:t>
      </w:r>
      <w:bookmarkEnd w:id="21"/>
      <w:r w:rsidRPr="00543EE0">
        <w:rPr>
          <w:bCs/>
          <w:iCs/>
          <w:color w:val="000000"/>
          <w:sz w:val="22"/>
          <w:szCs w:val="22"/>
        </w:rPr>
        <w:t>,</w:t>
      </w:r>
    </w:p>
    <w:p w:rsidR="00543EE0" w:rsidRPr="00543EE0" w:rsidRDefault="00543EE0" w:rsidP="00F87987">
      <w:pPr>
        <w:numPr>
          <w:ilvl w:val="0"/>
          <w:numId w:val="4"/>
        </w:numPr>
        <w:jc w:val="both"/>
        <w:rPr>
          <w:color w:val="000000"/>
          <w:sz w:val="22"/>
          <w:szCs w:val="22"/>
        </w:rPr>
      </w:pPr>
      <w:bookmarkStart w:id="22" w:name="_Hlk37937106"/>
      <w:r w:rsidRPr="00543EE0">
        <w:rPr>
          <w:color w:val="000000"/>
          <w:sz w:val="22"/>
          <w:szCs w:val="22"/>
        </w:rPr>
        <w:t xml:space="preserve">włączona obsługa JavaScript oraz </w:t>
      </w:r>
      <w:proofErr w:type="spellStart"/>
      <w:r w:rsidRPr="00543EE0">
        <w:rPr>
          <w:color w:val="000000"/>
          <w:sz w:val="22"/>
          <w:szCs w:val="22"/>
        </w:rPr>
        <w:t>Cookies</w:t>
      </w:r>
      <w:bookmarkEnd w:id="22"/>
      <w:proofErr w:type="spellEnd"/>
      <w:r w:rsidRPr="00543EE0">
        <w:rPr>
          <w:color w:val="000000"/>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dopuszcza następujący format przesyłanych danych: pliki o wielkości do </w:t>
      </w:r>
      <w:r w:rsidRPr="00543EE0">
        <w:rPr>
          <w:sz w:val="22"/>
          <w:szCs w:val="22"/>
          <w:lang w:val="pl-PL"/>
        </w:rPr>
        <w:t>8</w:t>
      </w:r>
      <w:r w:rsidRPr="00543EE0">
        <w:rPr>
          <w:sz w:val="22"/>
          <w:szCs w:val="22"/>
        </w:rPr>
        <w:t>0 MB w formatach:</w:t>
      </w:r>
      <w:r w:rsidRPr="00543EE0">
        <w:rPr>
          <w:sz w:val="22"/>
          <w:szCs w:val="22"/>
          <w:lang w:val="pl-PL"/>
        </w:rPr>
        <w:t xml:space="preserve"> .pdf, .</w:t>
      </w:r>
      <w:proofErr w:type="spellStart"/>
      <w:r w:rsidRPr="00543EE0">
        <w:rPr>
          <w:sz w:val="22"/>
          <w:szCs w:val="22"/>
          <w:lang w:val="pl-PL"/>
        </w:rPr>
        <w:t>doc</w:t>
      </w:r>
      <w:proofErr w:type="spellEnd"/>
      <w:r w:rsidRPr="00543EE0">
        <w:rPr>
          <w:sz w:val="22"/>
          <w:szCs w:val="22"/>
          <w:lang w:val="pl-PL"/>
        </w:rPr>
        <w:t>, .</w:t>
      </w:r>
      <w:proofErr w:type="spellStart"/>
      <w:r w:rsidRPr="00543EE0">
        <w:rPr>
          <w:sz w:val="22"/>
          <w:szCs w:val="22"/>
          <w:lang w:val="pl-PL"/>
        </w:rPr>
        <w:t>docx</w:t>
      </w:r>
      <w:proofErr w:type="spellEnd"/>
      <w:r w:rsidRPr="00543EE0">
        <w:rPr>
          <w:sz w:val="22"/>
          <w:szCs w:val="22"/>
          <w:lang w:val="pl-PL"/>
        </w:rPr>
        <w:t>, .</w:t>
      </w:r>
      <w:proofErr w:type="spellStart"/>
      <w:r w:rsidRPr="00543EE0">
        <w:rPr>
          <w:sz w:val="22"/>
          <w:szCs w:val="22"/>
          <w:lang w:val="pl-PL"/>
        </w:rPr>
        <w:t>xlsx</w:t>
      </w:r>
      <w:proofErr w:type="spellEnd"/>
      <w:r w:rsidRPr="00543EE0">
        <w:rPr>
          <w:sz w:val="22"/>
          <w:szCs w:val="22"/>
          <w:lang w:val="pl-PL"/>
        </w:rPr>
        <w:t>, .</w:t>
      </w:r>
      <w:proofErr w:type="spellStart"/>
      <w:r w:rsidRPr="00543EE0">
        <w:rPr>
          <w:sz w:val="22"/>
          <w:szCs w:val="22"/>
          <w:lang w:val="pl-PL"/>
        </w:rPr>
        <w:t>xml</w:t>
      </w:r>
      <w:proofErr w:type="spellEnd"/>
      <w:r w:rsidRPr="00543EE0">
        <w:rPr>
          <w:sz w:val="22"/>
          <w:szCs w:val="22"/>
          <w:lang w:val="pl-PL"/>
        </w:rPr>
        <w:t xml:space="preserve">. </w:t>
      </w:r>
      <w:r w:rsidRPr="00543EE0">
        <w:rPr>
          <w:sz w:val="22"/>
          <w:szCs w:val="22"/>
        </w:rPr>
        <w:t xml:space="preserve"> </w:t>
      </w:r>
    </w:p>
    <w:p w:rsidR="00543EE0" w:rsidRPr="00543EE0" w:rsidRDefault="00543EE0" w:rsidP="00F87987">
      <w:pPr>
        <w:pStyle w:val="Nagwek2"/>
        <w:numPr>
          <w:ilvl w:val="1"/>
          <w:numId w:val="3"/>
        </w:numPr>
        <w:spacing w:before="0" w:after="0"/>
        <w:ind w:left="567" w:hanging="567"/>
        <w:rPr>
          <w:sz w:val="22"/>
          <w:szCs w:val="22"/>
        </w:rPr>
      </w:pPr>
      <w:bookmarkStart w:id="23" w:name="_Hlk37937156"/>
      <w:r w:rsidRPr="00543EE0">
        <w:rPr>
          <w:sz w:val="22"/>
          <w:szCs w:val="22"/>
        </w:rPr>
        <w:t>Zamawiający określa następujące informacje na temat kodowania i czasu odbioru danych</w:t>
      </w:r>
      <w:bookmarkEnd w:id="23"/>
      <w:r w:rsidRPr="00543EE0">
        <w:rPr>
          <w:sz w:val="22"/>
          <w:szCs w:val="22"/>
        </w:rPr>
        <w:t>:</w:t>
      </w:r>
    </w:p>
    <w:p w:rsidR="00543EE0" w:rsidRPr="00543EE0" w:rsidRDefault="00543EE0" w:rsidP="00F87987">
      <w:pPr>
        <w:pStyle w:val="Nagwek2"/>
        <w:numPr>
          <w:ilvl w:val="0"/>
          <w:numId w:val="5"/>
        </w:numPr>
        <w:spacing w:before="0" w:after="0"/>
        <w:rPr>
          <w:sz w:val="22"/>
          <w:szCs w:val="22"/>
        </w:rPr>
      </w:pPr>
      <w:bookmarkStart w:id="24" w:name="_Hlk37937178"/>
      <w:r w:rsidRPr="00543EE0">
        <w:rPr>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543EE0">
        <w:rPr>
          <w:sz w:val="22"/>
          <w:szCs w:val="22"/>
        </w:rPr>
        <w:t>;</w:t>
      </w:r>
    </w:p>
    <w:p w:rsidR="00543EE0" w:rsidRPr="00543EE0" w:rsidRDefault="00543EE0" w:rsidP="00F87987">
      <w:pPr>
        <w:numPr>
          <w:ilvl w:val="0"/>
          <w:numId w:val="5"/>
        </w:numPr>
        <w:jc w:val="both"/>
        <w:rPr>
          <w:bCs/>
          <w:iCs/>
          <w:color w:val="000000"/>
          <w:sz w:val="22"/>
          <w:szCs w:val="22"/>
        </w:rPr>
      </w:pPr>
      <w:bookmarkStart w:id="25" w:name="_Hlk37937196"/>
      <w:r w:rsidRPr="00543EE0">
        <w:rPr>
          <w:bCs/>
          <w:iCs/>
          <w:color w:val="000000"/>
          <w:sz w:val="22"/>
          <w:szCs w:val="22"/>
        </w:rPr>
        <w:t>oznaczenie czasu odbioru danych przez Platformę stanowi przyporządkowaną do dokumentu elektronicznego datę oraz dokładny czas (</w:t>
      </w:r>
      <w:proofErr w:type="spellStart"/>
      <w:r w:rsidRPr="00543EE0">
        <w:rPr>
          <w:bCs/>
          <w:iCs/>
          <w:color w:val="000000"/>
          <w:sz w:val="22"/>
          <w:szCs w:val="22"/>
        </w:rPr>
        <w:t>hh:mm:ss</w:t>
      </w:r>
      <w:proofErr w:type="spellEnd"/>
      <w:r w:rsidRPr="00543EE0">
        <w:rPr>
          <w:bCs/>
          <w:iCs/>
          <w:color w:val="000000"/>
          <w:sz w:val="22"/>
          <w:szCs w:val="22"/>
        </w:rPr>
        <w:t>), widoczne przy  wysłanym dokumencie w kolumnie ”Data przesłania”</w:t>
      </w:r>
      <w:bookmarkEnd w:id="25"/>
      <w:r w:rsidRPr="00543EE0">
        <w:rPr>
          <w:bCs/>
          <w:iCs/>
          <w:color w:val="000000"/>
          <w:sz w:val="22"/>
          <w:szCs w:val="22"/>
        </w:rPr>
        <w:t>;</w:t>
      </w:r>
    </w:p>
    <w:p w:rsidR="00543EE0" w:rsidRPr="00543EE0" w:rsidRDefault="00543EE0" w:rsidP="00F87987">
      <w:pPr>
        <w:numPr>
          <w:ilvl w:val="0"/>
          <w:numId w:val="5"/>
        </w:numPr>
        <w:jc w:val="both"/>
        <w:rPr>
          <w:bCs/>
          <w:iCs/>
          <w:color w:val="000000"/>
          <w:sz w:val="22"/>
          <w:szCs w:val="22"/>
        </w:rPr>
      </w:pPr>
      <w:bookmarkStart w:id="26" w:name="_Hlk37937220"/>
      <w:r w:rsidRPr="00543EE0">
        <w:rPr>
          <w:color w:val="000000"/>
          <w:sz w:val="22"/>
          <w:szCs w:val="22"/>
        </w:rPr>
        <w:t>o terminie przesłania decyduje czas pełnego przeprocesowania transakcji pliku na Platformie</w:t>
      </w:r>
      <w:bookmarkEnd w:id="26"/>
      <w:r w:rsidRPr="00543EE0">
        <w:rPr>
          <w:color w:val="000000"/>
          <w:sz w:val="22"/>
          <w:szCs w:val="22"/>
        </w:rPr>
        <w:t>.</w:t>
      </w:r>
    </w:p>
    <w:p w:rsidR="00543EE0" w:rsidRPr="00543EE0" w:rsidRDefault="00543EE0" w:rsidP="00F87987">
      <w:pPr>
        <w:pStyle w:val="Nagwek2"/>
        <w:numPr>
          <w:ilvl w:val="1"/>
          <w:numId w:val="3"/>
        </w:numPr>
        <w:spacing w:before="0" w:after="0"/>
        <w:ind w:left="567" w:hanging="567"/>
        <w:rPr>
          <w:sz w:val="22"/>
          <w:szCs w:val="22"/>
        </w:rPr>
      </w:pPr>
      <w:bookmarkStart w:id="27" w:name="_Hlk37864389"/>
      <w:r w:rsidRPr="00543EE0">
        <w:rPr>
          <w:sz w:val="22"/>
          <w:szCs w:val="22"/>
        </w:rPr>
        <w:t>W postępowaniu, wszelkie oświadczenia, wnioski, zawiadomienia oraz informacje przekazywane są za pośrednictwem Platformy (karta ”Wiadomości”)</w:t>
      </w:r>
      <w:r w:rsidRPr="00543EE0">
        <w:rPr>
          <w:sz w:val="22"/>
          <w:szCs w:val="22"/>
          <w:lang w:val="pl-PL"/>
        </w:rPr>
        <w:t xml:space="preserve"> oraz poczty elektronicznej dzp@agh.edu.pl</w:t>
      </w:r>
      <w:r w:rsidRPr="00543EE0">
        <w:rPr>
          <w:sz w:val="22"/>
          <w:szCs w:val="22"/>
        </w:rPr>
        <w:t>. Za datę wpływu oświadczeń, wniosków, zawiadomień oraz informacji przesłanych za pośrednictwem Platformy, przyjmuje się datę ich zamieszczenia na Platformie.</w:t>
      </w:r>
      <w:bookmarkEnd w:id="27"/>
    </w:p>
    <w:p w:rsidR="00543EE0" w:rsidRPr="00543EE0" w:rsidRDefault="00543EE0" w:rsidP="00F87987">
      <w:pPr>
        <w:pStyle w:val="Nagwek2"/>
        <w:numPr>
          <w:ilvl w:val="1"/>
          <w:numId w:val="3"/>
        </w:numPr>
        <w:spacing w:before="0" w:after="0"/>
        <w:ind w:left="567" w:hanging="567"/>
        <w:rPr>
          <w:sz w:val="22"/>
          <w:szCs w:val="22"/>
        </w:rPr>
      </w:pPr>
      <w:bookmarkStart w:id="28" w:name="_Hlk37864921"/>
      <w:bookmarkStart w:id="29" w:name="_Hlk37865118"/>
      <w:r w:rsidRPr="00543EE0">
        <w:rPr>
          <w:sz w:val="22"/>
          <w:szCs w:val="22"/>
        </w:rPr>
        <w:t>Ofertę, wraz ze stanowiącymi jej integralną część załącznikami, składa się pod rygorem nieważności w formie elektronicznej za pośrednictwem Platformy, podpisaną kwalifikowanym podpisem elektronicznym.</w:t>
      </w:r>
      <w:bookmarkEnd w:id="28"/>
      <w:bookmarkEnd w:id="29"/>
    </w:p>
    <w:p w:rsidR="00543EE0" w:rsidRPr="00543EE0" w:rsidRDefault="00543EE0" w:rsidP="00F87987">
      <w:pPr>
        <w:pStyle w:val="Nagwek1"/>
        <w:numPr>
          <w:ilvl w:val="0"/>
          <w:numId w:val="3"/>
        </w:numPr>
        <w:rPr>
          <w:color w:val="000000"/>
          <w:sz w:val="22"/>
          <w:szCs w:val="22"/>
        </w:rPr>
      </w:pPr>
      <w:r w:rsidRPr="00543EE0">
        <w:rPr>
          <w:color w:val="000000"/>
          <w:sz w:val="22"/>
          <w:szCs w:val="22"/>
        </w:rPr>
        <w:t>WSKAZANIE OSÓB UPRAWNIONYCH DO KOMUNIKOWANIA SIĘ Z WYKONAWCAMI</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Osobami uprawnionymi do kontaktu z Wykonawcami są:</w:t>
      </w:r>
    </w:p>
    <w:p w:rsidR="00543EE0" w:rsidRPr="00543EE0" w:rsidRDefault="00543EE0" w:rsidP="00543EE0">
      <w:pPr>
        <w:pStyle w:val="Nagwek2"/>
        <w:numPr>
          <w:ilvl w:val="0"/>
          <w:numId w:val="0"/>
        </w:numPr>
        <w:ind w:left="680"/>
        <w:rPr>
          <w:sz w:val="22"/>
          <w:szCs w:val="22"/>
        </w:rPr>
      </w:pPr>
      <w:bookmarkStart w:id="30" w:name="_Toc258314250"/>
      <w:r w:rsidRPr="00543EE0">
        <w:rPr>
          <w:sz w:val="22"/>
          <w:szCs w:val="22"/>
        </w:rPr>
        <w:t>w zakresie formalnym:</w:t>
      </w:r>
    </w:p>
    <w:tbl>
      <w:tblPr>
        <w:tblW w:w="8636" w:type="dxa"/>
        <w:tblInd w:w="828" w:type="dxa"/>
        <w:tblCellMar>
          <w:left w:w="10" w:type="dxa"/>
          <w:right w:w="10" w:type="dxa"/>
        </w:tblCellMar>
        <w:tblLook w:val="0000" w:firstRow="0" w:lastRow="0" w:firstColumn="0" w:lastColumn="0" w:noHBand="0" w:noVBand="0"/>
      </w:tblPr>
      <w:tblGrid>
        <w:gridCol w:w="8636"/>
      </w:tblGrid>
      <w:tr w:rsidR="00543EE0" w:rsidRPr="00543EE0" w:rsidTr="00EE271E">
        <w:tc>
          <w:tcPr>
            <w:tcW w:w="8636" w:type="dxa"/>
            <w:shd w:val="clear" w:color="auto" w:fill="auto"/>
            <w:tcMar>
              <w:top w:w="0" w:type="dxa"/>
              <w:left w:w="108" w:type="dxa"/>
              <w:bottom w:w="0" w:type="dxa"/>
              <w:right w:w="108" w:type="dxa"/>
            </w:tcMar>
          </w:tcPr>
          <w:p w:rsidR="00543EE0" w:rsidRPr="00543EE0" w:rsidRDefault="00543EE0" w:rsidP="00EE271E">
            <w:pPr>
              <w:rPr>
                <w:color w:val="000000"/>
                <w:sz w:val="22"/>
                <w:szCs w:val="22"/>
                <w:lang w:val="en-US"/>
              </w:rPr>
            </w:pPr>
            <w:proofErr w:type="spellStart"/>
            <w:r w:rsidRPr="00543EE0">
              <w:rPr>
                <w:color w:val="000000"/>
                <w:sz w:val="22"/>
                <w:szCs w:val="22"/>
                <w:lang w:val="en-US"/>
              </w:rPr>
              <w:t>mgr</w:t>
            </w:r>
            <w:proofErr w:type="spellEnd"/>
            <w:r w:rsidRPr="00543EE0">
              <w:rPr>
                <w:color w:val="000000"/>
                <w:sz w:val="22"/>
                <w:szCs w:val="22"/>
                <w:lang w:val="en-US"/>
              </w:rPr>
              <w:t xml:space="preserve"> </w:t>
            </w:r>
            <w:proofErr w:type="spellStart"/>
            <w:r w:rsidRPr="00543EE0">
              <w:rPr>
                <w:color w:val="000000"/>
                <w:sz w:val="22"/>
                <w:szCs w:val="22"/>
                <w:lang w:val="en-US"/>
              </w:rPr>
              <w:t>inż</w:t>
            </w:r>
            <w:proofErr w:type="spellEnd"/>
            <w:r w:rsidRPr="00543EE0">
              <w:rPr>
                <w:color w:val="000000"/>
                <w:sz w:val="22"/>
                <w:szCs w:val="22"/>
                <w:lang w:val="en-US"/>
              </w:rPr>
              <w:t xml:space="preserve">. Renata </w:t>
            </w:r>
            <w:proofErr w:type="spellStart"/>
            <w:r w:rsidRPr="00543EE0">
              <w:rPr>
                <w:color w:val="000000"/>
                <w:sz w:val="22"/>
                <w:szCs w:val="22"/>
                <w:lang w:val="en-US"/>
              </w:rPr>
              <w:t>Rogowska-Kwas</w:t>
            </w:r>
            <w:proofErr w:type="spellEnd"/>
            <w:r w:rsidRPr="00543EE0">
              <w:rPr>
                <w:color w:val="000000"/>
                <w:sz w:val="22"/>
                <w:szCs w:val="22"/>
                <w:lang w:val="en-US"/>
              </w:rPr>
              <w:t xml:space="preserve">  – tel. </w:t>
            </w:r>
            <w:r w:rsidRPr="00543EE0">
              <w:rPr>
                <w:b/>
                <w:bCs/>
                <w:iCs/>
                <w:color w:val="000000"/>
                <w:sz w:val="22"/>
                <w:szCs w:val="22"/>
                <w:lang w:val="en-US"/>
              </w:rPr>
              <w:t>+ 48 617-35-95, e mail: dzp@agh.edu.pl</w:t>
            </w:r>
          </w:p>
        </w:tc>
      </w:tr>
    </w:tbl>
    <w:p w:rsidR="00543EE0" w:rsidRPr="00543EE0" w:rsidRDefault="00543EE0" w:rsidP="00F87987">
      <w:pPr>
        <w:pStyle w:val="Nagwek1"/>
        <w:numPr>
          <w:ilvl w:val="0"/>
          <w:numId w:val="3"/>
        </w:numPr>
        <w:rPr>
          <w:color w:val="000000"/>
          <w:sz w:val="22"/>
          <w:szCs w:val="22"/>
        </w:rPr>
      </w:pPr>
      <w:r w:rsidRPr="00543EE0">
        <w:rPr>
          <w:color w:val="000000"/>
          <w:sz w:val="22"/>
          <w:szCs w:val="22"/>
        </w:rPr>
        <w:t>OPIS SPO</w:t>
      </w:r>
      <w:bookmarkStart w:id="31" w:name="_Hlk37938975"/>
      <w:r w:rsidRPr="00543EE0">
        <w:rPr>
          <w:color w:val="000000"/>
          <w:sz w:val="22"/>
          <w:szCs w:val="22"/>
        </w:rPr>
        <w:t>SOBU UDZIELANIA WYJAŚNIEŃ TREŚCI SWZ</w:t>
      </w:r>
      <w:bookmarkEnd w:id="31"/>
    </w:p>
    <w:p w:rsidR="00543EE0" w:rsidRPr="00543EE0" w:rsidRDefault="00543EE0" w:rsidP="00F87987">
      <w:pPr>
        <w:pStyle w:val="Nagwek2"/>
        <w:numPr>
          <w:ilvl w:val="1"/>
          <w:numId w:val="3"/>
        </w:numPr>
        <w:spacing w:before="0" w:after="0"/>
        <w:ind w:left="567" w:hanging="567"/>
        <w:rPr>
          <w:sz w:val="22"/>
          <w:szCs w:val="22"/>
        </w:rPr>
      </w:pPr>
      <w:bookmarkStart w:id="32" w:name="_Hlk37783375"/>
      <w:bookmarkStart w:id="33" w:name="_Hlk37938993"/>
      <w:r w:rsidRPr="00543EE0">
        <w:rPr>
          <w:sz w:val="22"/>
          <w:szCs w:val="22"/>
        </w:rPr>
        <w:t>Wykonawca może zwrócić się do Zamawiającego z wnioskiem o wyjaśnienie treści SWZ, przekazanym za pośrednictwem Platformy (karta ”Zapytania/Wyjaśnienia).</w:t>
      </w:r>
      <w:bookmarkStart w:id="34" w:name="_Hlk37783409"/>
      <w:bookmarkEnd w:id="32"/>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udzieli wyjaśnień niezwłocznie, jednak nie później niż na </w:t>
      </w:r>
      <w:r w:rsidR="000E7444">
        <w:rPr>
          <w:sz w:val="22"/>
          <w:szCs w:val="22"/>
          <w:lang w:val="pl-PL"/>
        </w:rPr>
        <w:t>4</w:t>
      </w:r>
      <w:r w:rsidRPr="00543EE0">
        <w:rPr>
          <w:sz w:val="22"/>
          <w:szCs w:val="22"/>
        </w:rPr>
        <w:t xml:space="preserve"> dni przed upływem terminu składania ofert, pod warunkiem, że wniosek o wyjaśnienie treści SWZ wpłynął do Zamawiającego nie później niż na </w:t>
      </w:r>
      <w:r w:rsidR="000E7444">
        <w:rPr>
          <w:sz w:val="22"/>
          <w:szCs w:val="22"/>
          <w:lang w:val="pl-PL"/>
        </w:rPr>
        <w:t>7</w:t>
      </w:r>
      <w:r w:rsidRPr="00543EE0">
        <w:rPr>
          <w:sz w:val="22"/>
          <w:szCs w:val="22"/>
        </w:rPr>
        <w:t xml:space="preserve"> dni przed upływem terminu składania ofert.</w:t>
      </w:r>
      <w:bookmarkEnd w:id="34"/>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Jeżeli wniosek o wyjaśnienie treści SWZ nie wpłynie w terminie, o którym mowa w punkcie powyżej, Zamawiający nie ma obowiązku udzielania wyjaśnień SWZ.</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Przedłużenie terminu składania ofert, nie wpływa na bieg terminu składania wniosku o wyjaśnienie treści SWZ.</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Treść zapytań wraz z wyjaśnieniami Zamawiający udostępni na stronie internetowej prowadzonego postępowania, bez ujawniania źródła zapytania.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w:t>
      </w:r>
      <w:bookmarkEnd w:id="33"/>
      <w:r w:rsidRPr="00543EE0">
        <w:rPr>
          <w:sz w:val="22"/>
          <w:szCs w:val="22"/>
        </w:rPr>
        <w:t>uzasadnionych przypadkach Zamawiający może przed upływem terminu składania ofert zmienić treść SWZ. Dokonaną zmianę treści SWZ Zamawiający udostępni na stronie internetowej prowadzonego postępowania.</w:t>
      </w:r>
    </w:p>
    <w:p w:rsidR="00543EE0" w:rsidRPr="00543EE0" w:rsidRDefault="00543EE0" w:rsidP="00F87987">
      <w:pPr>
        <w:pStyle w:val="Nagwek1"/>
        <w:numPr>
          <w:ilvl w:val="0"/>
          <w:numId w:val="3"/>
        </w:numPr>
        <w:rPr>
          <w:color w:val="000000"/>
          <w:sz w:val="22"/>
          <w:szCs w:val="22"/>
        </w:rPr>
      </w:pPr>
      <w:r w:rsidRPr="00543EE0">
        <w:rPr>
          <w:color w:val="000000"/>
          <w:sz w:val="22"/>
          <w:szCs w:val="22"/>
        </w:rPr>
        <w:t>Wymagania dotycz</w:t>
      </w:r>
      <w:r w:rsidRPr="00543EE0">
        <w:rPr>
          <w:rFonts w:eastAsia="TimesNewRoman"/>
          <w:color w:val="000000"/>
          <w:sz w:val="22"/>
          <w:szCs w:val="22"/>
        </w:rPr>
        <w:t>ą</w:t>
      </w:r>
      <w:r w:rsidRPr="00543EE0">
        <w:rPr>
          <w:color w:val="000000"/>
          <w:sz w:val="22"/>
          <w:szCs w:val="22"/>
        </w:rPr>
        <w:t>ce wadium</w:t>
      </w:r>
      <w:bookmarkEnd w:id="30"/>
    </w:p>
    <w:p w:rsidR="00543EE0" w:rsidRPr="00543EE0" w:rsidRDefault="00543EE0" w:rsidP="00543EE0">
      <w:pPr>
        <w:tabs>
          <w:tab w:val="left" w:pos="708"/>
        </w:tabs>
        <w:spacing w:before="120"/>
        <w:ind w:left="432"/>
        <w:jc w:val="both"/>
        <w:outlineLvl w:val="1"/>
        <w:rPr>
          <w:bCs/>
          <w:iCs/>
          <w:color w:val="000000"/>
          <w:sz w:val="22"/>
          <w:szCs w:val="22"/>
          <w:lang w:val="x-none" w:eastAsia="x-none"/>
        </w:rPr>
      </w:pPr>
      <w:bookmarkStart w:id="35" w:name="_Toc258314251"/>
      <w:r w:rsidRPr="00543EE0">
        <w:rPr>
          <w:bCs/>
          <w:iCs/>
          <w:color w:val="000000"/>
          <w:sz w:val="22"/>
          <w:szCs w:val="22"/>
          <w:lang w:val="x-none" w:eastAsia="x-none"/>
        </w:rPr>
        <w:t>W postępowaniu nie jest przewidziane składanie wadium.</w:t>
      </w:r>
    </w:p>
    <w:p w:rsidR="00543EE0" w:rsidRPr="00543EE0" w:rsidRDefault="00543EE0" w:rsidP="00F87987">
      <w:pPr>
        <w:pStyle w:val="Nagwek1"/>
        <w:numPr>
          <w:ilvl w:val="0"/>
          <w:numId w:val="3"/>
        </w:numPr>
        <w:rPr>
          <w:color w:val="000000"/>
          <w:sz w:val="22"/>
          <w:szCs w:val="22"/>
        </w:rPr>
      </w:pPr>
      <w:r w:rsidRPr="00543EE0">
        <w:rPr>
          <w:color w:val="000000"/>
          <w:sz w:val="22"/>
          <w:szCs w:val="22"/>
        </w:rPr>
        <w:t>Termin zwi</w:t>
      </w:r>
      <w:r w:rsidRPr="00543EE0">
        <w:rPr>
          <w:rFonts w:eastAsia="TimesNewRoman"/>
          <w:color w:val="000000"/>
          <w:sz w:val="22"/>
          <w:szCs w:val="22"/>
        </w:rPr>
        <w:t>ą</w:t>
      </w:r>
      <w:r w:rsidRPr="00543EE0">
        <w:rPr>
          <w:color w:val="000000"/>
          <w:sz w:val="22"/>
          <w:szCs w:val="22"/>
        </w:rPr>
        <w:t>zania ofert</w:t>
      </w:r>
      <w:r w:rsidRPr="00543EE0">
        <w:rPr>
          <w:rFonts w:eastAsia="TimesNewRoman"/>
          <w:color w:val="000000"/>
          <w:sz w:val="22"/>
          <w:szCs w:val="22"/>
        </w:rPr>
        <w:t>ą</w:t>
      </w:r>
      <w:bookmarkEnd w:id="35"/>
    </w:p>
    <w:p w:rsidR="00543EE0" w:rsidRPr="00616C42" w:rsidRDefault="00543EE0" w:rsidP="00F87987">
      <w:pPr>
        <w:pStyle w:val="Nagwek2"/>
        <w:numPr>
          <w:ilvl w:val="1"/>
          <w:numId w:val="3"/>
        </w:numPr>
        <w:spacing w:before="0" w:after="0"/>
        <w:ind w:left="567" w:hanging="567"/>
        <w:rPr>
          <w:sz w:val="22"/>
          <w:szCs w:val="22"/>
        </w:rPr>
      </w:pPr>
      <w:r w:rsidRPr="00543EE0">
        <w:rPr>
          <w:sz w:val="22"/>
          <w:szCs w:val="22"/>
        </w:rPr>
        <w:lastRenderedPageBreak/>
        <w:t xml:space="preserve">Wykonawca pozostaje związany </w:t>
      </w:r>
      <w:r w:rsidRPr="00616C42">
        <w:rPr>
          <w:sz w:val="22"/>
          <w:szCs w:val="22"/>
        </w:rPr>
        <w:t>ofertą do dnia</w:t>
      </w:r>
      <w:r w:rsidRPr="00616C42">
        <w:rPr>
          <w:b/>
          <w:sz w:val="22"/>
          <w:szCs w:val="22"/>
        </w:rPr>
        <w:t xml:space="preserve"> </w:t>
      </w:r>
      <w:r w:rsidRPr="00616C42">
        <w:rPr>
          <w:b/>
          <w:color w:val="FF0000"/>
          <w:sz w:val="22"/>
          <w:szCs w:val="22"/>
          <w:lang w:val="pl-PL"/>
        </w:rPr>
        <w:t>0</w:t>
      </w:r>
      <w:r w:rsidR="00AB3795">
        <w:rPr>
          <w:b/>
          <w:color w:val="FF0000"/>
          <w:sz w:val="22"/>
          <w:szCs w:val="22"/>
          <w:lang w:val="pl-PL"/>
        </w:rPr>
        <w:t>8</w:t>
      </w:r>
      <w:r w:rsidRPr="00616C42">
        <w:rPr>
          <w:b/>
          <w:color w:val="FF0000"/>
          <w:sz w:val="22"/>
          <w:szCs w:val="22"/>
          <w:lang w:val="pl-PL"/>
        </w:rPr>
        <w:t>.0</w:t>
      </w:r>
      <w:r w:rsidR="00240DCE" w:rsidRPr="00616C42">
        <w:rPr>
          <w:b/>
          <w:color w:val="FF0000"/>
          <w:sz w:val="22"/>
          <w:szCs w:val="22"/>
          <w:lang w:val="pl-PL"/>
        </w:rPr>
        <w:t>8</w:t>
      </w:r>
      <w:r w:rsidRPr="00616C42">
        <w:rPr>
          <w:b/>
          <w:color w:val="FF0000"/>
          <w:sz w:val="22"/>
          <w:szCs w:val="22"/>
          <w:lang w:val="pl-PL"/>
        </w:rPr>
        <w:t xml:space="preserve">.2022 </w:t>
      </w:r>
      <w:r w:rsidRPr="00616C42">
        <w:rPr>
          <w:b/>
          <w:sz w:val="22"/>
          <w:szCs w:val="22"/>
          <w:lang w:val="pl-PL"/>
        </w:rPr>
        <w:t>r.</w:t>
      </w:r>
    </w:p>
    <w:p w:rsidR="00543EE0" w:rsidRPr="00616C42" w:rsidRDefault="00543EE0" w:rsidP="00F87987">
      <w:pPr>
        <w:pStyle w:val="Nagwek2"/>
        <w:numPr>
          <w:ilvl w:val="1"/>
          <w:numId w:val="3"/>
        </w:numPr>
        <w:spacing w:before="0" w:after="0"/>
        <w:ind w:left="567" w:hanging="567"/>
        <w:rPr>
          <w:sz w:val="22"/>
          <w:szCs w:val="22"/>
        </w:rPr>
      </w:pPr>
      <w:r w:rsidRPr="00616C42">
        <w:rPr>
          <w:sz w:val="22"/>
          <w:szCs w:val="22"/>
        </w:rPr>
        <w:t>Bieg terminu związania ofertą rozpoczyna się wraz z upływem terminu składania ofert.</w:t>
      </w:r>
    </w:p>
    <w:p w:rsidR="00543EE0" w:rsidRPr="00616C42" w:rsidRDefault="00543EE0" w:rsidP="00F87987">
      <w:pPr>
        <w:pStyle w:val="Nagwek2"/>
        <w:numPr>
          <w:ilvl w:val="1"/>
          <w:numId w:val="3"/>
        </w:numPr>
        <w:spacing w:before="0" w:after="0"/>
        <w:ind w:left="567" w:hanging="567"/>
        <w:rPr>
          <w:sz w:val="22"/>
          <w:szCs w:val="22"/>
        </w:rPr>
      </w:pPr>
      <w:r w:rsidRPr="00616C42">
        <w:rPr>
          <w:sz w:val="22"/>
          <w:szCs w:val="2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rsidR="00543EE0" w:rsidRPr="00616C42" w:rsidRDefault="00543EE0" w:rsidP="00F87987">
      <w:pPr>
        <w:pStyle w:val="Nagwek2"/>
        <w:numPr>
          <w:ilvl w:val="1"/>
          <w:numId w:val="3"/>
        </w:numPr>
        <w:spacing w:before="0" w:after="0"/>
        <w:ind w:left="567" w:hanging="567"/>
        <w:rPr>
          <w:sz w:val="22"/>
          <w:szCs w:val="22"/>
        </w:rPr>
      </w:pPr>
      <w:r w:rsidRPr="00616C42">
        <w:rPr>
          <w:sz w:val="22"/>
          <w:szCs w:val="22"/>
        </w:rPr>
        <w:t>Przedłużenie terminu związania ofertą, o którym mowa w pkt 1</w:t>
      </w:r>
      <w:r w:rsidR="00FF7038" w:rsidRPr="00616C42">
        <w:rPr>
          <w:sz w:val="22"/>
          <w:szCs w:val="22"/>
          <w:lang w:val="pl-PL"/>
        </w:rPr>
        <w:t>7</w:t>
      </w:r>
      <w:r w:rsidRPr="00616C42">
        <w:rPr>
          <w:sz w:val="22"/>
          <w:szCs w:val="22"/>
        </w:rPr>
        <w:t>.3, wymaga złożenia przez wykonawcę pisemnego oświadczenia o wyrażeniu zgody na przedłużenie terminu związania ofertą.</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rsidR="00543EE0" w:rsidRPr="00543EE0" w:rsidRDefault="00543EE0" w:rsidP="00F87987">
      <w:pPr>
        <w:pStyle w:val="Nagwek1"/>
        <w:numPr>
          <w:ilvl w:val="0"/>
          <w:numId w:val="3"/>
        </w:numPr>
        <w:rPr>
          <w:color w:val="000000"/>
          <w:sz w:val="22"/>
          <w:szCs w:val="22"/>
        </w:rPr>
      </w:pPr>
      <w:bookmarkStart w:id="36" w:name="_Toc258314252"/>
      <w:r w:rsidRPr="00543EE0">
        <w:rPr>
          <w:color w:val="000000"/>
          <w:sz w:val="22"/>
          <w:szCs w:val="22"/>
        </w:rPr>
        <w:t>Opis sposobu przygotowywania ofert</w:t>
      </w:r>
      <w:bookmarkEnd w:id="36"/>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Postępowanie o udzielenie zamówienia prowadzi się w języku polskim. Dokumenty sporządzone w języku obcym są składane wraz z tłumaczeniem na język polski.</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Wykonawca może złożyć tylko jedną ofertę.</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Tre</w:t>
      </w:r>
      <w:r w:rsidRPr="00543EE0">
        <w:rPr>
          <w:rFonts w:eastAsia="TimesNewRoman"/>
          <w:sz w:val="22"/>
          <w:szCs w:val="22"/>
        </w:rPr>
        <w:t xml:space="preserve">ść </w:t>
      </w:r>
      <w:r w:rsidRPr="00543EE0">
        <w:rPr>
          <w:sz w:val="22"/>
          <w:szCs w:val="22"/>
        </w:rPr>
        <w:t>oferty musi być zgodna z wymaganiami Zamawiającego określonymi w niniejszej SWZ.</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Oferta musi zawierać następujące oświadczenia i dokumenty:</w:t>
      </w:r>
    </w:p>
    <w:tbl>
      <w:tblPr>
        <w:tblW w:w="9089" w:type="dxa"/>
        <w:tblInd w:w="680" w:type="dxa"/>
        <w:tblCellMar>
          <w:left w:w="10" w:type="dxa"/>
          <w:right w:w="10" w:type="dxa"/>
        </w:tblCellMar>
        <w:tblLook w:val="0000" w:firstRow="0" w:lastRow="0" w:firstColumn="0" w:lastColumn="0" w:noHBand="0" w:noVBand="0"/>
      </w:tblPr>
      <w:tblGrid>
        <w:gridCol w:w="1016"/>
        <w:gridCol w:w="8073"/>
      </w:tblGrid>
      <w:tr w:rsidR="00543EE0" w:rsidRPr="00543EE0" w:rsidTr="00EE271E">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pStyle w:val="Nagwek2"/>
              <w:numPr>
                <w:ilvl w:val="0"/>
                <w:numId w:val="0"/>
              </w:numPr>
              <w:ind w:left="680"/>
              <w:rPr>
                <w:sz w:val="22"/>
                <w:szCs w:val="22"/>
              </w:rPr>
            </w:pPr>
            <w:r w:rsidRPr="00543EE0">
              <w:rPr>
                <w:sz w:val="22"/>
                <w:szCs w:val="22"/>
              </w:rPr>
              <w:t>1</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FF7038" w:rsidRDefault="00543EE0" w:rsidP="00EE271E">
            <w:pPr>
              <w:pStyle w:val="Nagwek2"/>
              <w:numPr>
                <w:ilvl w:val="0"/>
                <w:numId w:val="0"/>
              </w:numPr>
              <w:ind w:left="567" w:hanging="567"/>
              <w:rPr>
                <w:b/>
                <w:sz w:val="22"/>
                <w:szCs w:val="22"/>
              </w:rPr>
            </w:pPr>
            <w:r w:rsidRPr="00FF7038">
              <w:rPr>
                <w:b/>
                <w:sz w:val="22"/>
                <w:szCs w:val="22"/>
              </w:rPr>
              <w:t xml:space="preserve">Formularz oferty </w:t>
            </w:r>
          </w:p>
          <w:p w:rsidR="00543EE0" w:rsidRPr="00543EE0" w:rsidRDefault="00543EE0" w:rsidP="00EE271E">
            <w:pPr>
              <w:pStyle w:val="Nagwek2"/>
              <w:numPr>
                <w:ilvl w:val="0"/>
                <w:numId w:val="0"/>
              </w:numPr>
              <w:rPr>
                <w:sz w:val="22"/>
                <w:szCs w:val="22"/>
              </w:rPr>
            </w:pPr>
            <w:r w:rsidRPr="00543EE0">
              <w:rPr>
                <w:sz w:val="22"/>
                <w:szCs w:val="22"/>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543EE0" w:rsidRPr="00543EE0" w:rsidTr="00EE271E">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pStyle w:val="Nagwek2"/>
              <w:numPr>
                <w:ilvl w:val="0"/>
                <w:numId w:val="0"/>
              </w:numPr>
              <w:ind w:left="680"/>
              <w:rPr>
                <w:sz w:val="22"/>
                <w:szCs w:val="22"/>
              </w:rPr>
            </w:pPr>
            <w:r w:rsidRPr="00543EE0">
              <w:rPr>
                <w:sz w:val="22"/>
                <w:szCs w:val="22"/>
              </w:rPr>
              <w:t>2</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autoSpaceDN/>
              <w:jc w:val="both"/>
              <w:textAlignment w:val="auto"/>
              <w:outlineLvl w:val="1"/>
              <w:rPr>
                <w:b/>
                <w:bCs/>
                <w:iCs/>
                <w:color w:val="000000"/>
                <w:sz w:val="22"/>
                <w:szCs w:val="22"/>
                <w:lang w:eastAsia="x-none"/>
              </w:rPr>
            </w:pPr>
            <w:r w:rsidRPr="00543EE0">
              <w:rPr>
                <w:b/>
                <w:bCs/>
                <w:iCs/>
                <w:color w:val="000000"/>
                <w:sz w:val="22"/>
                <w:szCs w:val="22"/>
                <w:lang w:val="x-none" w:eastAsia="x-none"/>
              </w:rPr>
              <w:t xml:space="preserve">Oświadczenie o niepodleganiu wykluczeniu </w:t>
            </w:r>
            <w:r w:rsidRPr="00543EE0">
              <w:rPr>
                <w:b/>
                <w:bCs/>
                <w:iCs/>
                <w:color w:val="000000"/>
                <w:sz w:val="22"/>
                <w:szCs w:val="22"/>
                <w:lang w:eastAsia="x-none"/>
              </w:rPr>
              <w:t>z postępowania</w:t>
            </w:r>
          </w:p>
          <w:p w:rsidR="00543EE0" w:rsidRPr="00543EE0" w:rsidRDefault="00543EE0" w:rsidP="00EE271E">
            <w:pPr>
              <w:pStyle w:val="Nagwek2"/>
              <w:numPr>
                <w:ilvl w:val="0"/>
                <w:numId w:val="0"/>
              </w:numPr>
              <w:rPr>
                <w:b/>
                <w:sz w:val="22"/>
                <w:szCs w:val="22"/>
              </w:rPr>
            </w:pPr>
            <w:r w:rsidRPr="00543EE0">
              <w:rPr>
                <w:sz w:val="22"/>
                <w:szCs w:val="22"/>
              </w:rPr>
              <w:t xml:space="preserve">Aktualne na dzień składania ofert oświadczenie Wykonawcy stanowiące wstępne potwierdzenie </w:t>
            </w:r>
            <w:r w:rsidRPr="00543EE0">
              <w:rPr>
                <w:sz w:val="22"/>
                <w:szCs w:val="22"/>
                <w:lang w:val="pl-PL"/>
              </w:rPr>
              <w:t>braku podstaw do wykluczenia (Załącznik nr 2 do SWZ)</w:t>
            </w:r>
          </w:p>
        </w:tc>
      </w:tr>
      <w:tr w:rsidR="00543EE0" w:rsidRPr="00543EE0" w:rsidTr="00EE271E">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FF7038" w:rsidRDefault="00FF7038" w:rsidP="00EE271E">
            <w:pPr>
              <w:pStyle w:val="Nagwek2"/>
              <w:numPr>
                <w:ilvl w:val="0"/>
                <w:numId w:val="0"/>
              </w:numPr>
              <w:ind w:left="680"/>
              <w:rPr>
                <w:sz w:val="22"/>
                <w:szCs w:val="22"/>
                <w:lang w:val="pl-PL"/>
              </w:rPr>
            </w:pPr>
            <w:r>
              <w:rPr>
                <w:sz w:val="22"/>
                <w:szCs w:val="22"/>
                <w:lang w:val="pl-PL"/>
              </w:rPr>
              <w:t>3</w:t>
            </w:r>
          </w:p>
        </w:tc>
        <w:tc>
          <w:tcPr>
            <w:tcW w:w="8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pStyle w:val="Nagwek2"/>
              <w:numPr>
                <w:ilvl w:val="0"/>
                <w:numId w:val="0"/>
              </w:numPr>
              <w:rPr>
                <w:sz w:val="22"/>
                <w:szCs w:val="22"/>
              </w:rPr>
            </w:pPr>
            <w:r w:rsidRPr="00543EE0">
              <w:rPr>
                <w:b/>
                <w:sz w:val="22"/>
                <w:szCs w:val="22"/>
              </w:rPr>
              <w:t>Pełnomocnictwo lub inny dokument</w:t>
            </w:r>
            <w:r w:rsidRPr="00543EE0">
              <w:rPr>
                <w:sz w:val="22"/>
                <w:szCs w:val="22"/>
              </w:rPr>
              <w:t xml:space="preserve"> potwierdzający umocowanie do reprezentowania wykonawcy.</w:t>
            </w:r>
          </w:p>
          <w:p w:rsidR="00543EE0" w:rsidRPr="00543EE0" w:rsidRDefault="00543EE0" w:rsidP="00EE271E">
            <w:pPr>
              <w:pStyle w:val="Nagwek2"/>
              <w:numPr>
                <w:ilvl w:val="0"/>
                <w:numId w:val="0"/>
              </w:numPr>
              <w:rPr>
                <w:sz w:val="22"/>
                <w:szCs w:val="22"/>
              </w:rPr>
            </w:pPr>
            <w:r w:rsidRPr="00543EE0">
              <w:rPr>
                <w:sz w:val="22"/>
                <w:szCs w:val="22"/>
              </w:rPr>
              <w:t xml:space="preserve">Upoważnienie osób podpisujących ofertę wynikać musi bezpośrednio z dokumentów dołączonych do oferty. Jeżeli upoważnienie takie nie wynika wprost z dokumentów rejestrowych (KRS, </w:t>
            </w:r>
            <w:proofErr w:type="spellStart"/>
            <w:r w:rsidRPr="00543EE0">
              <w:rPr>
                <w:sz w:val="22"/>
                <w:szCs w:val="22"/>
              </w:rPr>
              <w:t>CEiDG</w:t>
            </w:r>
            <w:proofErr w:type="spellEnd"/>
            <w:r w:rsidRPr="00543EE0">
              <w:rPr>
                <w:sz w:val="22"/>
                <w:szCs w:val="22"/>
              </w:rPr>
              <w:t xml:space="preserve"> lub innego właściwego rejestru), to do oferty należy dołączyć inny dokument potwierdzający umocowanie do reprezentowania wykonawcy.</w:t>
            </w:r>
          </w:p>
        </w:tc>
      </w:tr>
    </w:tbl>
    <w:p w:rsidR="00543EE0" w:rsidRPr="00543EE0" w:rsidRDefault="00543EE0" w:rsidP="00F87987">
      <w:pPr>
        <w:pStyle w:val="Nagwek2"/>
        <w:numPr>
          <w:ilvl w:val="1"/>
          <w:numId w:val="3"/>
        </w:numPr>
        <w:spacing w:before="0" w:after="0"/>
        <w:ind w:left="567" w:hanging="567"/>
        <w:rPr>
          <w:sz w:val="22"/>
          <w:szCs w:val="22"/>
        </w:rPr>
      </w:pPr>
      <w:bookmarkStart w:id="37" w:name="_Hlk37839542"/>
      <w:bookmarkStart w:id="38" w:name="_Hlk37866106"/>
      <w:r w:rsidRPr="00543EE0">
        <w:rPr>
          <w:sz w:val="22"/>
          <w:szCs w:val="22"/>
        </w:rPr>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Poświadczenia zgodności cyfrowego odwzorowania z dokumentem w postaci papierowej, dokonuje w przypadku pełnomocnictwa – mocodawca. Poświadczenia zgodności cyfrowego odwzorowania z dokumentem w postaci papierowej, może dokonać również notariusz.</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Oferta wraz ze stanowiącymi jej integralną część załącznikami musi być złożona pod rygorem nieważności w formie elektronicznej, za pośrednictwem Platformy oraz podpisana kwalifikowanym podpisem elektronicznym.</w:t>
      </w:r>
      <w:bookmarkEnd w:id="37"/>
      <w:bookmarkEnd w:id="38"/>
    </w:p>
    <w:p w:rsidR="00543EE0" w:rsidRPr="00543EE0" w:rsidRDefault="00543EE0" w:rsidP="00F87987">
      <w:pPr>
        <w:pStyle w:val="Nagwek2"/>
        <w:numPr>
          <w:ilvl w:val="1"/>
          <w:numId w:val="3"/>
        </w:numPr>
        <w:spacing w:before="0" w:after="0"/>
        <w:ind w:left="567" w:hanging="567"/>
        <w:rPr>
          <w:sz w:val="22"/>
          <w:szCs w:val="22"/>
        </w:rPr>
      </w:pPr>
      <w:bookmarkStart w:id="39" w:name="_Hlk37939197"/>
      <w:r w:rsidRPr="00543EE0">
        <w:rPr>
          <w:sz w:val="22"/>
          <w:szCs w:val="22"/>
        </w:rPr>
        <w:t xml:space="preserve">Zamawiający informuje, iż zgodnie z art. 18 ust. 3 ustawy </w:t>
      </w:r>
      <w:proofErr w:type="spellStart"/>
      <w:r w:rsidRPr="00543EE0">
        <w:rPr>
          <w:sz w:val="22"/>
          <w:szCs w:val="22"/>
        </w:rPr>
        <w:t>Pzp</w:t>
      </w:r>
      <w:proofErr w:type="spellEnd"/>
      <w:r w:rsidRPr="00543EE0">
        <w:rPr>
          <w:sz w:val="22"/>
          <w:szCs w:val="22"/>
        </w:rPr>
        <w:t xml:space="preserve">, nie ujawnia się informacji stanowiących tajemnicę przedsiębiorstwa, w rozumieniu przepisów ustawy z dnia 16 kwietnia 1993 </w:t>
      </w:r>
      <w:r w:rsidRPr="00543EE0">
        <w:rPr>
          <w:sz w:val="22"/>
          <w:szCs w:val="22"/>
        </w:rPr>
        <w:lastRenderedPageBreak/>
        <w:t>r. o zwalczaniu nieuczciwej konkurencji (Dz. U. z 2020 r. poz. 1913), zwanej dalej „ustawą o zwalczaniu nieuczciwej konkurencji” jeżeli Wykonawca</w:t>
      </w:r>
      <w:bookmarkEnd w:id="39"/>
      <w:r w:rsidRPr="00543EE0">
        <w:rPr>
          <w:sz w:val="22"/>
          <w:szCs w:val="22"/>
        </w:rPr>
        <w:t>:</w:t>
      </w:r>
    </w:p>
    <w:p w:rsidR="00543EE0" w:rsidRPr="00543EE0" w:rsidRDefault="00543EE0" w:rsidP="00543EE0">
      <w:pPr>
        <w:pStyle w:val="Nagwek2"/>
        <w:numPr>
          <w:ilvl w:val="0"/>
          <w:numId w:val="0"/>
        </w:numPr>
        <w:ind w:left="680"/>
        <w:rPr>
          <w:sz w:val="22"/>
          <w:szCs w:val="22"/>
        </w:rPr>
      </w:pPr>
      <w:r w:rsidRPr="00543EE0">
        <w:rPr>
          <w:sz w:val="22"/>
          <w:szCs w:val="22"/>
        </w:rPr>
        <w:t>a)  wraz z przekazaniem takich informacji, zastrzegł, że nie mogą być one udostępniane;</w:t>
      </w:r>
    </w:p>
    <w:p w:rsidR="00543EE0" w:rsidRPr="00543EE0" w:rsidRDefault="00543EE0" w:rsidP="00543EE0">
      <w:pPr>
        <w:pStyle w:val="Nagwek2"/>
        <w:numPr>
          <w:ilvl w:val="0"/>
          <w:numId w:val="0"/>
        </w:numPr>
        <w:ind w:left="680"/>
        <w:rPr>
          <w:sz w:val="22"/>
          <w:szCs w:val="22"/>
        </w:rPr>
      </w:pPr>
      <w:r w:rsidRPr="00543EE0">
        <w:rPr>
          <w:sz w:val="22"/>
          <w:szCs w:val="22"/>
        </w:rPr>
        <w:t>b) wykazał, załączając stosowne uzasadnienie, iż zastrzeżone informacje stanowią tajemnicę przedsiębiorstwa.</w:t>
      </w:r>
      <w:bookmarkStart w:id="40" w:name="_Hlk37939296"/>
    </w:p>
    <w:p w:rsidR="00543EE0" w:rsidRPr="00543EE0" w:rsidRDefault="00543EE0" w:rsidP="00543EE0">
      <w:pPr>
        <w:pStyle w:val="Nagwek2"/>
        <w:numPr>
          <w:ilvl w:val="0"/>
          <w:numId w:val="0"/>
        </w:numPr>
        <w:ind w:left="964"/>
        <w:rPr>
          <w:sz w:val="22"/>
          <w:szCs w:val="22"/>
        </w:rPr>
      </w:pPr>
      <w:r w:rsidRPr="00543EE0">
        <w:rPr>
          <w:sz w:val="22"/>
          <w:szCs w:val="22"/>
        </w:rPr>
        <w:t>Zaleca się, aby uzasadnienie o którym mowa powyżej było sformułowane w sposób umożliwiający jego udostępnienie pozostałym uczestnikom postępowania.</w:t>
      </w:r>
    </w:p>
    <w:p w:rsidR="00543EE0" w:rsidRPr="00543EE0" w:rsidRDefault="00543EE0" w:rsidP="00543EE0">
      <w:pPr>
        <w:pStyle w:val="Nagwek2"/>
        <w:numPr>
          <w:ilvl w:val="0"/>
          <w:numId w:val="0"/>
        </w:numPr>
        <w:ind w:left="964"/>
        <w:rPr>
          <w:sz w:val="22"/>
          <w:szCs w:val="22"/>
        </w:rPr>
      </w:pPr>
      <w:bookmarkStart w:id="41" w:name="_Hlk38143710"/>
      <w:r w:rsidRPr="00543EE0">
        <w:rPr>
          <w:sz w:val="22"/>
          <w:szCs w:val="22"/>
        </w:rPr>
        <w:t xml:space="preserve">Wykonawca nie może zastrzec informacji, o których mowa w art. 222 ust. 5 ustawy </w:t>
      </w:r>
      <w:proofErr w:type="spellStart"/>
      <w:r w:rsidRPr="00543EE0">
        <w:rPr>
          <w:sz w:val="22"/>
          <w:szCs w:val="22"/>
        </w:rPr>
        <w:t>Pzp</w:t>
      </w:r>
      <w:bookmarkEnd w:id="40"/>
      <w:bookmarkEnd w:id="41"/>
      <w:proofErr w:type="spellEnd"/>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bookmarkStart w:id="42" w:name="_Hlk37928068"/>
      <w:r w:rsidRPr="00543EE0">
        <w:rPr>
          <w:sz w:val="22"/>
          <w:szCs w:val="22"/>
        </w:rPr>
        <w:t>Opis sposobu przygotowania oferty składanej w formie elektronicznej</w:t>
      </w:r>
      <w:bookmarkEnd w:id="42"/>
      <w:r w:rsidRPr="00543EE0">
        <w:rPr>
          <w:sz w:val="22"/>
          <w:szCs w:val="22"/>
        </w:rPr>
        <w:t>:</w:t>
      </w:r>
    </w:p>
    <w:p w:rsidR="00543EE0" w:rsidRPr="00543EE0" w:rsidRDefault="00543EE0" w:rsidP="00F87987">
      <w:pPr>
        <w:pStyle w:val="Nagwek2"/>
        <w:numPr>
          <w:ilvl w:val="0"/>
          <w:numId w:val="13"/>
        </w:numPr>
        <w:spacing w:before="0" w:after="0"/>
        <w:rPr>
          <w:sz w:val="22"/>
          <w:szCs w:val="22"/>
        </w:rPr>
      </w:pPr>
      <w:bookmarkStart w:id="43" w:name="_Hlk37866429"/>
      <w:r w:rsidRPr="00543EE0">
        <w:rPr>
          <w:sz w:val="22"/>
          <w:szCs w:val="22"/>
        </w:rPr>
        <w:t>Wykonawca, chcąc przystąpić do udziału w postępowaniu, loguje się na Platformie, w menu ”Ogłoszenia” wyszukuje niniejsze postępowanie, otwiera je klikając w jego temat, a następnie korzysta z funkcji ”</w:t>
      </w:r>
      <w:r w:rsidRPr="00543EE0">
        <w:rPr>
          <w:b/>
          <w:i/>
          <w:sz w:val="22"/>
          <w:szCs w:val="22"/>
        </w:rPr>
        <w:t>Zgłoś udział w postępowaniu</w:t>
      </w:r>
      <w:r w:rsidRPr="00543EE0">
        <w:rPr>
          <w:sz w:val="22"/>
          <w:szCs w:val="22"/>
        </w:rPr>
        <w:t>”</w:t>
      </w:r>
      <w:bookmarkEnd w:id="43"/>
      <w:r w:rsidRPr="00543EE0">
        <w:rPr>
          <w:sz w:val="22"/>
          <w:szCs w:val="22"/>
        </w:rPr>
        <w:t xml:space="preserve"> na karcie Informacje ogólne”;</w:t>
      </w:r>
      <w:bookmarkStart w:id="44" w:name="_Hlk37866441"/>
    </w:p>
    <w:p w:rsidR="00543EE0" w:rsidRPr="00543EE0" w:rsidRDefault="00543EE0" w:rsidP="00F87987">
      <w:pPr>
        <w:pStyle w:val="Nagwek2"/>
        <w:numPr>
          <w:ilvl w:val="0"/>
          <w:numId w:val="13"/>
        </w:numPr>
        <w:spacing w:before="0" w:after="0"/>
        <w:rPr>
          <w:sz w:val="22"/>
          <w:szCs w:val="22"/>
        </w:rPr>
      </w:pPr>
      <w:r w:rsidRPr="00543EE0">
        <w:rPr>
          <w:rFonts w:eastAsia="Calibri"/>
          <w:sz w:val="22"/>
          <w:szCs w:val="22"/>
        </w:rPr>
        <w:t xml:space="preserve">w przypadku, </w:t>
      </w:r>
      <w:bookmarkStart w:id="45" w:name="_Hlk37939646"/>
      <w:bookmarkStart w:id="46" w:name="_Hlk37866474"/>
      <w:bookmarkEnd w:id="44"/>
      <w:r w:rsidRPr="00543EE0">
        <w:rPr>
          <w:rFonts w:eastAsia="Calibri"/>
          <w:sz w:val="22"/>
          <w:szCs w:val="22"/>
        </w:rPr>
        <w:t>gdy Wykonawca nie posiada konta na Platformie, należy skorzystać z funkcji ”</w:t>
      </w:r>
      <w:r w:rsidRPr="00543EE0">
        <w:rPr>
          <w:rFonts w:eastAsia="Calibri"/>
          <w:b/>
          <w:i/>
          <w:sz w:val="22"/>
          <w:szCs w:val="22"/>
        </w:rPr>
        <w:t>Zarejestruj</w:t>
      </w:r>
      <w:r w:rsidRPr="00543EE0">
        <w:rPr>
          <w:rFonts w:eastAsia="Calibri"/>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543EE0" w:rsidRPr="00543EE0" w:rsidRDefault="00543EE0" w:rsidP="00F87987">
      <w:pPr>
        <w:pStyle w:val="Nagwek2"/>
        <w:numPr>
          <w:ilvl w:val="0"/>
          <w:numId w:val="13"/>
        </w:numPr>
        <w:spacing w:before="0" w:after="0"/>
        <w:rPr>
          <w:sz w:val="22"/>
          <w:szCs w:val="22"/>
        </w:rPr>
      </w:pPr>
      <w:r w:rsidRPr="00543EE0">
        <w:rPr>
          <w:rFonts w:eastAsia="Calibri"/>
          <w:sz w:val="22"/>
          <w:szCs w:val="22"/>
        </w:rPr>
        <w:t xml:space="preserve">oferta </w:t>
      </w:r>
      <w:bookmarkEnd w:id="45"/>
      <w:r w:rsidRPr="00543EE0">
        <w:rPr>
          <w:rFonts w:eastAsia="Calibri"/>
          <w:sz w:val="22"/>
          <w:szCs w:val="22"/>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543EE0">
        <w:rPr>
          <w:rFonts w:eastAsia="Calibri"/>
          <w:b/>
          <w:i/>
          <w:sz w:val="22"/>
          <w:szCs w:val="22"/>
        </w:rPr>
        <w:t>Załącz plik</w:t>
      </w:r>
      <w:r w:rsidRPr="00543EE0">
        <w:rPr>
          <w:rFonts w:eastAsia="Calibri"/>
          <w:sz w:val="22"/>
          <w:szCs w:val="22"/>
        </w:rPr>
        <w:t>” i użycie przycisku ”</w:t>
      </w:r>
      <w:r w:rsidRPr="00543EE0">
        <w:rPr>
          <w:rFonts w:eastAsia="Calibri"/>
          <w:b/>
          <w:i/>
          <w:sz w:val="22"/>
          <w:szCs w:val="22"/>
        </w:rPr>
        <w:t>Załącz</w:t>
      </w:r>
      <w:r w:rsidRPr="00543EE0">
        <w:rPr>
          <w:rFonts w:eastAsia="Calibri"/>
          <w:sz w:val="22"/>
          <w:szCs w:val="22"/>
        </w:rPr>
        <w:t>”;</w:t>
      </w:r>
      <w:bookmarkStart w:id="47" w:name="_Hlk37939678"/>
    </w:p>
    <w:p w:rsidR="00543EE0" w:rsidRPr="00543EE0" w:rsidRDefault="00543EE0" w:rsidP="00F87987">
      <w:pPr>
        <w:numPr>
          <w:ilvl w:val="0"/>
          <w:numId w:val="13"/>
        </w:numPr>
        <w:jc w:val="both"/>
        <w:rPr>
          <w:color w:val="000000"/>
          <w:sz w:val="22"/>
          <w:szCs w:val="22"/>
        </w:rPr>
      </w:pPr>
      <w:bookmarkStart w:id="48" w:name="_Hlk37940020"/>
      <w:bookmarkStart w:id="49" w:name="_Hlk37866628"/>
      <w:bookmarkEnd w:id="46"/>
      <w:bookmarkEnd w:id="47"/>
      <w:r w:rsidRPr="00543EE0">
        <w:rPr>
          <w:rFonts w:eastAsia="Calibri"/>
          <w:bCs/>
          <w:iCs/>
          <w:color w:val="000000"/>
          <w:sz w:val="22"/>
          <w:szCs w:val="22"/>
        </w:rPr>
        <w:t xml:space="preserve">wszelkie </w:t>
      </w:r>
      <w:bookmarkEnd w:id="48"/>
      <w:r w:rsidRPr="00543EE0">
        <w:rPr>
          <w:rFonts w:eastAsia="Calibri"/>
          <w:bCs/>
          <w:iCs/>
          <w:color w:val="000000"/>
          <w:sz w:val="22"/>
          <w:szCs w:val="22"/>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43EE0">
        <w:rPr>
          <w:rFonts w:eastAsia="Calibri"/>
          <w:b/>
          <w:i/>
          <w:color w:val="000000"/>
          <w:sz w:val="22"/>
          <w:szCs w:val="22"/>
        </w:rPr>
        <w:t>Załącz plik</w:t>
      </w:r>
      <w:r w:rsidRPr="00543EE0">
        <w:rPr>
          <w:rFonts w:eastAsia="Calibri"/>
          <w:bCs/>
          <w:iCs/>
          <w:color w:val="000000"/>
          <w:sz w:val="22"/>
          <w:szCs w:val="22"/>
        </w:rPr>
        <w:t>” i użycie przycisku ”</w:t>
      </w:r>
      <w:r w:rsidRPr="00543EE0">
        <w:rPr>
          <w:rFonts w:eastAsia="Calibri"/>
          <w:b/>
          <w:i/>
          <w:color w:val="000000"/>
          <w:sz w:val="22"/>
          <w:szCs w:val="22"/>
        </w:rPr>
        <w:t>Załącz</w:t>
      </w:r>
      <w:r w:rsidRPr="00543EE0">
        <w:rPr>
          <w:rFonts w:eastAsia="Calibri"/>
          <w:bCs/>
          <w:iCs/>
          <w:color w:val="000000"/>
          <w:sz w:val="22"/>
          <w:szCs w:val="22"/>
        </w:rPr>
        <w:t>”;</w:t>
      </w:r>
      <w:bookmarkStart w:id="50" w:name="_Hlk37940112"/>
      <w:bookmarkEnd w:id="49"/>
    </w:p>
    <w:p w:rsidR="00543EE0" w:rsidRPr="00543EE0" w:rsidRDefault="00543EE0" w:rsidP="00F87987">
      <w:pPr>
        <w:numPr>
          <w:ilvl w:val="0"/>
          <w:numId w:val="13"/>
        </w:numPr>
        <w:ind w:left="1037" w:hanging="357"/>
        <w:jc w:val="both"/>
        <w:rPr>
          <w:rFonts w:eastAsia="Calibri"/>
          <w:bCs/>
          <w:iCs/>
          <w:color w:val="000000"/>
          <w:sz w:val="22"/>
          <w:szCs w:val="22"/>
        </w:rPr>
      </w:pPr>
      <w:r w:rsidRPr="00543EE0">
        <w:rPr>
          <w:rFonts w:eastAsia="Calibri"/>
          <w:bCs/>
          <w:iCs/>
          <w:color w:val="000000"/>
          <w:sz w:val="22"/>
          <w:szCs w:val="22"/>
        </w:rPr>
        <w:t>potwierdzeniem prawidłowo załączonego pliku jest automatyczne wygenerowanie przez Platformę komunikatu systemowego o treści ”Plik został poprawnie przesłany na platformę;</w:t>
      </w:r>
    </w:p>
    <w:p w:rsidR="00543EE0" w:rsidRPr="00543EE0" w:rsidRDefault="00543EE0" w:rsidP="00F87987">
      <w:pPr>
        <w:numPr>
          <w:ilvl w:val="0"/>
          <w:numId w:val="13"/>
        </w:numPr>
        <w:ind w:left="1037" w:hanging="357"/>
        <w:jc w:val="both"/>
        <w:rPr>
          <w:color w:val="000000"/>
          <w:sz w:val="22"/>
          <w:szCs w:val="22"/>
        </w:rPr>
      </w:pPr>
      <w:r w:rsidRPr="00543EE0">
        <w:rPr>
          <w:rFonts w:eastAsia="Calibri"/>
          <w:bCs/>
          <w:iCs/>
          <w:color w:val="000000"/>
          <w:sz w:val="22"/>
          <w:szCs w:val="22"/>
          <w:u w:val="single"/>
        </w:rPr>
        <w:t>ostateczne złożenie oferty wraz z załącznikami Wykonawca musi potwierdzić klikając w przycisk ”</w:t>
      </w:r>
      <w:r w:rsidRPr="00543EE0">
        <w:rPr>
          <w:rFonts w:eastAsia="Calibri"/>
          <w:b/>
          <w:i/>
          <w:color w:val="000000"/>
          <w:sz w:val="22"/>
          <w:szCs w:val="22"/>
          <w:u w:val="single"/>
        </w:rPr>
        <w:t>Złóż ofertę</w:t>
      </w:r>
      <w:r w:rsidRPr="00543EE0">
        <w:rPr>
          <w:rFonts w:eastAsia="Calibri"/>
          <w:bCs/>
          <w:iCs/>
          <w:color w:val="000000"/>
          <w:sz w:val="22"/>
          <w:szCs w:val="22"/>
          <w:u w:val="single"/>
        </w:rPr>
        <w:t>”</w:t>
      </w:r>
      <w:r w:rsidRPr="00543EE0">
        <w:rPr>
          <w:rFonts w:eastAsia="Calibri"/>
          <w:bCs/>
          <w:iCs/>
          <w:color w:val="000000"/>
          <w:sz w:val="22"/>
          <w:szCs w:val="22"/>
        </w:rPr>
        <w:t>;</w:t>
      </w:r>
    </w:p>
    <w:p w:rsidR="00543EE0" w:rsidRPr="00543EE0" w:rsidRDefault="00543EE0" w:rsidP="00F87987">
      <w:pPr>
        <w:numPr>
          <w:ilvl w:val="0"/>
          <w:numId w:val="13"/>
        </w:numPr>
        <w:ind w:left="1037" w:hanging="357"/>
        <w:jc w:val="both"/>
        <w:rPr>
          <w:rFonts w:eastAsia="Calibri"/>
          <w:bCs/>
          <w:iCs/>
          <w:color w:val="000000"/>
          <w:sz w:val="22"/>
          <w:szCs w:val="22"/>
        </w:rPr>
      </w:pPr>
      <w:r w:rsidRPr="00543EE0">
        <w:rPr>
          <w:rFonts w:eastAsia="Calibri"/>
          <w:bCs/>
          <w:iCs/>
          <w:color w:val="000000"/>
          <w:sz w:val="22"/>
          <w:szCs w:val="22"/>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0"/>
    </w:p>
    <w:p w:rsidR="00543EE0" w:rsidRPr="00543EE0" w:rsidRDefault="00543EE0" w:rsidP="00F87987">
      <w:pPr>
        <w:pStyle w:val="Nagwek2"/>
        <w:numPr>
          <w:ilvl w:val="1"/>
          <w:numId w:val="3"/>
        </w:numPr>
        <w:spacing w:before="0" w:after="0"/>
        <w:ind w:left="567" w:hanging="567"/>
        <w:rPr>
          <w:sz w:val="22"/>
          <w:szCs w:val="22"/>
        </w:rPr>
      </w:pPr>
      <w:bookmarkStart w:id="51" w:name="_Hlk37866756"/>
      <w:r w:rsidRPr="00543EE0">
        <w:rPr>
          <w:sz w:val="22"/>
          <w:szCs w:val="22"/>
        </w:rPr>
        <w:t>Do upływu terminu składania ofert, Wykonawca, za pośrednictwem Platformy, może wycofać złożoną ofertę, używając opcji ”</w:t>
      </w:r>
      <w:r w:rsidRPr="00543EE0">
        <w:rPr>
          <w:b/>
          <w:i/>
          <w:sz w:val="22"/>
          <w:szCs w:val="22"/>
        </w:rPr>
        <w:t>Wycofaj ofertę</w:t>
      </w:r>
      <w:r w:rsidRPr="00543EE0">
        <w:rPr>
          <w:sz w:val="22"/>
          <w:szCs w:val="22"/>
        </w:rPr>
        <w:t>” (karta Oferta/Załączniki). Po wycofaniu oferty Wykonawca może usunąć załączone pliki, zaznaczając pozycje do usunięcia i klikając w przycisk ”</w:t>
      </w:r>
      <w:r w:rsidRPr="00543EE0">
        <w:rPr>
          <w:b/>
          <w:i/>
          <w:sz w:val="22"/>
          <w:szCs w:val="22"/>
        </w:rPr>
        <w:t>Usuń zaznaczone</w:t>
      </w:r>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Szczegółowa instrukcja korzystania z Platformy znajduje się na stronie internetowej </w:t>
      </w:r>
      <w:hyperlink r:id="rId11" w:history="1">
        <w:r w:rsidRPr="00543EE0">
          <w:rPr>
            <w:rFonts w:eastAsia="Calibri"/>
            <w:sz w:val="22"/>
            <w:szCs w:val="22"/>
            <w:u w:val="single"/>
            <w:lang w:eastAsia="en-US"/>
          </w:rPr>
          <w:t>https://e-ProPublico.pl/</w:t>
        </w:r>
      </w:hyperlink>
      <w:r w:rsidRPr="00543EE0">
        <w:rPr>
          <w:sz w:val="22"/>
          <w:szCs w:val="22"/>
        </w:rPr>
        <w:t>, przycisk ”</w:t>
      </w:r>
      <w:r w:rsidRPr="00543EE0">
        <w:rPr>
          <w:b/>
          <w:i/>
          <w:sz w:val="22"/>
          <w:szCs w:val="22"/>
        </w:rPr>
        <w:t>Instrukcja Wykonawcy</w:t>
      </w:r>
      <w:r w:rsidRPr="00543EE0">
        <w:rPr>
          <w:sz w:val="22"/>
          <w:szCs w:val="22"/>
        </w:rPr>
        <w:t>”.</w:t>
      </w:r>
    </w:p>
    <w:bookmarkEnd w:id="51"/>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nie przewiduje zwrotu kosztów udziału w postępowaniu. Wykonawca ponosi wszelkie koszty związane z przygotowaniem i złożeniem oferty.</w:t>
      </w:r>
    </w:p>
    <w:p w:rsidR="00543EE0" w:rsidRPr="00543EE0" w:rsidRDefault="00543EE0" w:rsidP="00F87987">
      <w:pPr>
        <w:pStyle w:val="Nagwek1"/>
        <w:numPr>
          <w:ilvl w:val="0"/>
          <w:numId w:val="3"/>
        </w:numPr>
        <w:rPr>
          <w:color w:val="000000"/>
          <w:sz w:val="22"/>
          <w:szCs w:val="22"/>
        </w:rPr>
      </w:pPr>
      <w:bookmarkStart w:id="52" w:name="_Toc258314253"/>
      <w:r w:rsidRPr="00543EE0">
        <w:rPr>
          <w:color w:val="000000"/>
          <w:sz w:val="22"/>
          <w:szCs w:val="22"/>
        </w:rPr>
        <w:t>Miejsce oraz termin składania i otwarcia ofert</w:t>
      </w:r>
      <w:bookmarkEnd w:id="52"/>
    </w:p>
    <w:p w:rsidR="00543EE0" w:rsidRPr="00543EE0" w:rsidRDefault="00543EE0" w:rsidP="00F87987">
      <w:pPr>
        <w:pStyle w:val="Nagwek2"/>
        <w:numPr>
          <w:ilvl w:val="1"/>
          <w:numId w:val="3"/>
        </w:numPr>
        <w:spacing w:before="0" w:after="0"/>
        <w:ind w:left="567" w:hanging="567"/>
        <w:rPr>
          <w:sz w:val="22"/>
          <w:szCs w:val="22"/>
        </w:rPr>
      </w:pPr>
      <w:bookmarkStart w:id="53" w:name="_Hlk37940485"/>
      <w:bookmarkStart w:id="54" w:name="_Hlk37857777"/>
      <w:r w:rsidRPr="00543EE0">
        <w:rPr>
          <w:b/>
          <w:sz w:val="22"/>
          <w:szCs w:val="22"/>
        </w:rPr>
        <w:t>Ofertę,</w:t>
      </w:r>
      <w:r w:rsidRPr="00543EE0">
        <w:rPr>
          <w:sz w:val="22"/>
          <w:szCs w:val="22"/>
        </w:rPr>
        <w:t xml:space="preserve"> wraz z załącznikami, </w:t>
      </w:r>
      <w:r w:rsidRPr="00543EE0">
        <w:rPr>
          <w:b/>
          <w:sz w:val="22"/>
          <w:szCs w:val="22"/>
        </w:rPr>
        <w:t>należy złożyć</w:t>
      </w:r>
      <w:r w:rsidRPr="00543EE0">
        <w:rPr>
          <w:sz w:val="22"/>
          <w:szCs w:val="22"/>
        </w:rPr>
        <w:t xml:space="preserve"> za pośrednictwem Platformy w terminie do dnia   </w:t>
      </w:r>
      <w:r w:rsidRPr="00543EE0">
        <w:rPr>
          <w:b/>
          <w:color w:val="FF0000"/>
          <w:sz w:val="22"/>
          <w:szCs w:val="22"/>
          <w:lang w:val="pl-PL"/>
        </w:rPr>
        <w:t>1</w:t>
      </w:r>
      <w:r w:rsidR="00AB3795">
        <w:rPr>
          <w:b/>
          <w:color w:val="FF0000"/>
          <w:sz w:val="22"/>
          <w:szCs w:val="22"/>
          <w:lang w:val="pl-PL"/>
        </w:rPr>
        <w:t>1</w:t>
      </w:r>
      <w:r w:rsidRPr="00543EE0">
        <w:rPr>
          <w:b/>
          <w:color w:val="FF0000"/>
          <w:sz w:val="22"/>
          <w:szCs w:val="22"/>
          <w:lang w:val="pl-PL"/>
        </w:rPr>
        <w:t>.0</w:t>
      </w:r>
      <w:r w:rsidR="00240DCE">
        <w:rPr>
          <w:b/>
          <w:color w:val="FF0000"/>
          <w:sz w:val="22"/>
          <w:szCs w:val="22"/>
          <w:lang w:val="pl-PL"/>
        </w:rPr>
        <w:t>5</w:t>
      </w:r>
      <w:r w:rsidRPr="00543EE0">
        <w:rPr>
          <w:b/>
          <w:color w:val="FF0000"/>
          <w:sz w:val="22"/>
          <w:szCs w:val="22"/>
          <w:lang w:val="pl-PL"/>
        </w:rPr>
        <w:t>.2022</w:t>
      </w:r>
      <w:r w:rsidRPr="00543EE0">
        <w:rPr>
          <w:b/>
          <w:sz w:val="22"/>
          <w:szCs w:val="22"/>
          <w:lang w:val="pl-PL"/>
        </w:rPr>
        <w:t xml:space="preserve"> r.</w:t>
      </w:r>
      <w:r w:rsidRPr="00543EE0">
        <w:rPr>
          <w:sz w:val="22"/>
          <w:szCs w:val="22"/>
        </w:rPr>
        <w:t xml:space="preserve">  do godz. </w:t>
      </w:r>
      <w:bookmarkEnd w:id="53"/>
      <w:bookmarkEnd w:id="54"/>
      <w:r w:rsidRPr="00543EE0">
        <w:rPr>
          <w:b/>
          <w:sz w:val="22"/>
          <w:szCs w:val="22"/>
          <w:lang w:val="pl-PL"/>
        </w:rPr>
        <w:t>09:00</w:t>
      </w:r>
    </w:p>
    <w:p w:rsidR="00543EE0" w:rsidRPr="00543EE0" w:rsidRDefault="00543EE0" w:rsidP="00F87987">
      <w:pPr>
        <w:pStyle w:val="Nagwek1"/>
        <w:numPr>
          <w:ilvl w:val="0"/>
          <w:numId w:val="3"/>
        </w:numPr>
        <w:rPr>
          <w:color w:val="000000"/>
          <w:sz w:val="22"/>
          <w:szCs w:val="22"/>
        </w:rPr>
      </w:pPr>
      <w:bookmarkStart w:id="55" w:name="_Toc258314254"/>
      <w:r w:rsidRPr="00543EE0">
        <w:rPr>
          <w:color w:val="000000"/>
          <w:sz w:val="22"/>
          <w:szCs w:val="22"/>
        </w:rPr>
        <w:t>termin otwarcia ofert</w:t>
      </w:r>
    </w:p>
    <w:p w:rsidR="00543EE0" w:rsidRPr="00543EE0" w:rsidRDefault="00543EE0" w:rsidP="00F87987">
      <w:pPr>
        <w:pStyle w:val="Nagwek2"/>
        <w:numPr>
          <w:ilvl w:val="1"/>
          <w:numId w:val="3"/>
        </w:numPr>
        <w:spacing w:before="0" w:after="0"/>
        <w:ind w:left="567" w:hanging="567"/>
        <w:rPr>
          <w:sz w:val="22"/>
          <w:szCs w:val="22"/>
        </w:rPr>
      </w:pPr>
      <w:r w:rsidRPr="00543EE0">
        <w:rPr>
          <w:b/>
          <w:sz w:val="22"/>
          <w:szCs w:val="22"/>
        </w:rPr>
        <w:lastRenderedPageBreak/>
        <w:t>Otwarcie ofert</w:t>
      </w:r>
      <w:r w:rsidRPr="00543EE0">
        <w:rPr>
          <w:sz w:val="22"/>
          <w:szCs w:val="22"/>
        </w:rPr>
        <w:t xml:space="preserve"> nastąpi w dniu: </w:t>
      </w:r>
      <w:r w:rsidRPr="00543EE0">
        <w:rPr>
          <w:b/>
          <w:color w:val="FF0000"/>
          <w:sz w:val="22"/>
          <w:szCs w:val="22"/>
          <w:lang w:val="pl-PL"/>
        </w:rPr>
        <w:t>1</w:t>
      </w:r>
      <w:r w:rsidR="00AB3795">
        <w:rPr>
          <w:b/>
          <w:color w:val="FF0000"/>
          <w:sz w:val="22"/>
          <w:szCs w:val="22"/>
          <w:lang w:val="pl-PL"/>
        </w:rPr>
        <w:t>1</w:t>
      </w:r>
      <w:r w:rsidRPr="00543EE0">
        <w:rPr>
          <w:b/>
          <w:color w:val="FF0000"/>
          <w:sz w:val="22"/>
          <w:szCs w:val="22"/>
          <w:lang w:val="pl-PL"/>
        </w:rPr>
        <w:t>.0</w:t>
      </w:r>
      <w:r w:rsidR="00240DCE">
        <w:rPr>
          <w:b/>
          <w:color w:val="FF0000"/>
          <w:sz w:val="22"/>
          <w:szCs w:val="22"/>
          <w:lang w:val="pl-PL"/>
        </w:rPr>
        <w:t>5</w:t>
      </w:r>
      <w:r w:rsidRPr="00543EE0">
        <w:rPr>
          <w:b/>
          <w:color w:val="FF0000"/>
          <w:sz w:val="22"/>
          <w:szCs w:val="22"/>
          <w:lang w:val="pl-PL"/>
        </w:rPr>
        <w:t>.2022</w:t>
      </w:r>
      <w:r w:rsidRPr="00543EE0">
        <w:rPr>
          <w:b/>
          <w:sz w:val="22"/>
          <w:szCs w:val="22"/>
          <w:lang w:val="pl-PL"/>
        </w:rPr>
        <w:t xml:space="preserve">  r.</w:t>
      </w:r>
      <w:r w:rsidRPr="00543EE0">
        <w:rPr>
          <w:sz w:val="22"/>
          <w:szCs w:val="22"/>
        </w:rPr>
        <w:t xml:space="preserve"> o godz</w:t>
      </w:r>
      <w:r w:rsidRPr="00543EE0">
        <w:rPr>
          <w:sz w:val="22"/>
          <w:szCs w:val="22"/>
          <w:lang w:val="pl-PL"/>
        </w:rPr>
        <w:t xml:space="preserve">. </w:t>
      </w:r>
      <w:r w:rsidRPr="00543EE0">
        <w:rPr>
          <w:b/>
          <w:sz w:val="22"/>
          <w:szCs w:val="22"/>
          <w:lang w:val="pl-PL"/>
        </w:rPr>
        <w:t>10:00</w:t>
      </w:r>
      <w:r w:rsidRPr="00543EE0">
        <w:rPr>
          <w:b/>
          <w:sz w:val="22"/>
          <w:szCs w:val="22"/>
        </w:rPr>
        <w:t>,</w:t>
      </w:r>
      <w:r w:rsidRPr="00543EE0">
        <w:rPr>
          <w:sz w:val="22"/>
          <w:szCs w:val="22"/>
        </w:rPr>
        <w:t xml:space="preserve"> za pośrednictwem Platformy, na karcie ”Oferta/Załączniki”, poprzez ich odszyfrowanie, które jest jednoznaczne z ich upublicznieniem.</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najpóźniej przed otwarciem ofert, udostępni na stronie prowadzonego postępowania informację o kwocie, jaką zamierza przeznaczyć na sfinansowanie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Niezwłocznie po otwarciu ofert, Zamawiający zamieści na stronie internetowej prowadzonego postępowania informacje o:</w:t>
      </w:r>
    </w:p>
    <w:p w:rsidR="00543EE0" w:rsidRPr="00543EE0" w:rsidRDefault="00543EE0" w:rsidP="00F87987">
      <w:pPr>
        <w:pStyle w:val="Nagwek2"/>
        <w:numPr>
          <w:ilvl w:val="0"/>
          <w:numId w:val="14"/>
        </w:numPr>
        <w:spacing w:before="0" w:after="0"/>
        <w:rPr>
          <w:sz w:val="22"/>
          <w:szCs w:val="22"/>
        </w:rPr>
      </w:pPr>
      <w:r w:rsidRPr="00543EE0">
        <w:rPr>
          <w:sz w:val="22"/>
          <w:szCs w:val="22"/>
        </w:rPr>
        <w:t>nazwach albo imionach i nazwiskach oraz siedzibach lub miejscach prowadzonej działalności gospodarczej bądź miejscach zamieszkania Wykonawców, których oferty zostały otwarte;</w:t>
      </w:r>
    </w:p>
    <w:p w:rsidR="00543EE0" w:rsidRPr="00543EE0" w:rsidRDefault="00543EE0" w:rsidP="00082071">
      <w:pPr>
        <w:pStyle w:val="Nagwek2"/>
        <w:numPr>
          <w:ilvl w:val="0"/>
          <w:numId w:val="14"/>
        </w:numPr>
        <w:spacing w:before="0" w:after="0"/>
        <w:rPr>
          <w:sz w:val="22"/>
          <w:szCs w:val="22"/>
        </w:rPr>
      </w:pPr>
      <w:r w:rsidRPr="00543EE0">
        <w:rPr>
          <w:sz w:val="22"/>
          <w:szCs w:val="22"/>
        </w:rPr>
        <w:t>cenach lub kosztach zawartych w ofertach.</w:t>
      </w:r>
    </w:p>
    <w:p w:rsidR="00543EE0" w:rsidRPr="00543EE0" w:rsidRDefault="00543EE0" w:rsidP="00082071">
      <w:pPr>
        <w:pStyle w:val="Nagwek1"/>
        <w:numPr>
          <w:ilvl w:val="0"/>
          <w:numId w:val="3"/>
        </w:numPr>
        <w:spacing w:before="0"/>
        <w:rPr>
          <w:color w:val="000000"/>
          <w:sz w:val="22"/>
          <w:szCs w:val="22"/>
        </w:rPr>
      </w:pPr>
      <w:r w:rsidRPr="00543EE0">
        <w:rPr>
          <w:color w:val="000000"/>
          <w:sz w:val="22"/>
          <w:szCs w:val="22"/>
        </w:rPr>
        <w:t>Opis sposobu obliczenia ceny</w:t>
      </w:r>
      <w:bookmarkEnd w:id="55"/>
    </w:p>
    <w:p w:rsidR="00543EE0" w:rsidRPr="00EE271E" w:rsidRDefault="00543EE0" w:rsidP="00F87987">
      <w:pPr>
        <w:pStyle w:val="Nagwek2"/>
        <w:numPr>
          <w:ilvl w:val="1"/>
          <w:numId w:val="3"/>
        </w:numPr>
        <w:ind w:left="567" w:hanging="567"/>
        <w:rPr>
          <w:sz w:val="22"/>
          <w:szCs w:val="22"/>
        </w:rPr>
      </w:pPr>
      <w:r w:rsidRPr="00543EE0">
        <w:rPr>
          <w:sz w:val="22"/>
          <w:szCs w:val="22"/>
        </w:rPr>
        <w:t xml:space="preserve">Cenę oferty stanowić będzie wartość brutto wpisana na formularzu oferty za całość przedmiotu zamówienia </w:t>
      </w:r>
      <w:r w:rsidRPr="00543EE0">
        <w:rPr>
          <w:color w:val="auto"/>
          <w:sz w:val="22"/>
          <w:szCs w:val="22"/>
        </w:rPr>
        <w:t>tj</w:t>
      </w:r>
      <w:r w:rsidRPr="00543EE0">
        <w:rPr>
          <w:color w:val="auto"/>
          <w:sz w:val="22"/>
          <w:szCs w:val="22"/>
          <w:lang w:val="pl-PL"/>
        </w:rPr>
        <w:t>.</w:t>
      </w:r>
      <w:r w:rsidRPr="00543EE0">
        <w:rPr>
          <w:color w:val="auto"/>
          <w:sz w:val="22"/>
          <w:szCs w:val="22"/>
        </w:rPr>
        <w:t xml:space="preserve"> </w:t>
      </w:r>
      <w:r w:rsidRPr="00543EE0">
        <w:rPr>
          <w:color w:val="auto"/>
          <w:sz w:val="22"/>
          <w:szCs w:val="22"/>
          <w:lang w:val="pl-PL"/>
        </w:rPr>
        <w:t>szkoleni</w:t>
      </w:r>
      <w:r w:rsidR="00EE271E">
        <w:rPr>
          <w:color w:val="auto"/>
          <w:sz w:val="22"/>
          <w:szCs w:val="22"/>
          <w:lang w:val="pl-PL"/>
        </w:rPr>
        <w:t xml:space="preserve">e </w:t>
      </w:r>
      <w:r w:rsidR="00EE271E" w:rsidRPr="00EE271E">
        <w:rPr>
          <w:b/>
          <w:color w:val="auto"/>
          <w:sz w:val="22"/>
          <w:szCs w:val="22"/>
          <w:lang w:val="pl-PL"/>
        </w:rPr>
        <w:t xml:space="preserve">1 grupy liczącej 5 osób </w:t>
      </w:r>
      <w:r w:rsidR="00EE271E">
        <w:rPr>
          <w:color w:val="auto"/>
          <w:sz w:val="22"/>
          <w:szCs w:val="22"/>
          <w:lang w:val="pl-PL"/>
        </w:rPr>
        <w:t>z</w:t>
      </w:r>
      <w:r w:rsidRPr="00543EE0">
        <w:rPr>
          <w:color w:val="auto"/>
          <w:sz w:val="22"/>
          <w:szCs w:val="22"/>
          <w:lang w:val="pl-PL"/>
        </w:rPr>
        <w:t xml:space="preserve"> </w:t>
      </w:r>
      <w:r w:rsidR="00EE271E">
        <w:rPr>
          <w:sz w:val="22"/>
          <w:szCs w:val="22"/>
          <w:lang w:val="pl-PL"/>
        </w:rPr>
        <w:t>m</w:t>
      </w:r>
      <w:proofErr w:type="spellStart"/>
      <w:r w:rsidR="00EE271E" w:rsidRPr="00EE271E">
        <w:rPr>
          <w:sz w:val="22"/>
          <w:szCs w:val="22"/>
        </w:rPr>
        <w:t>odelowani</w:t>
      </w:r>
      <w:r w:rsidR="00EE271E">
        <w:rPr>
          <w:sz w:val="22"/>
          <w:szCs w:val="22"/>
          <w:lang w:val="pl-PL"/>
        </w:rPr>
        <w:t>a</w:t>
      </w:r>
      <w:proofErr w:type="spellEnd"/>
      <w:r w:rsidR="00EE271E" w:rsidRPr="00EE271E">
        <w:rPr>
          <w:sz w:val="22"/>
          <w:szCs w:val="22"/>
        </w:rPr>
        <w:t xml:space="preserve"> procesów biznesowych z wykorzystaniem symulacji komputerowych - poziom 1 oraz poziom </w:t>
      </w:r>
      <w:r w:rsidR="00EE271E">
        <w:rPr>
          <w:sz w:val="22"/>
          <w:szCs w:val="22"/>
          <w:lang w:val="pl-PL"/>
        </w:rPr>
        <w:t xml:space="preserve">2 </w:t>
      </w:r>
      <w:r w:rsidR="00EE271E" w:rsidRPr="00EE271E">
        <w:rPr>
          <w:color w:val="auto"/>
          <w:sz w:val="22"/>
          <w:szCs w:val="22"/>
          <w:lang w:val="pl-PL"/>
        </w:rPr>
        <w:t>dla nauczycieli akademickich</w:t>
      </w:r>
      <w:r w:rsidRPr="00EE271E">
        <w:rPr>
          <w:color w:val="FF0000"/>
          <w:sz w:val="22"/>
          <w:szCs w:val="22"/>
          <w:lang w:val="pl-PL"/>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Na Formularzu oferty Wykonawca winien dodatkowo podać cenę szkolenia dla 1 osoby.</w:t>
      </w:r>
    </w:p>
    <w:p w:rsidR="00543EE0" w:rsidRPr="00543EE0" w:rsidRDefault="00543EE0" w:rsidP="00F87987">
      <w:pPr>
        <w:pStyle w:val="Nagwek2"/>
        <w:numPr>
          <w:ilvl w:val="1"/>
          <w:numId w:val="3"/>
        </w:numPr>
        <w:spacing w:before="0" w:after="0"/>
        <w:ind w:left="567" w:hanging="567"/>
        <w:rPr>
          <w:color w:val="auto"/>
          <w:sz w:val="22"/>
          <w:szCs w:val="22"/>
        </w:rPr>
      </w:pPr>
      <w:r w:rsidRPr="00543EE0">
        <w:rPr>
          <w:sz w:val="22"/>
          <w:szCs w:val="22"/>
        </w:rPr>
        <w:t>Zamawiający zastrzega, że w przypadku Wykonawcy nieprowadzącego działalności gospodarczej od wskazanej powyżej kwoty wynagrodzenia, potrąci kwotę stanowiącą wszelkie świadczenia, które powstaną po stronie Zamawiającego, w szczególności ewentualną zaliczkę na należny podatek dochodowy, należne składki na ubezpieczenie społeczne i zdrowotne, narzuty powstałe po stronie Zamawiającego i Wykonawcy.</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przypadku rozbieżności pomiędzy ceną brutto za całość przedmiotu zamówienia, a ceną jednostkową brutto za szkolenie dla 1 osoby, Zamawiający przyjmie, iż prawidłowo podano cenę brutto za szkolenie dla 1 osoby i w oparciu o nią dokona poprawienia omyłki rachunkowej.</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ofercie Wykonawca zobowiązany jest podać cenę za wykonanie całego przedmiotu zamówienia w złotych polskich (PLN), z dokładnością do 1 grosza, tj. do dwóch miejsc po przecinku.</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 cenie należy uwzględnić wszystkie wymagania </w:t>
      </w:r>
      <w:r w:rsidRPr="00FF7038">
        <w:rPr>
          <w:color w:val="auto"/>
          <w:sz w:val="22"/>
          <w:szCs w:val="22"/>
        </w:rPr>
        <w:t xml:space="preserve">określone w niniejszej SWZ (w szczególności koszty przygotowania i prowadzenia szkolenia, </w:t>
      </w:r>
      <w:r w:rsidR="00FF7038" w:rsidRPr="00FF7038">
        <w:rPr>
          <w:color w:val="auto"/>
          <w:sz w:val="22"/>
          <w:szCs w:val="22"/>
          <w:lang w:val="pl-PL"/>
        </w:rPr>
        <w:t>przeprowadzenia testów poziomujących (</w:t>
      </w:r>
      <w:proofErr w:type="spellStart"/>
      <w:r w:rsidR="00FF7038" w:rsidRPr="00FF7038">
        <w:rPr>
          <w:color w:val="auto"/>
          <w:sz w:val="22"/>
          <w:szCs w:val="22"/>
          <w:lang w:val="pl-PL"/>
        </w:rPr>
        <w:t>pre</w:t>
      </w:r>
      <w:proofErr w:type="spellEnd"/>
      <w:r w:rsidR="00FF7038" w:rsidRPr="00FF7038">
        <w:rPr>
          <w:color w:val="auto"/>
          <w:sz w:val="22"/>
          <w:szCs w:val="22"/>
          <w:lang w:val="pl-PL"/>
        </w:rPr>
        <w:t>-test i post-test), wydania certyfikatów, cateringu w trakcie realizacji usług</w:t>
      </w:r>
      <w:r w:rsidRPr="00FF7038">
        <w:rPr>
          <w:color w:val="auto"/>
          <w:sz w:val="22"/>
          <w:szCs w:val="22"/>
        </w:rPr>
        <w:t>) oraz wszelkie koszty, jakie poniesie Wykonawca z tytułu należytej oraz zgodnej z obowiązującymi</w:t>
      </w:r>
      <w:r w:rsidRPr="00543EE0">
        <w:rPr>
          <w:sz w:val="22"/>
          <w:szCs w:val="22"/>
        </w:rPr>
        <w:t xml:space="preserve"> przepisami realizacji przedmiotu zamówienia, a także wszystkie potencjalne ryzyka ekonomiczne, jakie mogą wystąpić przy realizacji przedmiotu zamówienia.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rsidR="00543EE0" w:rsidRPr="00B2609A" w:rsidRDefault="00543EE0" w:rsidP="00B2609A">
      <w:pPr>
        <w:pStyle w:val="Nagwek2"/>
        <w:numPr>
          <w:ilvl w:val="1"/>
          <w:numId w:val="3"/>
        </w:numPr>
        <w:ind w:left="567" w:hanging="567"/>
        <w:rPr>
          <w:color w:val="FF0000"/>
          <w:sz w:val="22"/>
          <w:szCs w:val="22"/>
        </w:rPr>
      </w:pPr>
      <w:r w:rsidRPr="00543EE0">
        <w:rPr>
          <w:sz w:val="22"/>
          <w:szCs w:val="22"/>
        </w:rPr>
        <w:t xml:space="preserve">Usługa szkolenia podlega zwolnieniu z podatku VAT na podstawie § 3 ust. 1 pkt 14 rozporządzenia Ministra Finansów z dnia 20 grudnia 2013 </w:t>
      </w:r>
      <w:r w:rsidRPr="00082071">
        <w:rPr>
          <w:color w:val="auto"/>
          <w:sz w:val="22"/>
          <w:szCs w:val="22"/>
        </w:rPr>
        <w:t>r.</w:t>
      </w:r>
      <w:r w:rsidR="00B2609A" w:rsidRPr="00082071">
        <w:rPr>
          <w:color w:val="auto"/>
          <w:sz w:val="22"/>
          <w:szCs w:val="22"/>
          <w:lang w:val="pl-PL"/>
        </w:rPr>
        <w:t xml:space="preserve">, </w:t>
      </w:r>
      <w:r w:rsidR="00082071" w:rsidRPr="00082071">
        <w:rPr>
          <w:color w:val="auto"/>
          <w:sz w:val="22"/>
          <w:szCs w:val="22"/>
          <w:lang w:val="pl-PL"/>
        </w:rPr>
        <w:t xml:space="preserve">oraz </w:t>
      </w:r>
      <w:r w:rsidR="00B2609A" w:rsidRPr="00082071">
        <w:rPr>
          <w:color w:val="auto"/>
          <w:sz w:val="22"/>
          <w:szCs w:val="22"/>
          <w:lang w:val="pl-PL"/>
        </w:rPr>
        <w:t>na podstawie art. 43 ust. 1 pkt 29 lit. c) ustawy z dnia 11 marca 2004r.</w:t>
      </w:r>
      <w:r w:rsidR="00B2609A" w:rsidRPr="00082071">
        <w:rPr>
          <w:color w:val="auto"/>
          <w:sz w:val="22"/>
          <w:szCs w:val="22"/>
        </w:rPr>
        <w:t>;</w:t>
      </w:r>
      <w:r w:rsidRPr="00082071">
        <w:rPr>
          <w:color w:val="auto"/>
          <w:sz w:val="22"/>
          <w:szCs w:val="22"/>
        </w:rPr>
        <w:t xml:space="preserve"> w sprawie z</w:t>
      </w:r>
      <w:r w:rsidRPr="00B2609A">
        <w:rPr>
          <w:sz w:val="22"/>
          <w:szCs w:val="22"/>
        </w:rPr>
        <w:t>wolnień od podatku od towarów i usług oraz warunków stosowania tych zwolnień</w:t>
      </w:r>
      <w:r w:rsidR="00B2609A">
        <w:rPr>
          <w:sz w:val="22"/>
          <w:szCs w:val="22"/>
          <w:lang w:val="pl-PL"/>
        </w:rPr>
        <w:t xml:space="preserve"> </w:t>
      </w:r>
      <w:r w:rsidRPr="00B2609A">
        <w:rPr>
          <w:sz w:val="22"/>
          <w:szCs w:val="22"/>
        </w:rPr>
        <w:t>(</w:t>
      </w:r>
      <w:proofErr w:type="spellStart"/>
      <w:r w:rsidRPr="00B2609A">
        <w:rPr>
          <w:sz w:val="22"/>
          <w:szCs w:val="22"/>
        </w:rPr>
        <w:t>t.j</w:t>
      </w:r>
      <w:proofErr w:type="spellEnd"/>
      <w:r w:rsidRPr="00B2609A">
        <w:rPr>
          <w:sz w:val="22"/>
          <w:szCs w:val="22"/>
        </w:rPr>
        <w:t>. Dz. U. 2021 poz. 685 ze zm.)</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Rozliczenia między Zamawiającym a Wykonawcą prowadzone będą w złotych polskich z dokładnością do dwóch miejsc po przecinku.</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Wykonawca zobowiązany jest zastosować stawkę VAT zgodnie z obowiązującymi przepisami ustawy z 11 marca 2004 r. o  podatku od towarów i usług.</w:t>
      </w:r>
      <w:r w:rsidRPr="00543EE0">
        <w:rPr>
          <w:sz w:val="22"/>
          <w:szCs w:val="22"/>
          <w:lang w:val="pl-PL"/>
        </w:rPr>
        <w:t xml:space="preserve">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543EE0" w:rsidRPr="00543EE0" w:rsidRDefault="00543EE0" w:rsidP="00543EE0">
      <w:pPr>
        <w:pStyle w:val="Nagwek2"/>
        <w:numPr>
          <w:ilvl w:val="0"/>
          <w:numId w:val="0"/>
        </w:numPr>
        <w:ind w:left="680"/>
        <w:rPr>
          <w:sz w:val="22"/>
          <w:szCs w:val="22"/>
        </w:rPr>
      </w:pPr>
      <w:bookmarkStart w:id="56" w:name="_Hlk61113033"/>
      <w:r w:rsidRPr="00543EE0">
        <w:rPr>
          <w:sz w:val="22"/>
          <w:szCs w:val="22"/>
        </w:rPr>
        <w:lastRenderedPageBreak/>
        <w:t>W takim przypadku Wykonawca</w:t>
      </w:r>
      <w:bookmarkEnd w:id="56"/>
      <w:r w:rsidRPr="00543EE0">
        <w:rPr>
          <w:sz w:val="22"/>
          <w:szCs w:val="22"/>
        </w:rPr>
        <w:t>, składając ofertę zobowiązany jest:</w:t>
      </w:r>
    </w:p>
    <w:p w:rsidR="00543EE0" w:rsidRPr="00543EE0" w:rsidRDefault="00543EE0" w:rsidP="00F87987">
      <w:pPr>
        <w:pStyle w:val="Nagwek2"/>
        <w:numPr>
          <w:ilvl w:val="0"/>
          <w:numId w:val="15"/>
        </w:numPr>
        <w:spacing w:before="0" w:after="0"/>
        <w:rPr>
          <w:sz w:val="22"/>
          <w:szCs w:val="22"/>
        </w:rPr>
      </w:pPr>
      <w:r w:rsidRPr="00543EE0">
        <w:rPr>
          <w:sz w:val="22"/>
          <w:szCs w:val="22"/>
        </w:rPr>
        <w:t>poinformować Zamawiającego, że wybór jego oferty będzie prowadził do powstania u Zamawiającego obowiązku podatkowego;</w:t>
      </w:r>
    </w:p>
    <w:p w:rsidR="00543EE0" w:rsidRPr="00543EE0" w:rsidRDefault="00543EE0" w:rsidP="00F87987">
      <w:pPr>
        <w:pStyle w:val="Nagwek2"/>
        <w:numPr>
          <w:ilvl w:val="0"/>
          <w:numId w:val="15"/>
        </w:numPr>
        <w:spacing w:before="0" w:after="0"/>
        <w:rPr>
          <w:sz w:val="22"/>
          <w:szCs w:val="22"/>
        </w:rPr>
      </w:pPr>
      <w:r w:rsidRPr="00543EE0">
        <w:rPr>
          <w:sz w:val="22"/>
          <w:szCs w:val="22"/>
        </w:rPr>
        <w:t>wskazać nazwę (rodzaj) towaru lub usługi, których dostawa lub świadczenie będą prowadziły do powstania obowiązku podatkowego;</w:t>
      </w:r>
    </w:p>
    <w:p w:rsidR="00543EE0" w:rsidRPr="00543EE0" w:rsidRDefault="00543EE0" w:rsidP="00F87987">
      <w:pPr>
        <w:pStyle w:val="Nagwek2"/>
        <w:numPr>
          <w:ilvl w:val="0"/>
          <w:numId w:val="15"/>
        </w:numPr>
        <w:spacing w:before="0" w:after="0"/>
        <w:rPr>
          <w:sz w:val="22"/>
          <w:szCs w:val="22"/>
        </w:rPr>
      </w:pPr>
      <w:r w:rsidRPr="00543EE0">
        <w:rPr>
          <w:sz w:val="22"/>
          <w:szCs w:val="22"/>
        </w:rPr>
        <w:t>wskazać wartości towaru lub usługi objętego obowiązkiem podatkowym Zamawiającego, bez kwoty podatku;</w:t>
      </w:r>
    </w:p>
    <w:p w:rsidR="00543EE0" w:rsidRPr="00543EE0" w:rsidRDefault="00543EE0" w:rsidP="00F87987">
      <w:pPr>
        <w:pStyle w:val="Nagwek2"/>
        <w:numPr>
          <w:ilvl w:val="0"/>
          <w:numId w:val="15"/>
        </w:numPr>
        <w:spacing w:before="0" w:after="0"/>
        <w:rPr>
          <w:sz w:val="22"/>
          <w:szCs w:val="22"/>
        </w:rPr>
      </w:pPr>
      <w:r w:rsidRPr="00543EE0">
        <w:rPr>
          <w:sz w:val="22"/>
          <w:szCs w:val="22"/>
        </w:rPr>
        <w:t>wskazać stawkę podatku od towarów i usług, która zgodnie z wiedzą Wykonawcy, będzie miała zastosowanie.</w:t>
      </w:r>
    </w:p>
    <w:p w:rsidR="00543EE0" w:rsidRPr="00543EE0" w:rsidRDefault="00543EE0" w:rsidP="00F87987">
      <w:pPr>
        <w:pStyle w:val="Nagwek1"/>
        <w:numPr>
          <w:ilvl w:val="0"/>
          <w:numId w:val="3"/>
        </w:numPr>
        <w:rPr>
          <w:color w:val="000000"/>
          <w:sz w:val="22"/>
          <w:szCs w:val="22"/>
        </w:rPr>
      </w:pPr>
      <w:bookmarkStart w:id="57" w:name="_Toc258314255"/>
      <w:r w:rsidRPr="00543EE0">
        <w:rPr>
          <w:color w:val="000000"/>
          <w:sz w:val="22"/>
          <w:szCs w:val="22"/>
        </w:rPr>
        <w:t>Opis kryteriów oceny ofert, wraz z podaniem wag tych kryteriów i sposobu oceny ofert</w:t>
      </w:r>
      <w:bookmarkEnd w:id="57"/>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Przy dokonywaniu wyboru najkorzystniejszej oferty Zamawiający stosować będzie niżej podane kryteria:</w:t>
      </w:r>
    </w:p>
    <w:tbl>
      <w:tblPr>
        <w:tblW w:w="8109" w:type="dxa"/>
        <w:tblInd w:w="817" w:type="dxa"/>
        <w:tblLayout w:type="fixed"/>
        <w:tblCellMar>
          <w:left w:w="10" w:type="dxa"/>
          <w:right w:w="10" w:type="dxa"/>
        </w:tblCellMar>
        <w:tblLook w:val="0000" w:firstRow="0" w:lastRow="0" w:firstColumn="0" w:lastColumn="0" w:noHBand="0" w:noVBand="0"/>
      </w:tblPr>
      <w:tblGrid>
        <w:gridCol w:w="851"/>
        <w:gridCol w:w="6124"/>
        <w:gridCol w:w="1134"/>
      </w:tblGrid>
      <w:tr w:rsidR="00543EE0" w:rsidRPr="00543EE0" w:rsidTr="00EE271E">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543EE0" w:rsidRPr="00543EE0" w:rsidRDefault="00543EE0" w:rsidP="00EE271E">
            <w:pPr>
              <w:jc w:val="center"/>
              <w:rPr>
                <w:b/>
                <w:color w:val="000000"/>
                <w:sz w:val="22"/>
                <w:szCs w:val="22"/>
              </w:rPr>
            </w:pPr>
            <w:r w:rsidRPr="00543EE0">
              <w:rPr>
                <w:b/>
                <w:color w:val="000000"/>
                <w:sz w:val="22"/>
                <w:szCs w:val="22"/>
              </w:rPr>
              <w:t>Nr</w:t>
            </w:r>
          </w:p>
        </w:tc>
        <w:tc>
          <w:tcPr>
            <w:tcW w:w="61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543EE0" w:rsidRPr="00543EE0" w:rsidRDefault="00543EE0" w:rsidP="00EE271E">
            <w:pPr>
              <w:jc w:val="both"/>
              <w:rPr>
                <w:b/>
                <w:color w:val="000000"/>
                <w:sz w:val="22"/>
                <w:szCs w:val="22"/>
              </w:rPr>
            </w:pPr>
            <w:r w:rsidRPr="00543EE0">
              <w:rPr>
                <w:b/>
                <w:color w:val="000000"/>
                <w:sz w:val="22"/>
                <w:szCs w:val="22"/>
              </w:rPr>
              <w:t xml:space="preserve">Nazwa kryterium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543EE0" w:rsidRPr="00543EE0" w:rsidRDefault="00543EE0" w:rsidP="00EE271E">
            <w:pPr>
              <w:jc w:val="both"/>
              <w:rPr>
                <w:b/>
                <w:color w:val="000000"/>
                <w:sz w:val="22"/>
                <w:szCs w:val="22"/>
              </w:rPr>
            </w:pPr>
            <w:r w:rsidRPr="00543EE0">
              <w:rPr>
                <w:b/>
                <w:color w:val="000000"/>
                <w:sz w:val="22"/>
                <w:szCs w:val="22"/>
              </w:rPr>
              <w:t>Waga</w:t>
            </w:r>
          </w:p>
        </w:tc>
      </w:tr>
      <w:tr w:rsidR="00543EE0" w:rsidRPr="00543EE0" w:rsidTr="00EE271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jc w:val="center"/>
              <w:rPr>
                <w:color w:val="000000"/>
                <w:sz w:val="22"/>
                <w:szCs w:val="22"/>
              </w:rPr>
            </w:pPr>
            <w:r w:rsidRPr="00543EE0">
              <w:rPr>
                <w:color w:val="000000"/>
                <w:sz w:val="22"/>
                <w:szCs w:val="22"/>
              </w:rPr>
              <w:t>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jc w:val="both"/>
              <w:rPr>
                <w:color w:val="000000"/>
                <w:sz w:val="22"/>
                <w:szCs w:val="22"/>
              </w:rPr>
            </w:pPr>
            <w:r w:rsidRPr="00543EE0">
              <w:rPr>
                <w:color w:val="000000"/>
                <w:sz w:val="22"/>
                <w:szCs w:val="22"/>
              </w:rPr>
              <w:t>Cena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7356CB" w:rsidP="00EE271E">
            <w:pPr>
              <w:jc w:val="both"/>
              <w:rPr>
                <w:color w:val="000000"/>
                <w:sz w:val="22"/>
                <w:szCs w:val="22"/>
              </w:rPr>
            </w:pPr>
            <w:r>
              <w:rPr>
                <w:color w:val="000000"/>
                <w:sz w:val="22"/>
                <w:szCs w:val="22"/>
              </w:rPr>
              <w:t>6</w:t>
            </w:r>
            <w:r w:rsidR="00543EE0" w:rsidRPr="00543EE0">
              <w:rPr>
                <w:color w:val="000000"/>
                <w:sz w:val="22"/>
                <w:szCs w:val="22"/>
              </w:rPr>
              <w:t>0 %</w:t>
            </w:r>
          </w:p>
        </w:tc>
      </w:tr>
      <w:tr w:rsidR="00543EE0" w:rsidRPr="0026493C" w:rsidTr="00EE271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26493C" w:rsidRDefault="00543EE0" w:rsidP="00EE271E">
            <w:pPr>
              <w:jc w:val="center"/>
              <w:rPr>
                <w:sz w:val="22"/>
                <w:szCs w:val="22"/>
              </w:rPr>
            </w:pPr>
            <w:r w:rsidRPr="0026493C">
              <w:rPr>
                <w:sz w:val="22"/>
                <w:szCs w:val="22"/>
              </w:rPr>
              <w:t>2</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26493C" w:rsidRDefault="00543EE0" w:rsidP="00EE271E">
            <w:pPr>
              <w:jc w:val="both"/>
              <w:rPr>
                <w:sz w:val="22"/>
                <w:szCs w:val="22"/>
              </w:rPr>
            </w:pPr>
            <w:r w:rsidRPr="0026493C">
              <w:rPr>
                <w:sz w:val="22"/>
                <w:szCs w:val="22"/>
              </w:rPr>
              <w:t>Doświadczenie osoby wyznaczonej do realizacji zamówienia</w:t>
            </w:r>
            <w:r w:rsidR="00EB2CC2" w:rsidRPr="0026493C">
              <w:rPr>
                <w:sz w:val="22"/>
                <w:szCs w:val="22"/>
              </w:rPr>
              <w:t>, przeprowadzenia szkolenia  w zakresie modelowanie procesów biznesowych z wykorzystaniem symulacji komputerowych</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26493C" w:rsidRDefault="007356CB" w:rsidP="00EE271E">
            <w:pPr>
              <w:jc w:val="both"/>
              <w:rPr>
                <w:sz w:val="22"/>
                <w:szCs w:val="22"/>
              </w:rPr>
            </w:pPr>
            <w:r w:rsidRPr="0026493C">
              <w:rPr>
                <w:sz w:val="22"/>
                <w:szCs w:val="22"/>
              </w:rPr>
              <w:t>2</w:t>
            </w:r>
            <w:r w:rsidR="00543EE0" w:rsidRPr="0026493C">
              <w:rPr>
                <w:sz w:val="22"/>
                <w:szCs w:val="22"/>
              </w:rPr>
              <w:t>0%</w:t>
            </w:r>
          </w:p>
        </w:tc>
      </w:tr>
      <w:tr w:rsidR="00543EE0" w:rsidRPr="0026493C" w:rsidTr="00EE271E">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26493C" w:rsidRDefault="00543EE0" w:rsidP="00EE271E">
            <w:pPr>
              <w:jc w:val="center"/>
              <w:rPr>
                <w:sz w:val="22"/>
                <w:szCs w:val="22"/>
              </w:rPr>
            </w:pPr>
            <w:r w:rsidRPr="0026493C">
              <w:rPr>
                <w:sz w:val="22"/>
                <w:szCs w:val="22"/>
              </w:rPr>
              <w:t>3</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26493C" w:rsidRDefault="00543EE0" w:rsidP="00EE271E">
            <w:pPr>
              <w:jc w:val="both"/>
              <w:rPr>
                <w:sz w:val="22"/>
                <w:szCs w:val="22"/>
              </w:rPr>
            </w:pPr>
            <w:r w:rsidRPr="0026493C">
              <w:rPr>
                <w:sz w:val="22"/>
                <w:szCs w:val="22"/>
              </w:rPr>
              <w:t>Posiadanie przez osobę wyznaczoną do realizacji zamówienia</w:t>
            </w:r>
            <w:r w:rsidR="00C53D2B" w:rsidRPr="0026493C">
              <w:rPr>
                <w:sz w:val="22"/>
                <w:szCs w:val="22"/>
              </w:rPr>
              <w:t>, prowadzącą szkolenie</w:t>
            </w:r>
            <w:r w:rsidRPr="0026493C">
              <w:rPr>
                <w:sz w:val="22"/>
                <w:szCs w:val="22"/>
              </w:rPr>
              <w:t xml:space="preserve"> </w:t>
            </w:r>
            <w:r w:rsidR="00C53D2B" w:rsidRPr="0026493C">
              <w:rPr>
                <w:bCs/>
                <w:sz w:val="22"/>
                <w:szCs w:val="22"/>
              </w:rPr>
              <w:t>certyfikat Master Black Belt</w:t>
            </w:r>
            <w:r w:rsidR="00C53D2B" w:rsidRPr="0026493C">
              <w:rPr>
                <w:b/>
                <w:bCs/>
                <w:sz w:val="22"/>
                <w:szCs w:val="22"/>
                <w:u w:val="single"/>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26493C" w:rsidRDefault="00543EE0" w:rsidP="00EE271E">
            <w:pPr>
              <w:jc w:val="both"/>
              <w:rPr>
                <w:sz w:val="22"/>
                <w:szCs w:val="22"/>
              </w:rPr>
            </w:pPr>
            <w:r w:rsidRPr="0026493C">
              <w:rPr>
                <w:sz w:val="22"/>
                <w:szCs w:val="22"/>
              </w:rPr>
              <w:t>20%</w:t>
            </w:r>
          </w:p>
        </w:tc>
      </w:tr>
    </w:tbl>
    <w:p w:rsidR="00543EE0" w:rsidRPr="0026493C" w:rsidRDefault="00543EE0" w:rsidP="00F87987">
      <w:pPr>
        <w:pStyle w:val="Nagwek2"/>
        <w:numPr>
          <w:ilvl w:val="1"/>
          <w:numId w:val="3"/>
        </w:numPr>
        <w:spacing w:before="0" w:after="0"/>
        <w:ind w:left="567" w:hanging="567"/>
        <w:rPr>
          <w:color w:val="auto"/>
          <w:sz w:val="22"/>
          <w:szCs w:val="22"/>
        </w:rPr>
      </w:pPr>
      <w:r w:rsidRPr="0026493C">
        <w:rPr>
          <w:color w:val="auto"/>
          <w:sz w:val="22"/>
          <w:szCs w:val="22"/>
        </w:rPr>
        <w:t>Punkty przyznawane za podane kryteria</w:t>
      </w:r>
      <w:r w:rsidRPr="0026493C">
        <w:rPr>
          <w:color w:val="auto"/>
          <w:sz w:val="22"/>
          <w:szCs w:val="22"/>
          <w:lang w:val="pl-PL"/>
        </w:rPr>
        <w:t xml:space="preserve"> </w:t>
      </w:r>
      <w:r w:rsidRPr="0026493C">
        <w:rPr>
          <w:color w:val="auto"/>
          <w:sz w:val="22"/>
          <w:szCs w:val="22"/>
        </w:rPr>
        <w:t>będą liczone według następujących wzorów:</w:t>
      </w:r>
    </w:p>
    <w:tbl>
      <w:tblPr>
        <w:tblW w:w="8505" w:type="dxa"/>
        <w:tblInd w:w="817" w:type="dxa"/>
        <w:tblCellMar>
          <w:left w:w="10" w:type="dxa"/>
          <w:right w:w="10" w:type="dxa"/>
        </w:tblCellMar>
        <w:tblLook w:val="0000" w:firstRow="0" w:lastRow="0" w:firstColumn="0" w:lastColumn="0" w:noHBand="0" w:noVBand="0"/>
      </w:tblPr>
      <w:tblGrid>
        <w:gridCol w:w="1182"/>
        <w:gridCol w:w="7323"/>
      </w:tblGrid>
      <w:tr w:rsidR="0026493C" w:rsidRPr="0026493C" w:rsidTr="0026493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543EE0" w:rsidRPr="0026493C" w:rsidRDefault="00543EE0" w:rsidP="00EE271E">
            <w:pPr>
              <w:jc w:val="both"/>
              <w:rPr>
                <w:b/>
                <w:sz w:val="22"/>
                <w:szCs w:val="22"/>
              </w:rPr>
            </w:pPr>
            <w:r w:rsidRPr="0026493C">
              <w:rPr>
                <w:b/>
                <w:sz w:val="22"/>
                <w:szCs w:val="22"/>
              </w:rPr>
              <w:t>Nr kryterium</w:t>
            </w:r>
          </w:p>
        </w:tc>
        <w:tc>
          <w:tcPr>
            <w:tcW w:w="765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rsidR="00543EE0" w:rsidRPr="0026493C" w:rsidRDefault="00543EE0" w:rsidP="00EE271E">
            <w:pPr>
              <w:jc w:val="both"/>
              <w:rPr>
                <w:b/>
                <w:sz w:val="22"/>
                <w:szCs w:val="22"/>
              </w:rPr>
            </w:pPr>
            <w:r w:rsidRPr="0026493C">
              <w:rPr>
                <w:b/>
                <w:sz w:val="22"/>
                <w:szCs w:val="22"/>
              </w:rPr>
              <w:t>Wzór</w:t>
            </w:r>
          </w:p>
        </w:tc>
      </w:tr>
      <w:tr w:rsidR="00543EE0" w:rsidRPr="00543EE0" w:rsidTr="0026493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jc w:val="both"/>
              <w:rPr>
                <w:color w:val="000000"/>
                <w:sz w:val="22"/>
                <w:szCs w:val="22"/>
              </w:rPr>
            </w:pPr>
            <w:r w:rsidRPr="00543EE0">
              <w:rPr>
                <w:color w:val="000000"/>
                <w:sz w:val="22"/>
                <w:szCs w:val="22"/>
              </w:rPr>
              <w:t>1</w:t>
            </w:r>
          </w:p>
        </w:tc>
        <w:tc>
          <w:tcPr>
            <w:tcW w:w="7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pStyle w:val="Tekstpodstawowy"/>
              <w:spacing w:after="0"/>
              <w:rPr>
                <w:b/>
                <w:bCs/>
                <w:color w:val="000000"/>
                <w:sz w:val="22"/>
                <w:szCs w:val="22"/>
              </w:rPr>
            </w:pPr>
            <w:r w:rsidRPr="00543EE0">
              <w:rPr>
                <w:b/>
                <w:bCs/>
                <w:color w:val="000000"/>
                <w:sz w:val="22"/>
                <w:szCs w:val="22"/>
              </w:rPr>
              <w:t>Cena</w:t>
            </w:r>
          </w:p>
          <w:p w:rsidR="00543EE0" w:rsidRPr="00543EE0" w:rsidRDefault="00543EE0" w:rsidP="00EE271E">
            <w:pPr>
              <w:jc w:val="both"/>
              <w:rPr>
                <w:color w:val="000000"/>
                <w:sz w:val="22"/>
                <w:szCs w:val="22"/>
              </w:rPr>
            </w:pPr>
            <w:r w:rsidRPr="00543EE0">
              <w:rPr>
                <w:color w:val="000000"/>
                <w:sz w:val="22"/>
                <w:szCs w:val="22"/>
              </w:rPr>
              <w:t xml:space="preserve">Liczba punktów = ( </w:t>
            </w:r>
            <w:proofErr w:type="spellStart"/>
            <w:r w:rsidRPr="00543EE0">
              <w:rPr>
                <w:color w:val="000000"/>
                <w:sz w:val="22"/>
                <w:szCs w:val="22"/>
              </w:rPr>
              <w:t>Cmin</w:t>
            </w:r>
            <w:proofErr w:type="spellEnd"/>
            <w:r w:rsidRPr="00543EE0">
              <w:rPr>
                <w:color w:val="000000"/>
                <w:sz w:val="22"/>
                <w:szCs w:val="22"/>
              </w:rPr>
              <w:t>/</w:t>
            </w:r>
            <w:proofErr w:type="spellStart"/>
            <w:r w:rsidRPr="00543EE0">
              <w:rPr>
                <w:color w:val="000000"/>
                <w:sz w:val="22"/>
                <w:szCs w:val="22"/>
              </w:rPr>
              <w:t>Cof</w:t>
            </w:r>
            <w:proofErr w:type="spellEnd"/>
            <w:r w:rsidRPr="00543EE0">
              <w:rPr>
                <w:color w:val="000000"/>
                <w:sz w:val="22"/>
                <w:szCs w:val="22"/>
              </w:rPr>
              <w:t xml:space="preserve"> ) * 100 * waga</w:t>
            </w:r>
          </w:p>
          <w:p w:rsidR="00543EE0" w:rsidRPr="00543EE0" w:rsidRDefault="00543EE0" w:rsidP="00EE271E">
            <w:pPr>
              <w:jc w:val="both"/>
              <w:rPr>
                <w:color w:val="000000"/>
                <w:sz w:val="22"/>
                <w:szCs w:val="22"/>
              </w:rPr>
            </w:pPr>
            <w:r w:rsidRPr="00543EE0">
              <w:rPr>
                <w:color w:val="000000"/>
                <w:sz w:val="22"/>
                <w:szCs w:val="22"/>
              </w:rPr>
              <w:t>gdzie:</w:t>
            </w:r>
          </w:p>
          <w:p w:rsidR="00543EE0" w:rsidRPr="00543EE0" w:rsidRDefault="00543EE0" w:rsidP="00EE271E">
            <w:pPr>
              <w:jc w:val="both"/>
              <w:rPr>
                <w:color w:val="000000"/>
                <w:sz w:val="22"/>
                <w:szCs w:val="22"/>
              </w:rPr>
            </w:pPr>
            <w:r w:rsidRPr="00543EE0">
              <w:rPr>
                <w:color w:val="000000"/>
                <w:sz w:val="22"/>
                <w:szCs w:val="22"/>
              </w:rPr>
              <w:t xml:space="preserve">- </w:t>
            </w:r>
            <w:proofErr w:type="spellStart"/>
            <w:r w:rsidRPr="00543EE0">
              <w:rPr>
                <w:color w:val="000000"/>
                <w:sz w:val="22"/>
                <w:szCs w:val="22"/>
              </w:rPr>
              <w:t>Cmin</w:t>
            </w:r>
            <w:proofErr w:type="spellEnd"/>
            <w:r w:rsidRPr="00543EE0">
              <w:rPr>
                <w:color w:val="000000"/>
                <w:sz w:val="22"/>
                <w:szCs w:val="22"/>
              </w:rPr>
              <w:t xml:space="preserve"> - najniższa cena spośród wszystkich ofert</w:t>
            </w:r>
          </w:p>
          <w:p w:rsidR="00543EE0" w:rsidRPr="00543EE0" w:rsidRDefault="00543EE0" w:rsidP="00EE271E">
            <w:pPr>
              <w:jc w:val="both"/>
              <w:rPr>
                <w:color w:val="000000"/>
                <w:sz w:val="22"/>
                <w:szCs w:val="22"/>
              </w:rPr>
            </w:pPr>
            <w:r w:rsidRPr="00543EE0">
              <w:rPr>
                <w:color w:val="000000"/>
                <w:sz w:val="22"/>
                <w:szCs w:val="22"/>
              </w:rPr>
              <w:t xml:space="preserve">- </w:t>
            </w:r>
            <w:proofErr w:type="spellStart"/>
            <w:r w:rsidRPr="00543EE0">
              <w:rPr>
                <w:color w:val="000000"/>
                <w:sz w:val="22"/>
                <w:szCs w:val="22"/>
              </w:rPr>
              <w:t>Cof</w:t>
            </w:r>
            <w:proofErr w:type="spellEnd"/>
            <w:r w:rsidRPr="00543EE0">
              <w:rPr>
                <w:color w:val="000000"/>
                <w:sz w:val="22"/>
                <w:szCs w:val="22"/>
              </w:rPr>
              <w:t xml:space="preserve"> -  cena podana w ofercie</w:t>
            </w:r>
          </w:p>
        </w:tc>
      </w:tr>
      <w:tr w:rsidR="00543EE0" w:rsidRPr="00543EE0" w:rsidTr="0026493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jc w:val="both"/>
              <w:rPr>
                <w:color w:val="000000"/>
                <w:sz w:val="22"/>
                <w:szCs w:val="22"/>
              </w:rPr>
            </w:pPr>
            <w:r w:rsidRPr="00543EE0">
              <w:rPr>
                <w:color w:val="000000"/>
                <w:sz w:val="22"/>
                <w:szCs w:val="22"/>
              </w:rPr>
              <w:t>2</w:t>
            </w:r>
          </w:p>
        </w:tc>
        <w:tc>
          <w:tcPr>
            <w:tcW w:w="7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69B8" w:rsidRDefault="00543EE0" w:rsidP="00EE271E">
            <w:pPr>
              <w:jc w:val="both"/>
              <w:rPr>
                <w:b/>
                <w:sz w:val="22"/>
                <w:szCs w:val="22"/>
              </w:rPr>
            </w:pPr>
            <w:r w:rsidRPr="00543EE0">
              <w:rPr>
                <w:rFonts w:eastAsia="Tahoma"/>
                <w:b/>
                <w:kern w:val="3"/>
                <w:sz w:val="22"/>
                <w:szCs w:val="22"/>
                <w:lang w:eastAsia="en-US"/>
              </w:rPr>
              <w:t xml:space="preserve">Doświadczenie </w:t>
            </w:r>
            <w:r w:rsidRPr="00543EE0">
              <w:rPr>
                <w:b/>
                <w:sz w:val="22"/>
                <w:szCs w:val="22"/>
              </w:rPr>
              <w:t xml:space="preserve">osoby wyznaczonej do realizacji </w:t>
            </w:r>
            <w:r w:rsidRPr="00882F9D">
              <w:rPr>
                <w:b/>
                <w:sz w:val="22"/>
                <w:szCs w:val="22"/>
              </w:rPr>
              <w:t xml:space="preserve">zamówienia </w:t>
            </w:r>
          </w:p>
          <w:p w:rsidR="00616C42" w:rsidRPr="008F032C" w:rsidRDefault="007E69B8" w:rsidP="00EE271E">
            <w:pPr>
              <w:jc w:val="both"/>
              <w:rPr>
                <w:sz w:val="22"/>
                <w:szCs w:val="22"/>
              </w:rPr>
            </w:pPr>
            <w:r w:rsidRPr="008F032C">
              <w:rPr>
                <w:sz w:val="22"/>
                <w:szCs w:val="22"/>
              </w:rPr>
              <w:t>W</w:t>
            </w:r>
            <w:r w:rsidR="00543EE0" w:rsidRPr="008F032C">
              <w:rPr>
                <w:sz w:val="22"/>
                <w:szCs w:val="22"/>
              </w:rPr>
              <w:t xml:space="preserve"> okresie ostatnich 3 lat przed upływem terminu składania ofert</w:t>
            </w:r>
            <w:r w:rsidR="00EB2CC2" w:rsidRPr="008F032C">
              <w:rPr>
                <w:sz w:val="22"/>
                <w:szCs w:val="22"/>
              </w:rPr>
              <w:t xml:space="preserve"> z przeprowadzenia </w:t>
            </w:r>
            <w:r w:rsidR="00616C42" w:rsidRPr="008F032C">
              <w:rPr>
                <w:sz w:val="22"/>
                <w:szCs w:val="22"/>
              </w:rPr>
              <w:t xml:space="preserve">kontaktowych </w:t>
            </w:r>
            <w:r w:rsidR="00EB2CC2" w:rsidRPr="008F032C">
              <w:rPr>
                <w:sz w:val="22"/>
                <w:szCs w:val="22"/>
              </w:rPr>
              <w:t xml:space="preserve">szkoleń w zakresie: </w:t>
            </w:r>
          </w:p>
          <w:p w:rsidR="00616C42" w:rsidRPr="008F032C" w:rsidRDefault="00EB2CC2" w:rsidP="00EE271E">
            <w:pPr>
              <w:jc w:val="both"/>
              <w:rPr>
                <w:sz w:val="22"/>
                <w:szCs w:val="22"/>
              </w:rPr>
            </w:pPr>
            <w:r w:rsidRPr="008F032C">
              <w:rPr>
                <w:sz w:val="22"/>
                <w:szCs w:val="22"/>
              </w:rPr>
              <w:t>modelowani</w:t>
            </w:r>
            <w:r w:rsidR="00616C42" w:rsidRPr="008F032C">
              <w:rPr>
                <w:sz w:val="22"/>
                <w:szCs w:val="22"/>
              </w:rPr>
              <w:t>a</w:t>
            </w:r>
            <w:r w:rsidRPr="008F032C">
              <w:rPr>
                <w:sz w:val="22"/>
                <w:szCs w:val="22"/>
              </w:rPr>
              <w:t xml:space="preserve"> procesów biznesowych z wykorzystaniem symulacji komputerowych</w:t>
            </w:r>
            <w:r w:rsidR="00616C42" w:rsidRPr="008F032C">
              <w:rPr>
                <w:sz w:val="22"/>
                <w:szCs w:val="22"/>
              </w:rPr>
              <w:t>:</w:t>
            </w:r>
            <w:r w:rsidRPr="008F032C">
              <w:rPr>
                <w:sz w:val="22"/>
                <w:szCs w:val="22"/>
              </w:rPr>
              <w:t xml:space="preserve"> </w:t>
            </w:r>
            <w:r w:rsidRPr="008F032C">
              <w:rPr>
                <w:sz w:val="22"/>
                <w:szCs w:val="22"/>
              </w:rPr>
              <w:br/>
            </w:r>
            <w:r w:rsidR="00616C42" w:rsidRPr="008F032C">
              <w:rPr>
                <w:sz w:val="22"/>
                <w:szCs w:val="22"/>
              </w:rPr>
              <w:t>s</w:t>
            </w:r>
            <w:r w:rsidRPr="008F032C">
              <w:rPr>
                <w:sz w:val="22"/>
                <w:szCs w:val="22"/>
              </w:rPr>
              <w:t>zkolenie zawiera</w:t>
            </w:r>
            <w:r w:rsidR="00616C42" w:rsidRPr="008F032C">
              <w:rPr>
                <w:sz w:val="22"/>
                <w:szCs w:val="22"/>
              </w:rPr>
              <w:t>ło</w:t>
            </w:r>
            <w:r w:rsidRPr="008F032C">
              <w:rPr>
                <w:sz w:val="22"/>
                <w:szCs w:val="22"/>
              </w:rPr>
              <w:t xml:space="preserve"> obszary wiedzy odnoszące się do modelowania przepływów przetwarzanych materiałów w systemie </w:t>
            </w:r>
            <w:proofErr w:type="spellStart"/>
            <w:r w:rsidRPr="008F032C">
              <w:rPr>
                <w:sz w:val="22"/>
                <w:szCs w:val="22"/>
              </w:rPr>
              <w:t>pull</w:t>
            </w:r>
            <w:proofErr w:type="spellEnd"/>
            <w:r w:rsidRPr="008F032C">
              <w:rPr>
                <w:sz w:val="22"/>
                <w:szCs w:val="22"/>
              </w:rPr>
              <w:t xml:space="preserve"> z uwzględnieniem ujęcia systemowego (holistycznego)</w:t>
            </w:r>
            <w:r w:rsidR="00616C42" w:rsidRPr="008F032C">
              <w:rPr>
                <w:sz w:val="22"/>
                <w:szCs w:val="22"/>
              </w:rPr>
              <w:t xml:space="preserve"> oraz</w:t>
            </w:r>
          </w:p>
          <w:p w:rsidR="00EB2CC2" w:rsidRPr="008F032C" w:rsidRDefault="00616C42" w:rsidP="00EE271E">
            <w:pPr>
              <w:jc w:val="both"/>
              <w:rPr>
                <w:sz w:val="22"/>
                <w:szCs w:val="22"/>
              </w:rPr>
            </w:pPr>
            <w:r w:rsidRPr="008F032C">
              <w:rPr>
                <w:sz w:val="22"/>
                <w:szCs w:val="22"/>
              </w:rPr>
              <w:t>s</w:t>
            </w:r>
            <w:r w:rsidR="00EB2CC2" w:rsidRPr="008F032C">
              <w:rPr>
                <w:sz w:val="22"/>
                <w:szCs w:val="22"/>
              </w:rPr>
              <w:t>zkolenie zawiera</w:t>
            </w:r>
            <w:r w:rsidRPr="008F032C">
              <w:rPr>
                <w:sz w:val="22"/>
                <w:szCs w:val="22"/>
              </w:rPr>
              <w:t>ło</w:t>
            </w:r>
            <w:r w:rsidR="00EB2CC2" w:rsidRPr="008F032C">
              <w:rPr>
                <w:sz w:val="22"/>
                <w:szCs w:val="22"/>
              </w:rPr>
              <w:t xml:space="preserve"> obszary wiedzy związane z modelowaniem zdolności procesów dyskretnych w odniesieniu do analiz osobno indukcyjnych oraz dedukcyjnych</w:t>
            </w:r>
          </w:p>
          <w:p w:rsidR="00543EE0" w:rsidRPr="008F032C" w:rsidRDefault="00543EE0" w:rsidP="00EE271E">
            <w:pPr>
              <w:jc w:val="both"/>
              <w:rPr>
                <w:rFonts w:eastAsia="Tahoma"/>
                <w:kern w:val="3"/>
                <w:sz w:val="22"/>
                <w:szCs w:val="22"/>
              </w:rPr>
            </w:pPr>
            <w:r w:rsidRPr="008F032C">
              <w:rPr>
                <w:rFonts w:eastAsia="Tahoma"/>
                <w:kern w:val="3"/>
                <w:sz w:val="22"/>
                <w:szCs w:val="22"/>
              </w:rPr>
              <w:t xml:space="preserve">Liczba punktów = Sof * </w:t>
            </w:r>
            <w:proofErr w:type="spellStart"/>
            <w:r w:rsidRPr="008F032C">
              <w:rPr>
                <w:rFonts w:eastAsia="Tahoma"/>
                <w:kern w:val="3"/>
                <w:sz w:val="22"/>
                <w:szCs w:val="22"/>
              </w:rPr>
              <w:t>Wd</w:t>
            </w:r>
            <w:proofErr w:type="spellEnd"/>
          </w:p>
          <w:p w:rsidR="00543EE0" w:rsidRPr="008F032C" w:rsidRDefault="00543EE0" w:rsidP="00EE271E">
            <w:pPr>
              <w:jc w:val="both"/>
              <w:rPr>
                <w:kern w:val="3"/>
                <w:sz w:val="22"/>
                <w:szCs w:val="22"/>
                <w:lang w:eastAsia="zh-CN"/>
              </w:rPr>
            </w:pPr>
            <w:r w:rsidRPr="008F032C">
              <w:rPr>
                <w:kern w:val="3"/>
                <w:sz w:val="22"/>
                <w:szCs w:val="22"/>
              </w:rPr>
              <w:t>gdzie:</w:t>
            </w:r>
            <w:r w:rsidRPr="008F032C">
              <w:rPr>
                <w:kern w:val="3"/>
                <w:sz w:val="22"/>
                <w:szCs w:val="22"/>
                <w:lang w:eastAsia="zh-CN"/>
              </w:rPr>
              <w:t xml:space="preserve"> </w:t>
            </w:r>
          </w:p>
          <w:p w:rsidR="00543EE0" w:rsidRPr="008F032C" w:rsidRDefault="00543EE0" w:rsidP="00EE271E">
            <w:pPr>
              <w:jc w:val="both"/>
              <w:rPr>
                <w:rFonts w:eastAsia="Tahoma"/>
                <w:kern w:val="3"/>
                <w:sz w:val="22"/>
                <w:szCs w:val="22"/>
              </w:rPr>
            </w:pPr>
            <w:proofErr w:type="spellStart"/>
            <w:r w:rsidRPr="008F032C">
              <w:rPr>
                <w:rFonts w:eastAsia="Tahoma"/>
                <w:kern w:val="3"/>
                <w:sz w:val="22"/>
                <w:szCs w:val="22"/>
              </w:rPr>
              <w:t>Wd</w:t>
            </w:r>
            <w:proofErr w:type="spellEnd"/>
            <w:r w:rsidRPr="008F032C">
              <w:rPr>
                <w:rFonts w:eastAsia="Tahoma"/>
                <w:kern w:val="3"/>
                <w:sz w:val="22"/>
                <w:szCs w:val="22"/>
              </w:rPr>
              <w:t xml:space="preserve">  -  waga kryterium</w:t>
            </w:r>
          </w:p>
          <w:p w:rsidR="00543EE0" w:rsidRPr="008F032C" w:rsidRDefault="00543EE0" w:rsidP="00EE271E">
            <w:pPr>
              <w:jc w:val="both"/>
              <w:rPr>
                <w:sz w:val="22"/>
                <w:szCs w:val="22"/>
              </w:rPr>
            </w:pPr>
            <w:r w:rsidRPr="008F032C">
              <w:rPr>
                <w:sz w:val="22"/>
                <w:szCs w:val="22"/>
              </w:rPr>
              <w:t>Sof – liczba punktów przyznana badanej ofercie zgodnie z poniższymi zasadami:</w:t>
            </w:r>
          </w:p>
          <w:p w:rsidR="00543EE0" w:rsidRPr="008F032C" w:rsidRDefault="00543EE0" w:rsidP="00EE271E">
            <w:pPr>
              <w:jc w:val="both"/>
              <w:rPr>
                <w:sz w:val="22"/>
                <w:szCs w:val="22"/>
              </w:rPr>
            </w:pPr>
            <w:r w:rsidRPr="008F032C">
              <w:rPr>
                <w:sz w:val="22"/>
                <w:szCs w:val="22"/>
              </w:rPr>
              <w:t xml:space="preserve">- 0 </w:t>
            </w:r>
            <w:r w:rsidR="00EB2CC2" w:rsidRPr="008F032C">
              <w:rPr>
                <w:sz w:val="22"/>
                <w:szCs w:val="22"/>
              </w:rPr>
              <w:t xml:space="preserve">– 9 </w:t>
            </w:r>
            <w:r w:rsidRPr="008F032C">
              <w:rPr>
                <w:sz w:val="22"/>
                <w:szCs w:val="22"/>
              </w:rPr>
              <w:t>szkoleń – 0 pkt</w:t>
            </w:r>
          </w:p>
          <w:p w:rsidR="00543EE0" w:rsidRPr="00543EE0" w:rsidRDefault="00543EE0" w:rsidP="00EE271E">
            <w:pPr>
              <w:jc w:val="both"/>
              <w:rPr>
                <w:color w:val="000000"/>
                <w:sz w:val="22"/>
                <w:szCs w:val="22"/>
              </w:rPr>
            </w:pPr>
            <w:r w:rsidRPr="008F032C">
              <w:rPr>
                <w:sz w:val="22"/>
                <w:szCs w:val="22"/>
              </w:rPr>
              <w:t xml:space="preserve">- </w:t>
            </w:r>
            <w:r w:rsidR="00EB2CC2" w:rsidRPr="008F032C">
              <w:rPr>
                <w:sz w:val="22"/>
                <w:szCs w:val="22"/>
              </w:rPr>
              <w:t>10</w:t>
            </w:r>
            <w:r w:rsidRPr="008F032C">
              <w:rPr>
                <w:sz w:val="22"/>
                <w:szCs w:val="22"/>
              </w:rPr>
              <w:t xml:space="preserve"> i więcej szkoleń – 100 pkt</w:t>
            </w:r>
          </w:p>
        </w:tc>
      </w:tr>
      <w:tr w:rsidR="00543EE0" w:rsidRPr="00543EE0" w:rsidTr="0026493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43EE0" w:rsidRPr="00543EE0" w:rsidRDefault="00543EE0" w:rsidP="00EE271E">
            <w:pPr>
              <w:jc w:val="both"/>
              <w:rPr>
                <w:color w:val="000000"/>
                <w:sz w:val="22"/>
                <w:szCs w:val="22"/>
              </w:rPr>
            </w:pPr>
            <w:r w:rsidRPr="00543EE0">
              <w:rPr>
                <w:color w:val="000000"/>
                <w:sz w:val="22"/>
                <w:szCs w:val="22"/>
              </w:rPr>
              <w:t>3</w:t>
            </w:r>
          </w:p>
        </w:tc>
        <w:tc>
          <w:tcPr>
            <w:tcW w:w="7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5478C" w:rsidRDefault="00543EE0" w:rsidP="00EE271E">
            <w:pPr>
              <w:jc w:val="both"/>
              <w:rPr>
                <w:rFonts w:eastAsia="Tahoma"/>
                <w:b/>
                <w:bCs/>
                <w:kern w:val="3"/>
                <w:sz w:val="22"/>
                <w:szCs w:val="22"/>
                <w:u w:val="single"/>
                <w:lang w:eastAsia="en-US"/>
              </w:rPr>
            </w:pPr>
            <w:r w:rsidRPr="00543EE0">
              <w:rPr>
                <w:rFonts w:eastAsia="Tahoma"/>
                <w:b/>
                <w:kern w:val="3"/>
                <w:sz w:val="22"/>
                <w:szCs w:val="22"/>
                <w:lang w:eastAsia="en-US"/>
              </w:rPr>
              <w:t>Posiadanie przez osobę wyznaczoną do realizacji zamówienia</w:t>
            </w:r>
            <w:r w:rsidR="00D5478C">
              <w:rPr>
                <w:rFonts w:eastAsia="Tahoma"/>
                <w:b/>
                <w:kern w:val="3"/>
                <w:sz w:val="22"/>
                <w:szCs w:val="22"/>
                <w:lang w:eastAsia="en-US"/>
              </w:rPr>
              <w:t>,</w:t>
            </w:r>
            <w:r w:rsidRPr="00543EE0">
              <w:rPr>
                <w:rFonts w:eastAsia="Tahoma"/>
                <w:b/>
                <w:kern w:val="3"/>
                <w:sz w:val="22"/>
                <w:szCs w:val="22"/>
                <w:lang w:eastAsia="en-US"/>
              </w:rPr>
              <w:t xml:space="preserve"> </w:t>
            </w:r>
            <w:r w:rsidR="00D5478C" w:rsidRPr="00D5478C">
              <w:rPr>
                <w:rFonts w:eastAsia="Tahoma"/>
                <w:b/>
                <w:kern w:val="3"/>
                <w:sz w:val="22"/>
                <w:szCs w:val="22"/>
                <w:lang w:eastAsia="en-US"/>
              </w:rPr>
              <w:t xml:space="preserve">prowadzącą szkolenie </w:t>
            </w:r>
            <w:r w:rsidR="00D5478C">
              <w:rPr>
                <w:rFonts w:eastAsia="Tahoma"/>
                <w:b/>
                <w:kern w:val="3"/>
                <w:sz w:val="22"/>
                <w:szCs w:val="22"/>
                <w:lang w:eastAsia="en-US"/>
              </w:rPr>
              <w:t xml:space="preserve">- </w:t>
            </w:r>
            <w:r w:rsidR="00D5478C" w:rsidRPr="00D5478C">
              <w:rPr>
                <w:rFonts w:eastAsia="Tahoma"/>
                <w:b/>
                <w:bCs/>
                <w:kern w:val="3"/>
                <w:sz w:val="22"/>
                <w:szCs w:val="22"/>
                <w:lang w:eastAsia="en-US"/>
              </w:rPr>
              <w:t>certyfikat Master Black Belt</w:t>
            </w:r>
            <w:r w:rsidR="00D5478C" w:rsidRPr="00D5478C">
              <w:rPr>
                <w:rFonts w:eastAsia="Tahoma"/>
                <w:b/>
                <w:bCs/>
                <w:kern w:val="3"/>
                <w:sz w:val="22"/>
                <w:szCs w:val="22"/>
                <w:u w:val="single"/>
                <w:lang w:eastAsia="en-US"/>
              </w:rPr>
              <w:t xml:space="preserve"> </w:t>
            </w:r>
          </w:p>
          <w:p w:rsidR="00543EE0" w:rsidRPr="00543EE0" w:rsidRDefault="00543EE0" w:rsidP="00EE271E">
            <w:pPr>
              <w:jc w:val="both"/>
              <w:rPr>
                <w:rFonts w:eastAsia="Tahoma"/>
                <w:b/>
                <w:kern w:val="3"/>
                <w:sz w:val="22"/>
                <w:szCs w:val="22"/>
                <w:lang w:eastAsia="en-US"/>
              </w:rPr>
            </w:pPr>
            <w:r w:rsidRPr="00543EE0">
              <w:rPr>
                <w:rFonts w:eastAsia="Tahoma"/>
                <w:b/>
                <w:kern w:val="3"/>
                <w:sz w:val="22"/>
                <w:szCs w:val="22"/>
                <w:lang w:eastAsia="en-US"/>
              </w:rPr>
              <w:t>Liczba punktów = E * waga</w:t>
            </w:r>
          </w:p>
          <w:p w:rsidR="00543EE0" w:rsidRPr="00543EE0" w:rsidRDefault="00543EE0" w:rsidP="00EE271E">
            <w:pPr>
              <w:jc w:val="both"/>
              <w:rPr>
                <w:rFonts w:eastAsia="Tahoma"/>
                <w:bCs/>
                <w:kern w:val="3"/>
                <w:sz w:val="22"/>
                <w:szCs w:val="22"/>
                <w:lang w:eastAsia="en-US"/>
              </w:rPr>
            </w:pPr>
            <w:r w:rsidRPr="00543EE0">
              <w:rPr>
                <w:rFonts w:eastAsia="Tahoma"/>
                <w:bCs/>
                <w:kern w:val="3"/>
                <w:sz w:val="22"/>
                <w:szCs w:val="22"/>
                <w:lang w:eastAsia="en-US"/>
              </w:rPr>
              <w:t>Gdzie:</w:t>
            </w:r>
          </w:p>
          <w:p w:rsidR="00543EE0" w:rsidRPr="00543EE0" w:rsidRDefault="00543EE0" w:rsidP="00EE271E">
            <w:pPr>
              <w:jc w:val="both"/>
              <w:rPr>
                <w:rFonts w:eastAsia="Tahoma"/>
                <w:bCs/>
                <w:kern w:val="3"/>
                <w:sz w:val="22"/>
                <w:szCs w:val="22"/>
                <w:lang w:eastAsia="en-US"/>
              </w:rPr>
            </w:pPr>
            <w:r w:rsidRPr="00543EE0">
              <w:rPr>
                <w:rFonts w:eastAsia="Tahoma"/>
                <w:bCs/>
                <w:kern w:val="3"/>
                <w:sz w:val="22"/>
                <w:szCs w:val="22"/>
                <w:lang w:eastAsia="en-US"/>
              </w:rPr>
              <w:t>- E – punkty przyznane wg schematu:</w:t>
            </w:r>
          </w:p>
          <w:p w:rsidR="00543EE0" w:rsidRPr="00543EE0" w:rsidRDefault="00543EE0" w:rsidP="00EE271E">
            <w:pPr>
              <w:jc w:val="both"/>
              <w:rPr>
                <w:rFonts w:eastAsia="Tahoma"/>
                <w:bCs/>
                <w:kern w:val="3"/>
                <w:sz w:val="22"/>
                <w:szCs w:val="22"/>
                <w:lang w:eastAsia="en-US"/>
              </w:rPr>
            </w:pPr>
            <w:r w:rsidRPr="00543EE0">
              <w:rPr>
                <w:rFonts w:eastAsia="Tahoma"/>
                <w:bCs/>
                <w:kern w:val="3"/>
                <w:sz w:val="22"/>
                <w:szCs w:val="22"/>
                <w:lang w:eastAsia="en-US"/>
              </w:rPr>
              <w:t xml:space="preserve">- posiada </w:t>
            </w:r>
            <w:r w:rsidR="00D5478C">
              <w:rPr>
                <w:rFonts w:eastAsia="Tahoma"/>
                <w:bCs/>
                <w:kern w:val="3"/>
                <w:sz w:val="22"/>
                <w:szCs w:val="22"/>
                <w:lang w:eastAsia="en-US"/>
              </w:rPr>
              <w:t>certyfikat</w:t>
            </w:r>
            <w:r w:rsidRPr="00543EE0">
              <w:rPr>
                <w:rFonts w:eastAsia="Tahoma"/>
                <w:bCs/>
                <w:kern w:val="3"/>
                <w:sz w:val="22"/>
                <w:szCs w:val="22"/>
                <w:lang w:eastAsia="en-US"/>
              </w:rPr>
              <w:t xml:space="preserve"> </w:t>
            </w:r>
            <w:r w:rsidR="00D5478C" w:rsidRPr="00D5478C">
              <w:rPr>
                <w:rFonts w:eastAsia="Tahoma"/>
                <w:bCs/>
                <w:kern w:val="3"/>
                <w:sz w:val="22"/>
                <w:szCs w:val="22"/>
                <w:lang w:eastAsia="en-US"/>
              </w:rPr>
              <w:t>Master Black Belt</w:t>
            </w:r>
            <w:r w:rsidRPr="00543EE0">
              <w:rPr>
                <w:rFonts w:eastAsia="Tahoma"/>
                <w:bCs/>
                <w:kern w:val="3"/>
                <w:sz w:val="22"/>
                <w:szCs w:val="22"/>
                <w:lang w:eastAsia="en-US"/>
              </w:rPr>
              <w:t>– 100 pkt</w:t>
            </w:r>
          </w:p>
          <w:p w:rsidR="00543EE0" w:rsidRPr="00543EE0" w:rsidRDefault="00543EE0" w:rsidP="00EE271E">
            <w:pPr>
              <w:jc w:val="both"/>
              <w:rPr>
                <w:rFonts w:eastAsia="Tahoma"/>
                <w:b/>
                <w:kern w:val="3"/>
                <w:sz w:val="22"/>
                <w:szCs w:val="22"/>
                <w:lang w:eastAsia="en-US"/>
              </w:rPr>
            </w:pPr>
            <w:r w:rsidRPr="00543EE0">
              <w:rPr>
                <w:rFonts w:eastAsia="Tahoma"/>
                <w:b/>
                <w:kern w:val="3"/>
                <w:sz w:val="22"/>
                <w:szCs w:val="22"/>
                <w:lang w:eastAsia="en-US"/>
              </w:rPr>
              <w:t xml:space="preserve">- </w:t>
            </w:r>
            <w:r w:rsidRPr="00543EE0">
              <w:rPr>
                <w:rFonts w:eastAsia="Tahoma"/>
                <w:bCs/>
                <w:kern w:val="3"/>
                <w:sz w:val="22"/>
                <w:szCs w:val="22"/>
                <w:lang w:eastAsia="en-US"/>
              </w:rPr>
              <w:t xml:space="preserve">nie posiada </w:t>
            </w:r>
            <w:r w:rsidR="00D5478C">
              <w:rPr>
                <w:rFonts w:eastAsia="Tahoma"/>
                <w:bCs/>
                <w:kern w:val="3"/>
                <w:sz w:val="22"/>
                <w:szCs w:val="22"/>
                <w:lang w:eastAsia="en-US"/>
              </w:rPr>
              <w:t>certyfikatu</w:t>
            </w:r>
            <w:r w:rsidRPr="00543EE0">
              <w:rPr>
                <w:rFonts w:eastAsia="Tahoma"/>
                <w:bCs/>
                <w:kern w:val="3"/>
                <w:sz w:val="22"/>
                <w:szCs w:val="22"/>
                <w:lang w:eastAsia="en-US"/>
              </w:rPr>
              <w:t xml:space="preserve"> – 0 pkt</w:t>
            </w:r>
          </w:p>
        </w:tc>
      </w:tr>
    </w:tbl>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lastRenderedPageBreak/>
        <w:t xml:space="preserve">Zamawiający za najkorzystniejszą uzna ofertę, która uzyska największą liczbę punktów łącznie ze wszystkich kryteriów. Ocenę łączną oferty stanowi suma punktów uzyskanych w ramach poszczególnych kryteriów.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Oferta może uzyskać w kryteriach oceny ofert maksymalnie 100 punktów (100%), przy czym 1 pkt = 1%. Maksymalna liczba punktów w kryterium równa jest określonej wadze kryterium w %. Uzyskana liczba punktów w ramach kryterium zaokrąglana będzie do drugiego miejsca po przecinku.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w:t>
      </w:r>
      <w:r w:rsidRPr="00543EE0">
        <w:rPr>
          <w:rFonts w:eastAsia="TimesNewRoman"/>
          <w:sz w:val="22"/>
          <w:szCs w:val="22"/>
        </w:rPr>
        <w:t>ą</w:t>
      </w:r>
      <w:r w:rsidRPr="00543EE0">
        <w:rPr>
          <w:sz w:val="22"/>
          <w:szCs w:val="22"/>
        </w:rPr>
        <w:t>cy poprawi w ofercie:</w:t>
      </w:r>
    </w:p>
    <w:p w:rsidR="00543EE0" w:rsidRPr="00543EE0" w:rsidRDefault="00543EE0" w:rsidP="00F87987">
      <w:pPr>
        <w:pStyle w:val="Nagwek2"/>
        <w:numPr>
          <w:ilvl w:val="0"/>
          <w:numId w:val="7"/>
        </w:numPr>
        <w:spacing w:before="0" w:after="0"/>
        <w:rPr>
          <w:sz w:val="22"/>
          <w:szCs w:val="22"/>
        </w:rPr>
      </w:pPr>
      <w:r w:rsidRPr="00543EE0">
        <w:rPr>
          <w:sz w:val="22"/>
          <w:szCs w:val="22"/>
        </w:rPr>
        <w:t>oczywiste omyłki pisarskie,</w:t>
      </w:r>
    </w:p>
    <w:p w:rsidR="00543EE0" w:rsidRPr="00543EE0" w:rsidRDefault="00543EE0" w:rsidP="00F87987">
      <w:pPr>
        <w:pStyle w:val="Nagwek2"/>
        <w:numPr>
          <w:ilvl w:val="0"/>
          <w:numId w:val="7"/>
        </w:numPr>
        <w:spacing w:before="0" w:after="0"/>
        <w:rPr>
          <w:sz w:val="22"/>
          <w:szCs w:val="22"/>
        </w:rPr>
      </w:pPr>
      <w:r w:rsidRPr="00543EE0">
        <w:rPr>
          <w:sz w:val="22"/>
          <w:szCs w:val="22"/>
        </w:rPr>
        <w:t>oczywiste omyłki rachunkowe, z uwzgl</w:t>
      </w:r>
      <w:r w:rsidRPr="00543EE0">
        <w:rPr>
          <w:rFonts w:eastAsia="TimesNewRoman"/>
          <w:sz w:val="22"/>
          <w:szCs w:val="22"/>
        </w:rPr>
        <w:t>ę</w:t>
      </w:r>
      <w:r w:rsidRPr="00543EE0">
        <w:rPr>
          <w:sz w:val="22"/>
          <w:szCs w:val="22"/>
        </w:rPr>
        <w:t>dnieniem konsekwencji rachunkowych dokonanych poprawek,</w:t>
      </w:r>
    </w:p>
    <w:p w:rsidR="00543EE0" w:rsidRPr="00543EE0" w:rsidRDefault="00543EE0" w:rsidP="00F87987">
      <w:pPr>
        <w:pStyle w:val="Nagwek2"/>
        <w:numPr>
          <w:ilvl w:val="0"/>
          <w:numId w:val="7"/>
        </w:numPr>
        <w:spacing w:before="0" w:after="0"/>
        <w:rPr>
          <w:sz w:val="22"/>
          <w:szCs w:val="22"/>
        </w:rPr>
      </w:pPr>
      <w:r w:rsidRPr="00543EE0">
        <w:rPr>
          <w:sz w:val="22"/>
          <w:szCs w:val="22"/>
        </w:rPr>
        <w:t xml:space="preserve">inne omyłki polegające na niezgodności oferty z dokumentami zamówienia, niepowodujące istotnych zmian w treści oferty </w:t>
      </w:r>
    </w:p>
    <w:p w:rsidR="00543EE0" w:rsidRPr="00543EE0" w:rsidRDefault="00543EE0" w:rsidP="00543EE0">
      <w:pPr>
        <w:pStyle w:val="Nagwek2"/>
        <w:numPr>
          <w:ilvl w:val="0"/>
          <w:numId w:val="0"/>
        </w:numPr>
        <w:ind w:left="567"/>
        <w:rPr>
          <w:sz w:val="22"/>
          <w:szCs w:val="22"/>
        </w:rPr>
      </w:pPr>
      <w:r w:rsidRPr="00543EE0">
        <w:rPr>
          <w:sz w:val="22"/>
          <w:szCs w:val="22"/>
        </w:rPr>
        <w:t>- niezwłocznie zawiadamiaj</w:t>
      </w:r>
      <w:r w:rsidRPr="00543EE0">
        <w:rPr>
          <w:rFonts w:eastAsia="TimesNewRoman"/>
          <w:sz w:val="22"/>
          <w:szCs w:val="22"/>
        </w:rPr>
        <w:t>ą</w:t>
      </w:r>
      <w:r w:rsidRPr="00543EE0">
        <w:rPr>
          <w:sz w:val="22"/>
          <w:szCs w:val="22"/>
        </w:rPr>
        <w:t>c o tym Wykonawc</w:t>
      </w:r>
      <w:r w:rsidRPr="00543EE0">
        <w:rPr>
          <w:rFonts w:eastAsia="TimesNewRoman"/>
          <w:sz w:val="22"/>
          <w:szCs w:val="22"/>
        </w:rPr>
        <w:t>ę</w:t>
      </w:r>
      <w:r w:rsidRPr="00543EE0">
        <w:rPr>
          <w:sz w:val="22"/>
          <w:szCs w:val="22"/>
        </w:rPr>
        <w:t>, którego oferta została poprawiona.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Obowiązek wykazania, że oferta nie zawiera rażąco niskiej ceny spoczywa na Wykonawcy.</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odrzuci ofertę Wykonawcy, który nie udzielił wyjaśnień w wyznaczonym terminie, lub jeżeli złożone wyjaśnienia wraz z dowodami nie uzasadniają podanej w ofercie ceny.</w:t>
      </w:r>
    </w:p>
    <w:p w:rsidR="00543EE0" w:rsidRPr="00543EE0" w:rsidRDefault="00543EE0" w:rsidP="00F87987">
      <w:pPr>
        <w:pStyle w:val="Nagwek1"/>
        <w:numPr>
          <w:ilvl w:val="0"/>
          <w:numId w:val="3"/>
        </w:numPr>
        <w:rPr>
          <w:color w:val="000000"/>
          <w:sz w:val="22"/>
          <w:szCs w:val="22"/>
        </w:rPr>
      </w:pPr>
      <w:bookmarkStart w:id="58" w:name="_Toc258314256"/>
      <w:r w:rsidRPr="00543EE0">
        <w:rPr>
          <w:color w:val="000000"/>
          <w:sz w:val="22"/>
          <w:szCs w:val="22"/>
        </w:rPr>
        <w:t>UDZIELENIE ZAMÓWIENIA</w:t>
      </w:r>
      <w:bookmarkEnd w:id="58"/>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udzieli zamówienia Wykonawcy, którego oferta odpowiada wszystkim wymaganiom określonym w niniejszej SWZ i została oceniona jako najkorzystniejsza w oparciu o podane w niej kryteria oceny ofert.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Niezwłocznie po wyborze najkorzystniejszej oferty Zamawiający poinformuje równocześnie Wykonawców, którzy złożyli oferty, przekazując im informacje, o których mowa w art. 253 ust. 1 ustawy </w:t>
      </w:r>
      <w:proofErr w:type="spellStart"/>
      <w:r w:rsidRPr="00543EE0">
        <w:rPr>
          <w:sz w:val="22"/>
          <w:szCs w:val="22"/>
        </w:rPr>
        <w:t>Pzp</w:t>
      </w:r>
      <w:proofErr w:type="spellEnd"/>
      <w:r w:rsidRPr="00543EE0">
        <w:rPr>
          <w:sz w:val="22"/>
          <w:szCs w:val="22"/>
        </w:rPr>
        <w:t xml:space="preserve"> oraz udostępni je na stronie internetowej prowadzonego postępowania </w:t>
      </w:r>
      <w:r w:rsidRPr="00543EE0">
        <w:rPr>
          <w:sz w:val="22"/>
          <w:szCs w:val="22"/>
          <w:u w:val="single"/>
        </w:rPr>
        <w:t>www.dzp.agh.edu.pl</w:t>
      </w:r>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543EE0" w:rsidRPr="00543EE0" w:rsidRDefault="00543EE0" w:rsidP="00F87987">
      <w:pPr>
        <w:pStyle w:val="Nagwek1"/>
        <w:numPr>
          <w:ilvl w:val="0"/>
          <w:numId w:val="3"/>
        </w:numPr>
        <w:rPr>
          <w:color w:val="000000"/>
          <w:sz w:val="22"/>
          <w:szCs w:val="22"/>
        </w:rPr>
      </w:pPr>
      <w:bookmarkStart w:id="59" w:name="_Toc258314257"/>
      <w:r w:rsidRPr="00543EE0">
        <w:rPr>
          <w:color w:val="000000"/>
          <w:sz w:val="22"/>
          <w:szCs w:val="22"/>
        </w:rPr>
        <w:t>Informacje o formalno</w:t>
      </w:r>
      <w:r w:rsidRPr="00543EE0">
        <w:rPr>
          <w:rFonts w:eastAsia="TimesNewRoman"/>
          <w:color w:val="000000"/>
          <w:sz w:val="22"/>
          <w:szCs w:val="22"/>
        </w:rPr>
        <w:t>ś</w:t>
      </w:r>
      <w:r w:rsidRPr="00543EE0">
        <w:rPr>
          <w:color w:val="000000"/>
          <w:sz w:val="22"/>
          <w:szCs w:val="22"/>
        </w:rPr>
        <w:t>ciach, jakie muszą zostać dopełnione po wyborze oferty w celu zawarcia umowy w sprawie zamówienia publicznego</w:t>
      </w:r>
      <w:bookmarkEnd w:id="59"/>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Zamawiający zawrze umowę w sprawie zamówienia publicznego, w terminie i na zasadach określonych w art. 264 ust. 1 i 2 ustawy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poinformuje Wykonawcę, któremu zostanie udzielone zamówienie, o miejscu i terminie zawarcia umowy.</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Przed zawarciem umowy Wykonawca, na wezwanie Zamawiającego, zobowiązany jest do podania wszelkich informacji niezbędnych do wypełnienia treści umowy.</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Jeżeli Wykonawca nie dopełni ww. formalności w wyznaczonym terminie, Zamawiający uzna, że zawarcie umowy w sprawie zamówienia publicznego stało się niemożliwe z przyczyn leżących po </w:t>
      </w:r>
      <w:r w:rsidRPr="00543EE0">
        <w:rPr>
          <w:sz w:val="22"/>
          <w:szCs w:val="22"/>
        </w:rPr>
        <w:lastRenderedPageBreak/>
        <w:t xml:space="preserve">stronie Wykonawcy i będzie upoważniony do zatrzymania wadium na podstawie art. 98 ust. 6 pkt 3 ustawy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1"/>
        <w:numPr>
          <w:ilvl w:val="0"/>
          <w:numId w:val="3"/>
        </w:numPr>
        <w:rPr>
          <w:color w:val="000000"/>
          <w:sz w:val="22"/>
          <w:szCs w:val="22"/>
        </w:rPr>
      </w:pPr>
      <w:bookmarkStart w:id="60" w:name="_Toc258314258"/>
      <w:r w:rsidRPr="00543EE0">
        <w:rPr>
          <w:color w:val="000000"/>
          <w:sz w:val="22"/>
          <w:szCs w:val="22"/>
        </w:rPr>
        <w:t>Wymagania dotycz</w:t>
      </w:r>
      <w:r w:rsidRPr="00543EE0">
        <w:rPr>
          <w:rFonts w:eastAsia="TimesNewRoman"/>
          <w:color w:val="000000"/>
          <w:sz w:val="22"/>
          <w:szCs w:val="22"/>
        </w:rPr>
        <w:t>ą</w:t>
      </w:r>
      <w:r w:rsidRPr="00543EE0">
        <w:rPr>
          <w:color w:val="000000"/>
          <w:sz w:val="22"/>
          <w:szCs w:val="22"/>
        </w:rPr>
        <w:t>ce zabezpieczenia nale</w:t>
      </w:r>
      <w:r w:rsidRPr="00543EE0">
        <w:rPr>
          <w:rFonts w:eastAsia="TimesNewRoman"/>
          <w:color w:val="000000"/>
          <w:sz w:val="22"/>
          <w:szCs w:val="22"/>
        </w:rPr>
        <w:t>ż</w:t>
      </w:r>
      <w:r w:rsidRPr="00543EE0">
        <w:rPr>
          <w:color w:val="000000"/>
          <w:sz w:val="22"/>
          <w:szCs w:val="22"/>
        </w:rPr>
        <w:t>ytego wykonania umowy</w:t>
      </w:r>
      <w:bookmarkEnd w:id="60"/>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 danym postępowaniu wniesienie zabezpieczenie należytego wykonania umowy nie jest wymagane.</w:t>
      </w:r>
    </w:p>
    <w:p w:rsidR="00543EE0" w:rsidRPr="00543EE0" w:rsidRDefault="00543EE0" w:rsidP="00F87987">
      <w:pPr>
        <w:pStyle w:val="Nagwek1"/>
        <w:numPr>
          <w:ilvl w:val="0"/>
          <w:numId w:val="3"/>
        </w:numPr>
        <w:rPr>
          <w:color w:val="000000"/>
          <w:sz w:val="22"/>
          <w:szCs w:val="22"/>
        </w:rPr>
      </w:pPr>
      <w:bookmarkStart w:id="61" w:name="_Toc258314259"/>
      <w:r w:rsidRPr="00543EE0">
        <w:rPr>
          <w:color w:val="000000"/>
          <w:sz w:val="22"/>
          <w:szCs w:val="22"/>
        </w:rPr>
        <w:t>projektowane postanowienia umowy w sprawie zamówienia publicznego, które zostaną wprowadzone do umowy w sprawie zamówienia publicznego</w:t>
      </w:r>
      <w:bookmarkEnd w:id="61"/>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Wzór umowy stanowi załącznik do niniejszej SWZ. </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Zakazuje się istotnych zmian postanowień zawartej umowy w stosunku do treści oferty, na podstawie której dokonano wyboru Wykonawcy. </w:t>
      </w:r>
    </w:p>
    <w:p w:rsidR="00543EE0" w:rsidRPr="00543EE0" w:rsidRDefault="00543EE0" w:rsidP="00F87987">
      <w:pPr>
        <w:pStyle w:val="Nagwek1"/>
        <w:numPr>
          <w:ilvl w:val="0"/>
          <w:numId w:val="3"/>
        </w:numPr>
        <w:rPr>
          <w:color w:val="000000"/>
          <w:sz w:val="22"/>
          <w:szCs w:val="22"/>
        </w:rPr>
      </w:pPr>
      <w:bookmarkStart w:id="62" w:name="_Toc258314260"/>
      <w:r w:rsidRPr="00543EE0">
        <w:rPr>
          <w:color w:val="000000"/>
          <w:sz w:val="22"/>
          <w:szCs w:val="22"/>
        </w:rPr>
        <w:t xml:space="preserve">Pouczenie o </w:t>
      </w:r>
      <w:r w:rsidRPr="00543EE0">
        <w:rPr>
          <w:rFonts w:eastAsia="TimesNewRoman"/>
          <w:color w:val="000000"/>
          <w:sz w:val="22"/>
          <w:szCs w:val="22"/>
        </w:rPr>
        <w:t>ś</w:t>
      </w:r>
      <w:r w:rsidRPr="00543EE0">
        <w:rPr>
          <w:color w:val="000000"/>
          <w:sz w:val="22"/>
          <w:szCs w:val="22"/>
        </w:rPr>
        <w:t>rodkach ochrony prawnej przysługuj</w:t>
      </w:r>
      <w:r w:rsidRPr="00543EE0">
        <w:rPr>
          <w:rFonts w:eastAsia="TimesNewRoman"/>
          <w:color w:val="000000"/>
          <w:sz w:val="22"/>
          <w:szCs w:val="22"/>
        </w:rPr>
        <w:t>ą</w:t>
      </w:r>
      <w:r w:rsidRPr="00543EE0">
        <w:rPr>
          <w:color w:val="000000"/>
          <w:sz w:val="22"/>
          <w:szCs w:val="22"/>
        </w:rPr>
        <w:t>cych Wykonawcy</w:t>
      </w:r>
      <w:bookmarkEnd w:id="62"/>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Odwołanie przysługuje na: </w:t>
      </w:r>
    </w:p>
    <w:p w:rsidR="00543EE0" w:rsidRPr="00543EE0" w:rsidRDefault="00543EE0" w:rsidP="00543EE0">
      <w:pPr>
        <w:pStyle w:val="Nagwek2"/>
        <w:numPr>
          <w:ilvl w:val="0"/>
          <w:numId w:val="0"/>
        </w:numPr>
        <w:ind w:left="680"/>
        <w:rPr>
          <w:sz w:val="22"/>
          <w:szCs w:val="22"/>
        </w:rPr>
      </w:pPr>
      <w:r w:rsidRPr="00543EE0">
        <w:rPr>
          <w:sz w:val="22"/>
          <w:szCs w:val="22"/>
        </w:rPr>
        <w:t xml:space="preserve">1) niezgodną z przepisami ustawy czynność zamawiającego, podjętą w postępowaniu o udzielenie zamówienia, w tym na projektowane postanowienie umowy; </w:t>
      </w:r>
    </w:p>
    <w:p w:rsidR="00543EE0" w:rsidRPr="00543EE0" w:rsidRDefault="00543EE0" w:rsidP="00543EE0">
      <w:pPr>
        <w:pStyle w:val="Nagwek2"/>
        <w:numPr>
          <w:ilvl w:val="0"/>
          <w:numId w:val="0"/>
        </w:numPr>
        <w:ind w:left="680"/>
        <w:rPr>
          <w:sz w:val="22"/>
          <w:szCs w:val="22"/>
        </w:rPr>
      </w:pPr>
      <w:r w:rsidRPr="00543EE0">
        <w:rPr>
          <w:sz w:val="22"/>
          <w:szCs w:val="22"/>
        </w:rPr>
        <w:t xml:space="preserve">2) zaniechanie czynności w postępowaniu o udzielenie zamówienia, do której zamawiający był obowiązany na podstawie ustawy; </w:t>
      </w:r>
    </w:p>
    <w:p w:rsidR="00543EE0" w:rsidRPr="00543EE0" w:rsidRDefault="00543EE0" w:rsidP="00543EE0">
      <w:pPr>
        <w:pStyle w:val="Nagwek2"/>
        <w:numPr>
          <w:ilvl w:val="0"/>
          <w:numId w:val="0"/>
        </w:numPr>
        <w:ind w:left="680"/>
        <w:rPr>
          <w:sz w:val="22"/>
          <w:szCs w:val="22"/>
        </w:rPr>
      </w:pPr>
      <w:r w:rsidRPr="00543EE0">
        <w:rPr>
          <w:sz w:val="22"/>
          <w:szCs w:val="22"/>
        </w:rPr>
        <w:t>3) zaniechanie przeprowadzenia postępowania o udzielenie zamówienia na podstawie ustawy, mimo że zamawiający był do tego obowiązany.</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 xml:space="preserve">Odwołanie wnosi się w terminie: </w:t>
      </w:r>
    </w:p>
    <w:p w:rsidR="00543EE0" w:rsidRPr="00543EE0" w:rsidRDefault="00543EE0" w:rsidP="00543EE0">
      <w:pPr>
        <w:pStyle w:val="Nagwek2"/>
        <w:numPr>
          <w:ilvl w:val="0"/>
          <w:numId w:val="0"/>
        </w:numPr>
        <w:ind w:left="680"/>
        <w:rPr>
          <w:sz w:val="22"/>
          <w:szCs w:val="22"/>
        </w:rPr>
      </w:pPr>
      <w:r w:rsidRPr="00543EE0">
        <w:rPr>
          <w:sz w:val="22"/>
          <w:szCs w:val="22"/>
        </w:rPr>
        <w:t xml:space="preserve">1) 10 dni od dnia przekazania informacji o czynności zamawiającego stanowiącej podstawę jego wniesienia, jeżeli informacja została przekazana przy użyciu środków komunikacji elektronicznej; </w:t>
      </w:r>
    </w:p>
    <w:p w:rsidR="00543EE0" w:rsidRPr="00543EE0" w:rsidRDefault="00543EE0" w:rsidP="00543EE0">
      <w:pPr>
        <w:pStyle w:val="Nagwek2"/>
        <w:numPr>
          <w:ilvl w:val="0"/>
          <w:numId w:val="0"/>
        </w:numPr>
        <w:ind w:left="680"/>
        <w:rPr>
          <w:sz w:val="22"/>
          <w:szCs w:val="22"/>
        </w:rPr>
      </w:pPr>
      <w:r w:rsidRPr="00543EE0">
        <w:rPr>
          <w:sz w:val="22"/>
          <w:szCs w:val="22"/>
        </w:rPr>
        <w:t>2) 15 dni od dnia przekazania informacji o czynności zamawiającego stanowiącej podstawę jego wniesienia, jeżeli informacja została przekazana w sposób inny niż określony w pkt 1.</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Odwołanie w przypadkach innych niż określone w ust. 4 i 5 wnosi się w terminie 10 dni od dnia, w którym powzięto lub przy zachowaniu należytej staranności można było powziąć wiadomość o okolicznościach stanowiących podstawę jego wniesienia.</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Na orzeczenie KIO oraz postanowienie Prezesa KIO stronom oraz uczestnikom postępowania odwoławczego przysługuje skarga do Sądu Okręgowego w Warszawie – sądu zamówień publicznych.</w:t>
      </w:r>
    </w:p>
    <w:p w:rsidR="00543EE0" w:rsidRPr="00543EE0" w:rsidRDefault="00543EE0" w:rsidP="00F87987">
      <w:pPr>
        <w:pStyle w:val="Nagwek1"/>
        <w:numPr>
          <w:ilvl w:val="0"/>
          <w:numId w:val="3"/>
        </w:numPr>
        <w:rPr>
          <w:color w:val="000000"/>
          <w:sz w:val="22"/>
          <w:szCs w:val="22"/>
        </w:rPr>
      </w:pPr>
      <w:r w:rsidRPr="00543EE0">
        <w:rPr>
          <w:color w:val="000000"/>
          <w:sz w:val="22"/>
          <w:szCs w:val="22"/>
        </w:rPr>
        <w:t>Ochrona danych osobowych</w:t>
      </w:r>
    </w:p>
    <w:p w:rsidR="00543EE0" w:rsidRPr="00543EE0" w:rsidRDefault="00543EE0" w:rsidP="00F87987">
      <w:pPr>
        <w:pStyle w:val="Nagwek2"/>
        <w:numPr>
          <w:ilvl w:val="1"/>
          <w:numId w:val="3"/>
        </w:numPr>
        <w:spacing w:before="0" w:after="0"/>
        <w:ind w:left="567" w:hanging="567"/>
        <w:rPr>
          <w:sz w:val="22"/>
          <w:szCs w:val="22"/>
        </w:rPr>
      </w:pPr>
      <w:bookmarkStart w:id="63" w:name="_Hlk515367328"/>
      <w:r w:rsidRPr="00543EE0">
        <w:rPr>
          <w:sz w:val="22"/>
          <w:szCs w:val="22"/>
        </w:rPr>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543EE0">
        <w:rPr>
          <w:sz w:val="22"/>
          <w:szCs w:val="22"/>
        </w:rPr>
        <w:t>Dz.Urz</w:t>
      </w:r>
      <w:proofErr w:type="spellEnd"/>
      <w:r w:rsidRPr="00543EE0">
        <w:rPr>
          <w:sz w:val="22"/>
          <w:szCs w:val="22"/>
        </w:rPr>
        <w:t>. UE L 119 z 4 maja 2016 r.), dalej: RODO, tym samym dane osobowe podane przez Wykonawcę będą przetwarzane zgodnie z RODO oraz zgodnie z przepisami krajowymi.</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informuje, że:</w:t>
      </w:r>
    </w:p>
    <w:p w:rsidR="00543EE0" w:rsidRPr="00543EE0" w:rsidRDefault="00543EE0" w:rsidP="00F87987">
      <w:pPr>
        <w:pStyle w:val="Nagwek2"/>
        <w:numPr>
          <w:ilvl w:val="0"/>
          <w:numId w:val="8"/>
        </w:numPr>
        <w:spacing w:before="0" w:after="0"/>
        <w:rPr>
          <w:sz w:val="22"/>
          <w:szCs w:val="22"/>
        </w:rPr>
      </w:pPr>
      <w:r w:rsidRPr="00543EE0">
        <w:rPr>
          <w:sz w:val="22"/>
          <w:szCs w:val="22"/>
        </w:rPr>
        <w:t>administratorem Pani/Pana danych osobowych jest Akademia Górniczo-Hutnicza im. Stanisława Staszica w Krakowie, al. Mickiewicza 30, 30-059 Kraków; Tel.: 0-12 617-35-95, e-mail: dzp@agh.edu.pl</w:t>
      </w:r>
    </w:p>
    <w:p w:rsidR="00543EE0" w:rsidRPr="00543EE0" w:rsidRDefault="00543EE0" w:rsidP="00F87987">
      <w:pPr>
        <w:pStyle w:val="Nagwek2"/>
        <w:numPr>
          <w:ilvl w:val="0"/>
          <w:numId w:val="8"/>
        </w:numPr>
        <w:spacing w:before="0" w:after="0"/>
        <w:rPr>
          <w:sz w:val="22"/>
          <w:szCs w:val="22"/>
        </w:rPr>
      </w:pPr>
      <w:r w:rsidRPr="00543EE0">
        <w:rPr>
          <w:sz w:val="22"/>
          <w:szCs w:val="22"/>
        </w:rPr>
        <w:t>z inspektorem ochrony danych osobowych w Akademii Górniczo-Hutniczej im. Stanisława Staszica można skontaktować się przez adres e-mail: iodo@agh.edu.pl, telefon: (12) 617 53 25  lub pisemnie na adres siedziby administratora;</w:t>
      </w:r>
    </w:p>
    <w:p w:rsidR="00543EE0" w:rsidRPr="00543EE0" w:rsidRDefault="00543EE0" w:rsidP="00F87987">
      <w:pPr>
        <w:pStyle w:val="Nagwek2"/>
        <w:numPr>
          <w:ilvl w:val="0"/>
          <w:numId w:val="8"/>
        </w:numPr>
        <w:spacing w:before="0" w:after="0"/>
        <w:rPr>
          <w:sz w:val="22"/>
          <w:szCs w:val="22"/>
        </w:rPr>
      </w:pPr>
      <w:r w:rsidRPr="00543EE0">
        <w:rPr>
          <w:sz w:val="22"/>
          <w:szCs w:val="22"/>
        </w:rPr>
        <w:t xml:space="preserve">dane osobowe Wykonawcy będą przetwarzane w celu przeprowadzenia </w:t>
      </w:r>
      <w:r w:rsidRPr="00543EE0">
        <w:rPr>
          <w:sz w:val="22"/>
          <w:szCs w:val="22"/>
          <w:lang w:val="pl-PL"/>
        </w:rPr>
        <w:t xml:space="preserve">ww. </w:t>
      </w:r>
      <w:r w:rsidRPr="00543EE0">
        <w:rPr>
          <w:sz w:val="22"/>
          <w:szCs w:val="22"/>
        </w:rPr>
        <w:t>postępowania o udzielenie zamówienia publicznego</w:t>
      </w:r>
      <w:r w:rsidRPr="00543EE0">
        <w:rPr>
          <w:sz w:val="22"/>
          <w:szCs w:val="22"/>
          <w:lang w:val="pl-PL"/>
        </w:rPr>
        <w:t xml:space="preserve"> – znak sprawy: KC-zp.272-</w:t>
      </w:r>
      <w:r w:rsidR="008F032C">
        <w:rPr>
          <w:sz w:val="22"/>
          <w:szCs w:val="22"/>
          <w:lang w:val="pl-PL"/>
        </w:rPr>
        <w:t>212/</w:t>
      </w:r>
      <w:r w:rsidRPr="00543EE0">
        <w:rPr>
          <w:sz w:val="22"/>
          <w:szCs w:val="22"/>
          <w:lang w:val="pl-PL"/>
        </w:rPr>
        <w:t xml:space="preserve">22 </w:t>
      </w:r>
      <w:r w:rsidRPr="00543EE0">
        <w:rPr>
          <w:sz w:val="22"/>
          <w:szCs w:val="22"/>
        </w:rPr>
        <w:t>oraz w celu archiwizacji dokumentacji dotyczącej tego postępowania;</w:t>
      </w:r>
    </w:p>
    <w:p w:rsidR="00543EE0" w:rsidRPr="00543EE0" w:rsidRDefault="00543EE0" w:rsidP="00F87987">
      <w:pPr>
        <w:pStyle w:val="Nagwek2"/>
        <w:numPr>
          <w:ilvl w:val="0"/>
          <w:numId w:val="8"/>
        </w:numPr>
        <w:spacing w:before="0" w:after="0"/>
        <w:rPr>
          <w:sz w:val="22"/>
          <w:szCs w:val="22"/>
        </w:rPr>
      </w:pPr>
      <w:r w:rsidRPr="00543EE0">
        <w:rPr>
          <w:sz w:val="22"/>
          <w:szCs w:val="22"/>
        </w:rPr>
        <w:t xml:space="preserve">odbiorcami przekazanych przez Wykonawcę danych osobowych będą osoby lub podmioty, którym zostanie udostępniona dokumentacja postępowania w oparciu o art. 18 oraz art. 74 ust. 1 ustawy </w:t>
      </w:r>
      <w:proofErr w:type="spellStart"/>
      <w:r w:rsidRPr="00543EE0">
        <w:rPr>
          <w:sz w:val="22"/>
          <w:szCs w:val="22"/>
        </w:rPr>
        <w:t>Pzp</w:t>
      </w:r>
      <w:proofErr w:type="spellEnd"/>
      <w:r w:rsidRPr="00543EE0">
        <w:rPr>
          <w:sz w:val="22"/>
          <w:szCs w:val="22"/>
        </w:rPr>
        <w:t>;</w:t>
      </w:r>
    </w:p>
    <w:p w:rsidR="00543EE0" w:rsidRPr="00543EE0" w:rsidRDefault="00543EE0" w:rsidP="00F87987">
      <w:pPr>
        <w:pStyle w:val="Nagwek2"/>
        <w:numPr>
          <w:ilvl w:val="0"/>
          <w:numId w:val="8"/>
        </w:numPr>
        <w:spacing w:before="0" w:after="0"/>
        <w:rPr>
          <w:b/>
          <w:i/>
          <w:sz w:val="22"/>
          <w:szCs w:val="22"/>
        </w:rPr>
      </w:pPr>
      <w:r w:rsidRPr="00543EE0">
        <w:rPr>
          <w:sz w:val="22"/>
          <w:szCs w:val="22"/>
        </w:rPr>
        <w:t xml:space="preserve">dane osobowe Wykonawcy będą przechowywane, zgodnie z art. 78 ustawy </w:t>
      </w:r>
      <w:proofErr w:type="spellStart"/>
      <w:r w:rsidRPr="00543EE0">
        <w:rPr>
          <w:sz w:val="22"/>
          <w:szCs w:val="22"/>
        </w:rPr>
        <w:t>Pzp</w:t>
      </w:r>
      <w:proofErr w:type="spellEnd"/>
      <w:r w:rsidRPr="00543EE0">
        <w:rPr>
          <w:sz w:val="22"/>
          <w:szCs w:val="22"/>
        </w:rPr>
        <w:t>, przez okres 4 lat od dnia zakończenia postępowania o udzielenie zamówienia, a jeżeli okres obowiązywania umowy w sprawie zamówienia publicznego przekracza 4 lata, okres przechowywania obejmuje cały okres obowiązywania umowy, - w przypadku zamówień współfinansowanych ze środków UE przez okres, o którym mowa w art. 125 ust. 4 lit. d) w zw. z art. 140 rozporządzenia nr 1303/2013;</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3"/>
      <w:r w:rsidRPr="00543EE0">
        <w:rPr>
          <w:sz w:val="22"/>
          <w:szCs w:val="22"/>
        </w:rPr>
        <w:t>:</w:t>
      </w:r>
    </w:p>
    <w:p w:rsidR="00543EE0" w:rsidRPr="00543EE0" w:rsidRDefault="00543EE0" w:rsidP="00F87987">
      <w:pPr>
        <w:pStyle w:val="Nagwek2"/>
        <w:numPr>
          <w:ilvl w:val="0"/>
          <w:numId w:val="9"/>
        </w:numPr>
        <w:spacing w:before="0" w:after="0"/>
        <w:rPr>
          <w:sz w:val="22"/>
          <w:szCs w:val="22"/>
        </w:rPr>
      </w:pPr>
      <w:r w:rsidRPr="00543EE0">
        <w:rPr>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543EE0" w:rsidRPr="00543EE0" w:rsidRDefault="00543EE0" w:rsidP="00F87987">
      <w:pPr>
        <w:pStyle w:val="Nagwek2"/>
        <w:numPr>
          <w:ilvl w:val="0"/>
          <w:numId w:val="9"/>
        </w:numPr>
        <w:spacing w:before="0" w:after="0"/>
        <w:rPr>
          <w:sz w:val="22"/>
          <w:szCs w:val="22"/>
        </w:rPr>
      </w:pPr>
      <w:r w:rsidRPr="00543EE0">
        <w:rPr>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543EE0" w:rsidRPr="00543EE0" w:rsidRDefault="00543EE0" w:rsidP="00F87987">
      <w:pPr>
        <w:pStyle w:val="Nagwek2"/>
        <w:numPr>
          <w:ilvl w:val="1"/>
          <w:numId w:val="3"/>
        </w:numPr>
        <w:spacing w:before="0" w:after="0"/>
        <w:ind w:left="567" w:hanging="567"/>
        <w:rPr>
          <w:sz w:val="22"/>
          <w:szCs w:val="22"/>
        </w:rPr>
      </w:pPr>
      <w:r w:rsidRPr="00543EE0">
        <w:rPr>
          <w:sz w:val="22"/>
          <w:szCs w:val="22"/>
        </w:rPr>
        <w:t>Zamawiający informuje, że;</w:t>
      </w:r>
    </w:p>
    <w:p w:rsidR="00543EE0" w:rsidRPr="00543EE0" w:rsidRDefault="00543EE0" w:rsidP="00F87987">
      <w:pPr>
        <w:pStyle w:val="Nagwek2"/>
        <w:numPr>
          <w:ilvl w:val="0"/>
          <w:numId w:val="10"/>
        </w:numPr>
        <w:spacing w:before="0" w:after="0"/>
        <w:rPr>
          <w:sz w:val="22"/>
          <w:szCs w:val="22"/>
        </w:rPr>
      </w:pPr>
      <w:r w:rsidRPr="00543EE0">
        <w:rPr>
          <w:sz w:val="22"/>
          <w:szCs w:val="22"/>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543EE0">
        <w:rPr>
          <w:sz w:val="22"/>
          <w:szCs w:val="22"/>
        </w:rPr>
        <w:t>Pzp</w:t>
      </w:r>
      <w:proofErr w:type="spellEnd"/>
      <w:r w:rsidRPr="00543EE0">
        <w:rPr>
          <w:sz w:val="22"/>
          <w:szCs w:val="22"/>
        </w:rPr>
        <w:t>, do upływu terminu na ich wniesienie;</w:t>
      </w:r>
    </w:p>
    <w:p w:rsidR="00543EE0" w:rsidRPr="00543EE0" w:rsidRDefault="00543EE0" w:rsidP="00F87987">
      <w:pPr>
        <w:pStyle w:val="Nagwek2"/>
        <w:numPr>
          <w:ilvl w:val="0"/>
          <w:numId w:val="10"/>
        </w:numPr>
        <w:spacing w:before="0" w:after="0"/>
        <w:rPr>
          <w:sz w:val="22"/>
          <w:szCs w:val="22"/>
        </w:rPr>
      </w:pPr>
      <w:r w:rsidRPr="00543EE0">
        <w:rPr>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543EE0" w:rsidRPr="00543EE0" w:rsidRDefault="00543EE0" w:rsidP="00F87987">
      <w:pPr>
        <w:pStyle w:val="Nagwek2"/>
        <w:numPr>
          <w:ilvl w:val="0"/>
          <w:numId w:val="10"/>
        </w:numPr>
        <w:spacing w:before="0" w:after="0"/>
        <w:rPr>
          <w:sz w:val="22"/>
          <w:szCs w:val="22"/>
        </w:rPr>
      </w:pPr>
      <w:r w:rsidRPr="00543EE0">
        <w:rPr>
          <w:sz w:val="22"/>
          <w:szCs w:val="22"/>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w:t>
      </w:r>
      <w:r w:rsidRPr="00543EE0">
        <w:rPr>
          <w:sz w:val="22"/>
          <w:szCs w:val="22"/>
        </w:rPr>
        <w:lastRenderedPageBreak/>
        <w:t>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543EE0" w:rsidRPr="00543EE0" w:rsidRDefault="00543EE0" w:rsidP="00F87987">
      <w:pPr>
        <w:pStyle w:val="Nagwek2"/>
        <w:numPr>
          <w:ilvl w:val="0"/>
          <w:numId w:val="10"/>
        </w:numPr>
        <w:spacing w:before="0" w:after="0"/>
        <w:rPr>
          <w:sz w:val="22"/>
          <w:szCs w:val="22"/>
        </w:rPr>
      </w:pPr>
      <w:r w:rsidRPr="00543EE0">
        <w:rPr>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543EE0" w:rsidRPr="00543EE0" w:rsidRDefault="00543EE0" w:rsidP="00F87987">
      <w:pPr>
        <w:pStyle w:val="Nagwek2"/>
        <w:numPr>
          <w:ilvl w:val="0"/>
          <w:numId w:val="10"/>
        </w:numPr>
        <w:spacing w:before="0" w:after="0"/>
        <w:rPr>
          <w:sz w:val="22"/>
          <w:szCs w:val="22"/>
        </w:rPr>
      </w:pPr>
      <w:r w:rsidRPr="00543EE0">
        <w:rPr>
          <w:sz w:val="22"/>
          <w:szCs w:val="22"/>
        </w:rPr>
        <w:t>w postępowaniu o udzielenie zamówienia zgłoszenie żądania ograniczenia przetwarzania, o którym mowa w art. 18 ust. 1 RODO, nie ogranicza przetwarzania danych osobowych do czasu zakończenia tego postępowania;</w:t>
      </w:r>
    </w:p>
    <w:p w:rsidR="00543EE0" w:rsidRPr="00543EE0" w:rsidRDefault="00543EE0" w:rsidP="00F87987">
      <w:pPr>
        <w:pStyle w:val="Nagwek2"/>
        <w:numPr>
          <w:ilvl w:val="0"/>
          <w:numId w:val="10"/>
        </w:numPr>
        <w:spacing w:before="0" w:after="0"/>
        <w:rPr>
          <w:sz w:val="22"/>
          <w:szCs w:val="22"/>
        </w:rPr>
      </w:pPr>
      <w:r w:rsidRPr="00543EE0">
        <w:rPr>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543EE0" w:rsidRPr="00543EE0" w:rsidRDefault="00543EE0" w:rsidP="00543EE0">
      <w:pPr>
        <w:pStyle w:val="Nagwek2"/>
        <w:numPr>
          <w:ilvl w:val="0"/>
          <w:numId w:val="0"/>
        </w:numPr>
        <w:ind w:left="567"/>
        <w:rPr>
          <w:sz w:val="22"/>
          <w:szCs w:val="22"/>
        </w:rPr>
      </w:pPr>
    </w:p>
    <w:p w:rsidR="00543EE0" w:rsidRPr="00543EE0" w:rsidRDefault="00543EE0" w:rsidP="00543EE0">
      <w:pPr>
        <w:pStyle w:val="Nagwek2"/>
        <w:numPr>
          <w:ilvl w:val="0"/>
          <w:numId w:val="0"/>
        </w:numPr>
        <w:rPr>
          <w:sz w:val="22"/>
          <w:szCs w:val="22"/>
        </w:rPr>
      </w:pPr>
    </w:p>
    <w:p w:rsidR="00543EE0" w:rsidRPr="00543EE0" w:rsidRDefault="00543EE0" w:rsidP="00543EE0">
      <w:pPr>
        <w:tabs>
          <w:tab w:val="left" w:pos="0"/>
          <w:tab w:val="left" w:pos="2700"/>
          <w:tab w:val="left" w:pos="7920"/>
        </w:tabs>
        <w:spacing w:line="360" w:lineRule="auto"/>
        <w:rPr>
          <w:b/>
          <w:sz w:val="22"/>
          <w:szCs w:val="22"/>
        </w:rPr>
      </w:pPr>
      <w:r w:rsidRPr="00543EE0">
        <w:rPr>
          <w:b/>
          <w:sz w:val="22"/>
          <w:szCs w:val="22"/>
        </w:rPr>
        <w:t xml:space="preserve">     Sporządził:</w:t>
      </w:r>
      <w:r w:rsidRPr="00543EE0">
        <w:rPr>
          <w:b/>
          <w:sz w:val="22"/>
          <w:szCs w:val="22"/>
        </w:rPr>
        <w:tab/>
        <w:t xml:space="preserve">                 Sprawdził:                                        Zatwierdził:</w:t>
      </w:r>
    </w:p>
    <w:p w:rsidR="00543EE0" w:rsidRPr="00543EE0" w:rsidRDefault="00543EE0" w:rsidP="00543EE0">
      <w:pPr>
        <w:tabs>
          <w:tab w:val="left" w:pos="0"/>
          <w:tab w:val="left" w:pos="2700"/>
          <w:tab w:val="left" w:pos="7920"/>
        </w:tabs>
        <w:spacing w:line="360" w:lineRule="auto"/>
        <w:rPr>
          <w:b/>
          <w:sz w:val="22"/>
          <w:szCs w:val="22"/>
        </w:rPr>
      </w:pPr>
    </w:p>
    <w:p w:rsidR="00543EE0" w:rsidRPr="00543EE0" w:rsidRDefault="00543EE0" w:rsidP="00543EE0">
      <w:pPr>
        <w:tabs>
          <w:tab w:val="left" w:pos="0"/>
          <w:tab w:val="left" w:pos="2700"/>
          <w:tab w:val="left" w:pos="7920"/>
        </w:tabs>
        <w:spacing w:line="360" w:lineRule="auto"/>
        <w:rPr>
          <w:b/>
          <w:sz w:val="22"/>
          <w:szCs w:val="22"/>
        </w:rPr>
      </w:pPr>
    </w:p>
    <w:p w:rsidR="00543EE0" w:rsidRPr="00543EE0" w:rsidRDefault="00543EE0" w:rsidP="00543EE0">
      <w:pPr>
        <w:tabs>
          <w:tab w:val="left" w:pos="0"/>
          <w:tab w:val="left" w:pos="2700"/>
          <w:tab w:val="left" w:pos="7920"/>
        </w:tabs>
        <w:spacing w:line="360" w:lineRule="auto"/>
        <w:rPr>
          <w:b/>
          <w:sz w:val="22"/>
          <w:szCs w:val="22"/>
        </w:rPr>
      </w:pPr>
    </w:p>
    <w:p w:rsidR="00543EE0" w:rsidRPr="00543EE0" w:rsidRDefault="00543EE0" w:rsidP="00543EE0">
      <w:pPr>
        <w:tabs>
          <w:tab w:val="left" w:pos="0"/>
          <w:tab w:val="left" w:pos="2700"/>
          <w:tab w:val="left" w:pos="7920"/>
        </w:tabs>
        <w:spacing w:line="360" w:lineRule="auto"/>
        <w:rPr>
          <w:b/>
          <w:sz w:val="22"/>
          <w:szCs w:val="22"/>
        </w:rPr>
      </w:pPr>
    </w:p>
    <w:p w:rsidR="00543EE0" w:rsidRPr="00543EE0" w:rsidRDefault="00543EE0" w:rsidP="00543EE0">
      <w:pPr>
        <w:tabs>
          <w:tab w:val="left" w:pos="0"/>
          <w:tab w:val="left" w:pos="2700"/>
          <w:tab w:val="left" w:pos="7920"/>
        </w:tabs>
        <w:spacing w:line="360" w:lineRule="auto"/>
        <w:rPr>
          <w:b/>
          <w:sz w:val="22"/>
          <w:szCs w:val="22"/>
        </w:rPr>
      </w:pPr>
    </w:p>
    <w:p w:rsidR="00543EE0" w:rsidRPr="00543EE0" w:rsidRDefault="00543EE0" w:rsidP="00543EE0">
      <w:pPr>
        <w:tabs>
          <w:tab w:val="left" w:pos="0"/>
          <w:tab w:val="left" w:pos="2700"/>
          <w:tab w:val="left" w:pos="7920"/>
        </w:tabs>
        <w:spacing w:line="360" w:lineRule="auto"/>
        <w:rPr>
          <w:b/>
          <w:sz w:val="22"/>
          <w:szCs w:val="22"/>
        </w:rPr>
      </w:pPr>
    </w:p>
    <w:p w:rsidR="00543EE0" w:rsidRPr="00543EE0" w:rsidRDefault="00543EE0" w:rsidP="00543EE0">
      <w:pPr>
        <w:spacing w:before="60" w:after="120"/>
        <w:jc w:val="both"/>
        <w:rPr>
          <w:color w:val="000000"/>
          <w:sz w:val="22"/>
          <w:szCs w:val="22"/>
        </w:rPr>
      </w:pPr>
      <w:r w:rsidRPr="00543EE0">
        <w:rPr>
          <w:b/>
          <w:color w:val="000000"/>
          <w:sz w:val="22"/>
          <w:szCs w:val="22"/>
        </w:rPr>
        <w:t>Załączniki do SWZ</w:t>
      </w:r>
      <w:r w:rsidRPr="00543EE0">
        <w:rPr>
          <w:color w:val="000000"/>
          <w:sz w:val="22"/>
          <w:szCs w:val="22"/>
        </w:rPr>
        <w:t>:</w:t>
      </w:r>
    </w:p>
    <w:p w:rsidR="00543EE0" w:rsidRPr="00543EE0" w:rsidRDefault="00543EE0" w:rsidP="00A21FDF">
      <w:pPr>
        <w:numPr>
          <w:ilvl w:val="6"/>
          <w:numId w:val="11"/>
        </w:numPr>
        <w:ind w:left="709" w:hanging="283"/>
        <w:rPr>
          <w:bCs/>
          <w:color w:val="000000"/>
          <w:sz w:val="22"/>
          <w:szCs w:val="22"/>
        </w:rPr>
      </w:pPr>
      <w:r w:rsidRPr="00543EE0">
        <w:rPr>
          <w:bCs/>
          <w:color w:val="000000"/>
          <w:sz w:val="22"/>
          <w:szCs w:val="22"/>
        </w:rPr>
        <w:t>Formularz oferty</w:t>
      </w:r>
    </w:p>
    <w:p w:rsidR="00543EE0" w:rsidRPr="00543EE0" w:rsidRDefault="00543EE0" w:rsidP="00A21FDF">
      <w:pPr>
        <w:numPr>
          <w:ilvl w:val="6"/>
          <w:numId w:val="11"/>
        </w:numPr>
        <w:ind w:left="709" w:hanging="283"/>
        <w:rPr>
          <w:bCs/>
          <w:color w:val="000000"/>
          <w:sz w:val="22"/>
          <w:szCs w:val="22"/>
        </w:rPr>
      </w:pPr>
      <w:bookmarkStart w:id="64" w:name="_Hlk66346436"/>
      <w:r w:rsidRPr="00543EE0">
        <w:rPr>
          <w:bCs/>
          <w:color w:val="000000"/>
          <w:sz w:val="22"/>
          <w:szCs w:val="22"/>
        </w:rPr>
        <w:t>Wzór oświadczenia</w:t>
      </w:r>
      <w:bookmarkEnd w:id="64"/>
      <w:r w:rsidRPr="00543EE0">
        <w:rPr>
          <w:bCs/>
          <w:color w:val="000000"/>
          <w:sz w:val="22"/>
          <w:szCs w:val="22"/>
        </w:rPr>
        <w:t xml:space="preserve"> o niepodleganiu wykluczeniu.</w:t>
      </w:r>
    </w:p>
    <w:p w:rsidR="008F032C" w:rsidRDefault="008F032C" w:rsidP="00A21FDF">
      <w:pPr>
        <w:ind w:left="709" w:hanging="283"/>
        <w:rPr>
          <w:bCs/>
          <w:sz w:val="22"/>
          <w:szCs w:val="22"/>
        </w:rPr>
      </w:pPr>
      <w:r>
        <w:rPr>
          <w:bCs/>
          <w:color w:val="000000"/>
          <w:sz w:val="22"/>
          <w:szCs w:val="22"/>
        </w:rPr>
        <w:t>3.</w:t>
      </w:r>
      <w:r w:rsidR="00543EE0" w:rsidRPr="008F032C">
        <w:rPr>
          <w:bCs/>
          <w:sz w:val="22"/>
          <w:szCs w:val="22"/>
        </w:rPr>
        <w:tab/>
        <w:t>Wzór umowy</w:t>
      </w:r>
    </w:p>
    <w:p w:rsidR="00543EE0" w:rsidRPr="008F032C" w:rsidRDefault="008F032C" w:rsidP="00A21FDF">
      <w:pPr>
        <w:ind w:left="709" w:hanging="283"/>
        <w:rPr>
          <w:bCs/>
          <w:sz w:val="22"/>
          <w:szCs w:val="22"/>
        </w:rPr>
      </w:pPr>
      <w:r>
        <w:rPr>
          <w:bCs/>
          <w:color w:val="000000"/>
          <w:sz w:val="22"/>
          <w:szCs w:val="22"/>
        </w:rPr>
        <w:t>4.</w:t>
      </w:r>
      <w:r>
        <w:rPr>
          <w:bCs/>
          <w:iCs/>
          <w:color w:val="000000"/>
          <w:sz w:val="22"/>
          <w:szCs w:val="22"/>
          <w:lang w:eastAsia="x-none"/>
        </w:rPr>
        <w:t xml:space="preserve"> </w:t>
      </w:r>
      <w:r w:rsidR="00543EE0" w:rsidRPr="00543EE0">
        <w:rPr>
          <w:bCs/>
          <w:iCs/>
          <w:color w:val="000000"/>
          <w:sz w:val="22"/>
          <w:szCs w:val="22"/>
          <w:lang w:eastAsia="x-none"/>
        </w:rPr>
        <w:t>Wzór zaświadczenia</w:t>
      </w:r>
      <w:bookmarkStart w:id="65" w:name="_GoBack"/>
      <w:bookmarkEnd w:id="65"/>
    </w:p>
    <w:p w:rsidR="00543EE0" w:rsidRPr="00543EE0" w:rsidRDefault="00543EE0" w:rsidP="00543EE0">
      <w:pPr>
        <w:rPr>
          <w:bCs/>
          <w:color w:val="FF0000"/>
          <w:sz w:val="22"/>
          <w:szCs w:val="22"/>
        </w:rPr>
      </w:pPr>
    </w:p>
    <w:p w:rsidR="001D55E2" w:rsidRPr="00543EE0" w:rsidRDefault="001D55E2" w:rsidP="00543EE0">
      <w:pPr>
        <w:rPr>
          <w:sz w:val="22"/>
          <w:szCs w:val="22"/>
        </w:rPr>
      </w:pPr>
    </w:p>
    <w:sectPr w:rsidR="001D55E2" w:rsidRPr="00543EE0">
      <w:headerReference w:type="default" r:id="rId12"/>
      <w:footerReference w:type="defaul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5F0" w:rsidRDefault="00C945F0">
      <w:r>
        <w:separator/>
      </w:r>
    </w:p>
  </w:endnote>
  <w:endnote w:type="continuationSeparator" w:id="0">
    <w:p w:rsidR="00C945F0" w:rsidRDefault="00C9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OpenSymbol">
    <w:altName w:val="Segoe UI 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C6" w:rsidRDefault="00FC5587">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DA427C"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0623C6" w:rsidRDefault="000623C6">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5F0" w:rsidRDefault="00C945F0">
      <w:r>
        <w:separator/>
      </w:r>
    </w:p>
  </w:footnote>
  <w:footnote w:type="continuationSeparator" w:id="0">
    <w:p w:rsidR="00C945F0" w:rsidRDefault="00C9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23C6" w:rsidRDefault="000623C6">
    <w:pPr>
      <w:pStyle w:val="Nagwek"/>
      <w:jc w:val="center"/>
      <w:rPr>
        <w:sz w:val="18"/>
        <w:szCs w:val="18"/>
      </w:rPr>
    </w:pPr>
    <w:r>
      <w:rPr>
        <w:sz w:val="18"/>
        <w:szCs w:val="18"/>
      </w:rPr>
      <w:t>SWZ</w:t>
    </w:r>
  </w:p>
  <w:p w:rsidR="000623C6" w:rsidRDefault="00FF7038">
    <w:pPr>
      <w:pStyle w:val="Nagwek"/>
      <w:jc w:val="center"/>
      <w:rPr>
        <w:sz w:val="18"/>
        <w:szCs w:val="18"/>
      </w:rPr>
    </w:pPr>
    <w:r>
      <w:rPr>
        <w:sz w:val="18"/>
        <w:szCs w:val="18"/>
      </w:rPr>
      <w:t xml:space="preserve">Szkolenie: </w:t>
    </w:r>
    <w:r w:rsidR="000623C6">
      <w:rPr>
        <w:sz w:val="18"/>
        <w:szCs w:val="18"/>
      </w:rPr>
      <w:t>Modelowanie procesów biznesowych z wykorzystaniem symulacji komputerowych - poziom 1 oraz poziom 2 dla nauczycieli akademickich w ramach Projektu POWR.03.05.00-00-00-Z309/18 - KC-zp.272-218/22</w:t>
    </w:r>
  </w:p>
  <w:p w:rsidR="000623C6" w:rsidRDefault="00FC5587">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9836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sz w:val="20"/>
        <w:szCs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szCs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0"/>
        <w:szCs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3B0E0536"/>
    <w:name w:val="WW8Num3"/>
    <w:lvl w:ilvl="0">
      <w:start w:val="1"/>
      <w:numFmt w:val="decimal"/>
      <w:lvlText w:val="%1."/>
      <w:lvlJc w:val="left"/>
      <w:pPr>
        <w:tabs>
          <w:tab w:val="num" w:pos="0"/>
        </w:tabs>
        <w:ind w:left="720" w:hanging="360"/>
      </w:pPr>
      <w:rPr>
        <w:rFonts w:ascii="Verdana" w:hAnsi="Verdana" w:cs="Times New Roman" w:hint="default"/>
        <w:b/>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6"/>
    <w:multiLevelType w:val="multilevel"/>
    <w:tmpl w:val="00000006"/>
    <w:name w:val="WW8Num6"/>
    <w:lvl w:ilvl="0">
      <w:start w:val="1"/>
      <w:numFmt w:val="bullet"/>
      <w:lvlText w:val=""/>
      <w:lvlJc w:val="left"/>
      <w:pPr>
        <w:tabs>
          <w:tab w:val="num" w:pos="0"/>
        </w:tabs>
        <w:ind w:left="1068" w:hanging="360"/>
      </w:pPr>
      <w:rPr>
        <w:rFonts w:ascii="Symbol" w:hAnsi="Symbol" w:cs="Symbol"/>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3"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sz w:val="20"/>
        <w:szCs w:val="20"/>
      </w:rPr>
    </w:lvl>
    <w:lvl w:ilvl="1">
      <w:start w:val="1"/>
      <w:numFmt w:val="bullet"/>
      <w:lvlText w:val=""/>
      <w:lvlJc w:val="left"/>
      <w:pPr>
        <w:tabs>
          <w:tab w:val="num" w:pos="1080"/>
        </w:tabs>
        <w:ind w:left="1080" w:hanging="360"/>
      </w:pPr>
      <w:rPr>
        <w:rFonts w:ascii="Symbol" w:hAnsi="Symbol" w:cs="OpenSymbol"/>
        <w:sz w:val="20"/>
        <w:szCs w:val="20"/>
      </w:rPr>
    </w:lvl>
    <w:lvl w:ilvl="2">
      <w:start w:val="1"/>
      <w:numFmt w:val="bullet"/>
      <w:lvlText w:val=""/>
      <w:lvlJc w:val="left"/>
      <w:pPr>
        <w:tabs>
          <w:tab w:val="num" w:pos="1440"/>
        </w:tabs>
        <w:ind w:left="1440" w:hanging="360"/>
      </w:pPr>
      <w:rPr>
        <w:rFonts w:ascii="Symbol" w:hAnsi="Symbol" w:cs="OpenSymbol"/>
        <w:sz w:val="20"/>
        <w:szCs w:val="20"/>
      </w:rPr>
    </w:lvl>
    <w:lvl w:ilvl="3">
      <w:start w:val="1"/>
      <w:numFmt w:val="bullet"/>
      <w:lvlText w:val=""/>
      <w:lvlJc w:val="left"/>
      <w:pPr>
        <w:tabs>
          <w:tab w:val="num" w:pos="1800"/>
        </w:tabs>
        <w:ind w:left="1800" w:hanging="360"/>
      </w:pPr>
      <w:rPr>
        <w:rFonts w:ascii="Symbol" w:hAnsi="Symbol" w:cs="OpenSymbol"/>
        <w:sz w:val="20"/>
        <w:szCs w:val="20"/>
      </w:rPr>
    </w:lvl>
    <w:lvl w:ilvl="4">
      <w:start w:val="1"/>
      <w:numFmt w:val="bullet"/>
      <w:lvlText w:val=""/>
      <w:lvlJc w:val="left"/>
      <w:pPr>
        <w:tabs>
          <w:tab w:val="num" w:pos="2160"/>
        </w:tabs>
        <w:ind w:left="2160" w:hanging="360"/>
      </w:pPr>
      <w:rPr>
        <w:rFonts w:ascii="Symbol" w:hAnsi="Symbol" w:cs="OpenSymbol"/>
        <w:sz w:val="20"/>
        <w:szCs w:val="20"/>
      </w:rPr>
    </w:lvl>
    <w:lvl w:ilvl="5">
      <w:start w:val="1"/>
      <w:numFmt w:val="bullet"/>
      <w:lvlText w:val=""/>
      <w:lvlJc w:val="left"/>
      <w:pPr>
        <w:tabs>
          <w:tab w:val="num" w:pos="2520"/>
        </w:tabs>
        <w:ind w:left="2520" w:hanging="360"/>
      </w:pPr>
      <w:rPr>
        <w:rFonts w:ascii="Symbol" w:hAnsi="Symbol" w:cs="OpenSymbol"/>
        <w:sz w:val="20"/>
        <w:szCs w:val="20"/>
      </w:rPr>
    </w:lvl>
    <w:lvl w:ilvl="6">
      <w:start w:val="1"/>
      <w:numFmt w:val="bullet"/>
      <w:lvlText w:val=""/>
      <w:lvlJc w:val="left"/>
      <w:pPr>
        <w:tabs>
          <w:tab w:val="num" w:pos="2880"/>
        </w:tabs>
        <w:ind w:left="2880" w:hanging="360"/>
      </w:pPr>
      <w:rPr>
        <w:rFonts w:ascii="Symbol" w:hAnsi="Symbol" w:cs="OpenSymbol"/>
        <w:sz w:val="20"/>
        <w:szCs w:val="20"/>
      </w:rPr>
    </w:lvl>
    <w:lvl w:ilvl="7">
      <w:start w:val="1"/>
      <w:numFmt w:val="bullet"/>
      <w:lvlText w:val=""/>
      <w:lvlJc w:val="left"/>
      <w:pPr>
        <w:tabs>
          <w:tab w:val="num" w:pos="3240"/>
        </w:tabs>
        <w:ind w:left="3240" w:hanging="360"/>
      </w:pPr>
      <w:rPr>
        <w:rFonts w:ascii="Symbol" w:hAnsi="Symbol" w:cs="OpenSymbol"/>
        <w:sz w:val="20"/>
        <w:szCs w:val="20"/>
      </w:rPr>
    </w:lvl>
    <w:lvl w:ilvl="8">
      <w:start w:val="1"/>
      <w:numFmt w:val="bullet"/>
      <w:lvlText w:val=""/>
      <w:lvlJc w:val="left"/>
      <w:pPr>
        <w:tabs>
          <w:tab w:val="num" w:pos="3600"/>
        </w:tabs>
        <w:ind w:left="3600" w:hanging="360"/>
      </w:pPr>
      <w:rPr>
        <w:rFonts w:ascii="Symbol" w:hAnsi="Symbol" w:cs="OpenSymbol"/>
        <w:sz w:val="20"/>
        <w:szCs w:val="20"/>
      </w:rPr>
    </w:lvl>
  </w:abstractNum>
  <w:abstractNum w:abstractNumId="4" w15:restartNumberingAfterBreak="0">
    <w:nsid w:val="0000000B"/>
    <w:multiLevelType w:val="multilevel"/>
    <w:tmpl w:val="8C366B50"/>
    <w:name w:val="WW8Num11"/>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D"/>
    <w:multiLevelType w:val="multilevel"/>
    <w:tmpl w:val="1B6C50E2"/>
    <w:name w:val="WW8Num14"/>
    <w:lvl w:ilvl="0">
      <w:start w:val="1"/>
      <w:numFmt w:val="lowerLetter"/>
      <w:lvlText w:val="%1)"/>
      <w:lvlJc w:val="left"/>
      <w:pPr>
        <w:tabs>
          <w:tab w:val="num" w:pos="0"/>
        </w:tabs>
        <w:ind w:left="720" w:hanging="360"/>
      </w:pPr>
      <w:rPr>
        <w:rFonts w:ascii="Verdana" w:hAnsi="Verdana" w:cs="Verdana" w:hint="default"/>
        <w:bCs/>
        <w:strike w:val="0"/>
        <w:dstrike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E"/>
    <w:multiLevelType w:val="multilevel"/>
    <w:tmpl w:val="EF04272A"/>
    <w:name w:val="WW8Num15"/>
    <w:lvl w:ilvl="0">
      <w:start w:val="1"/>
      <w:numFmt w:val="lowerLetter"/>
      <w:lvlText w:val="%1)"/>
      <w:lvlJc w:val="left"/>
      <w:pPr>
        <w:tabs>
          <w:tab w:val="num" w:pos="0"/>
        </w:tabs>
        <w:ind w:left="360" w:hanging="360"/>
      </w:pPr>
      <w:rPr>
        <w:rFonts w:ascii="Times New Roman" w:hAnsi="Times New Roman" w:cs="Times New Roman" w:hint="default"/>
        <w:bCs/>
        <w:sz w:val="20"/>
        <w:szCs w:val="22"/>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7" w15:restartNumberingAfterBreak="0">
    <w:nsid w:val="17374C29"/>
    <w:multiLevelType w:val="hybridMultilevel"/>
    <w:tmpl w:val="7A2C7C08"/>
    <w:lvl w:ilvl="0" w:tplc="E41E17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1236B94"/>
    <w:multiLevelType w:val="multilevel"/>
    <w:tmpl w:val="F8C423AC"/>
    <w:lvl w:ilvl="0">
      <w:start w:val="1"/>
      <w:numFmt w:val="decimal"/>
      <w:lvlText w:val="%1)"/>
      <w:lvlJc w:val="left"/>
      <w:pPr>
        <w:ind w:left="1040" w:hanging="360"/>
      </w:pPr>
    </w:lvl>
    <w:lvl w:ilvl="1">
      <w:start w:val="1"/>
      <w:numFmt w:val="decimal"/>
      <w:lvlText w:val="%2)"/>
      <w:lvlJc w:val="left"/>
      <w:pPr>
        <w:ind w:left="1618" w:hanging="360"/>
      </w:pPr>
    </w:lvl>
    <w:lvl w:ilvl="2">
      <w:start w:val="1"/>
      <w:numFmt w:val="lowerRoman"/>
      <w:lvlText w:val="%3)"/>
      <w:lvlJc w:val="left"/>
      <w:pPr>
        <w:ind w:left="1978" w:hanging="360"/>
      </w:pPr>
    </w:lvl>
    <w:lvl w:ilvl="3">
      <w:start w:val="1"/>
      <w:numFmt w:val="decimal"/>
      <w:lvlText w:val="%4)"/>
      <w:lvlJc w:val="left"/>
      <w:pPr>
        <w:ind w:left="2338" w:hanging="360"/>
      </w:pPr>
    </w:lvl>
    <w:lvl w:ilvl="4">
      <w:start w:val="1"/>
      <w:numFmt w:val="lowerLetter"/>
      <w:lvlText w:val="(%5)"/>
      <w:lvlJc w:val="left"/>
      <w:pPr>
        <w:ind w:left="2698" w:hanging="360"/>
      </w:pPr>
    </w:lvl>
    <w:lvl w:ilvl="5">
      <w:start w:val="1"/>
      <w:numFmt w:val="lowerRoman"/>
      <w:lvlText w:val="(%6)"/>
      <w:lvlJc w:val="left"/>
      <w:pPr>
        <w:ind w:left="3058" w:hanging="360"/>
      </w:pPr>
    </w:lvl>
    <w:lvl w:ilvl="6">
      <w:start w:val="1"/>
      <w:numFmt w:val="decimal"/>
      <w:lvlText w:val="%7."/>
      <w:lvlJc w:val="left"/>
      <w:pPr>
        <w:ind w:left="3418" w:hanging="360"/>
      </w:pPr>
    </w:lvl>
    <w:lvl w:ilvl="7">
      <w:start w:val="1"/>
      <w:numFmt w:val="lowerLetter"/>
      <w:lvlText w:val="%8."/>
      <w:lvlJc w:val="left"/>
      <w:pPr>
        <w:ind w:left="3778" w:hanging="360"/>
      </w:pPr>
    </w:lvl>
    <w:lvl w:ilvl="8">
      <w:start w:val="1"/>
      <w:numFmt w:val="lowerRoman"/>
      <w:lvlText w:val="%9."/>
      <w:lvlJc w:val="left"/>
      <w:pPr>
        <w:ind w:left="4138" w:hanging="360"/>
      </w:pPr>
    </w:lvl>
  </w:abstractNum>
  <w:abstractNum w:abstractNumId="10" w15:restartNumberingAfterBreak="0">
    <w:nsid w:val="22E321A5"/>
    <w:multiLevelType w:val="hybridMultilevel"/>
    <w:tmpl w:val="A99A2B5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1" w15:restartNumberingAfterBreak="0">
    <w:nsid w:val="24325945"/>
    <w:multiLevelType w:val="hybridMultilevel"/>
    <w:tmpl w:val="BB58B94A"/>
    <w:lvl w:ilvl="0" w:tplc="FD46FBC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2E147A7B"/>
    <w:multiLevelType w:val="hybridMultilevel"/>
    <w:tmpl w:val="E9FC0D06"/>
    <w:lvl w:ilvl="0" w:tplc="B25AA9D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422139E1"/>
    <w:multiLevelType w:val="hybridMultilevel"/>
    <w:tmpl w:val="4E465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5C00ECF"/>
    <w:multiLevelType w:val="multilevel"/>
    <w:tmpl w:val="A158343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6" w15:restartNumberingAfterBreak="0">
    <w:nsid w:val="465F6684"/>
    <w:multiLevelType w:val="hybridMultilevel"/>
    <w:tmpl w:val="35566CF8"/>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7" w15:restartNumberingAfterBreak="0">
    <w:nsid w:val="566B0980"/>
    <w:multiLevelType w:val="multilevel"/>
    <w:tmpl w:val="4C247BD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8" w15:restartNumberingAfterBreak="0">
    <w:nsid w:val="591B1B22"/>
    <w:multiLevelType w:val="hybridMultilevel"/>
    <w:tmpl w:val="86E6B176"/>
    <w:lvl w:ilvl="0" w:tplc="8664331E">
      <w:start w:val="1"/>
      <w:numFmt w:val="lowerLetter"/>
      <w:lvlText w:val="%1)"/>
      <w:lvlJc w:val="left"/>
      <w:pPr>
        <w:ind w:left="1040" w:hanging="360"/>
      </w:pPr>
      <w:rPr>
        <w:rFonts w:eastAsia="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F430F3"/>
    <w:multiLevelType w:val="hybridMultilevel"/>
    <w:tmpl w:val="525AA9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50A7913"/>
    <w:multiLevelType w:val="hybridMultilevel"/>
    <w:tmpl w:val="33E40C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1" w15:restartNumberingAfterBreak="0">
    <w:nsid w:val="660C1F4B"/>
    <w:multiLevelType w:val="multilevel"/>
    <w:tmpl w:val="0DD4E122"/>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964"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350C92"/>
    <w:multiLevelType w:val="hybridMultilevel"/>
    <w:tmpl w:val="FB64D5AA"/>
    <w:lvl w:ilvl="0" w:tplc="D944B23E">
      <w:start w:val="1"/>
      <w:numFmt w:val="bullet"/>
      <w:lvlText w:val="−"/>
      <w:lvlJc w:val="left"/>
      <w:pPr>
        <w:ind w:left="1040" w:hanging="360"/>
      </w:pPr>
      <w:rPr>
        <w:rFonts w:ascii="Times New Roman" w:hAnsi="Times New Roman" w:cs="Times New Roman"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8"/>
  </w:num>
  <w:num w:numId="2">
    <w:abstractNumId w:val="12"/>
  </w:num>
  <w:num w:numId="3">
    <w:abstractNumId w:val="21"/>
  </w:num>
  <w:num w:numId="4">
    <w:abstractNumId w:val="17"/>
  </w:num>
  <w:num w:numId="5">
    <w:abstractNumId w:val="15"/>
  </w:num>
  <w:num w:numId="6">
    <w:abstractNumId w:val="22"/>
  </w:num>
  <w:num w:numId="7">
    <w:abstractNumId w:val="23"/>
  </w:num>
  <w:num w:numId="8">
    <w:abstractNumId w:val="20"/>
  </w:num>
  <w:num w:numId="9">
    <w:abstractNumId w:val="10"/>
  </w:num>
  <w:num w:numId="10">
    <w:abstractNumId w:val="16"/>
  </w:num>
  <w:num w:numId="11">
    <w:abstractNumId w:val="9"/>
  </w:num>
  <w:num w:numId="12">
    <w:abstractNumId w:val="13"/>
  </w:num>
  <w:num w:numId="13">
    <w:abstractNumId w:val="18"/>
  </w:num>
  <w:num w:numId="14">
    <w:abstractNumId w:val="7"/>
  </w:num>
  <w:num w:numId="15">
    <w:abstractNumId w:val="11"/>
  </w:num>
  <w:num w:numId="16">
    <w:abstractNumId w:val="0"/>
  </w:num>
  <w:num w:numId="17">
    <w:abstractNumId w:val="21"/>
  </w:num>
  <w:num w:numId="18">
    <w:abstractNumId w:val="19"/>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1C"/>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23C6"/>
    <w:rsid w:val="000666AF"/>
    <w:rsid w:val="00080783"/>
    <w:rsid w:val="00082071"/>
    <w:rsid w:val="00082134"/>
    <w:rsid w:val="000A1075"/>
    <w:rsid w:val="000A1CDA"/>
    <w:rsid w:val="000A2E0B"/>
    <w:rsid w:val="000A3605"/>
    <w:rsid w:val="000A59AF"/>
    <w:rsid w:val="000B0078"/>
    <w:rsid w:val="000B08A9"/>
    <w:rsid w:val="000C63A2"/>
    <w:rsid w:val="000C732C"/>
    <w:rsid w:val="000D3BC4"/>
    <w:rsid w:val="000E289A"/>
    <w:rsid w:val="000E7443"/>
    <w:rsid w:val="000E7444"/>
    <w:rsid w:val="000F01D8"/>
    <w:rsid w:val="000F53AD"/>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4EF2"/>
    <w:rsid w:val="001B3F5E"/>
    <w:rsid w:val="001B6A19"/>
    <w:rsid w:val="001C30E8"/>
    <w:rsid w:val="001C5986"/>
    <w:rsid w:val="001D55E2"/>
    <w:rsid w:val="001E4CE2"/>
    <w:rsid w:val="001E66C0"/>
    <w:rsid w:val="001F1894"/>
    <w:rsid w:val="00201D7C"/>
    <w:rsid w:val="00222BE7"/>
    <w:rsid w:val="002239C2"/>
    <w:rsid w:val="00223EF2"/>
    <w:rsid w:val="00226999"/>
    <w:rsid w:val="002306BE"/>
    <w:rsid w:val="00232EF6"/>
    <w:rsid w:val="0023697B"/>
    <w:rsid w:val="00240DCE"/>
    <w:rsid w:val="00243FB4"/>
    <w:rsid w:val="002457DC"/>
    <w:rsid w:val="0024673F"/>
    <w:rsid w:val="002558F9"/>
    <w:rsid w:val="00262556"/>
    <w:rsid w:val="00263EFE"/>
    <w:rsid w:val="00264019"/>
    <w:rsid w:val="0026493C"/>
    <w:rsid w:val="002746F7"/>
    <w:rsid w:val="002805EE"/>
    <w:rsid w:val="00282F6D"/>
    <w:rsid w:val="002864F0"/>
    <w:rsid w:val="00295972"/>
    <w:rsid w:val="002962E0"/>
    <w:rsid w:val="002963F2"/>
    <w:rsid w:val="002A2D4A"/>
    <w:rsid w:val="002A3829"/>
    <w:rsid w:val="002A39FA"/>
    <w:rsid w:val="002B22BF"/>
    <w:rsid w:val="002B71CB"/>
    <w:rsid w:val="002C769C"/>
    <w:rsid w:val="002D4E51"/>
    <w:rsid w:val="002E2FD4"/>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24C0"/>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073D"/>
    <w:rsid w:val="00403B18"/>
    <w:rsid w:val="0040419B"/>
    <w:rsid w:val="0041437D"/>
    <w:rsid w:val="004201F8"/>
    <w:rsid w:val="00420D23"/>
    <w:rsid w:val="00423EDC"/>
    <w:rsid w:val="004248CE"/>
    <w:rsid w:val="00424D45"/>
    <w:rsid w:val="004327AD"/>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680C"/>
    <w:rsid w:val="004C3FCD"/>
    <w:rsid w:val="004C525B"/>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3EE0"/>
    <w:rsid w:val="0054473A"/>
    <w:rsid w:val="00562E86"/>
    <w:rsid w:val="005631F3"/>
    <w:rsid w:val="00571EFD"/>
    <w:rsid w:val="005741F3"/>
    <w:rsid w:val="005770EC"/>
    <w:rsid w:val="005828F4"/>
    <w:rsid w:val="00585D84"/>
    <w:rsid w:val="00586EB3"/>
    <w:rsid w:val="005905D6"/>
    <w:rsid w:val="005B1A30"/>
    <w:rsid w:val="005B4881"/>
    <w:rsid w:val="005C46D9"/>
    <w:rsid w:val="005D0A27"/>
    <w:rsid w:val="005D2148"/>
    <w:rsid w:val="005E544C"/>
    <w:rsid w:val="005E601C"/>
    <w:rsid w:val="005E73AC"/>
    <w:rsid w:val="005F083E"/>
    <w:rsid w:val="00603291"/>
    <w:rsid w:val="0060536B"/>
    <w:rsid w:val="006059B9"/>
    <w:rsid w:val="00614581"/>
    <w:rsid w:val="00616C42"/>
    <w:rsid w:val="006260AC"/>
    <w:rsid w:val="00627ED2"/>
    <w:rsid w:val="006318DF"/>
    <w:rsid w:val="0063322D"/>
    <w:rsid w:val="006369CE"/>
    <w:rsid w:val="0063732B"/>
    <w:rsid w:val="00650268"/>
    <w:rsid w:val="00656498"/>
    <w:rsid w:val="00656996"/>
    <w:rsid w:val="006601F1"/>
    <w:rsid w:val="0066198A"/>
    <w:rsid w:val="0066381A"/>
    <w:rsid w:val="00666C20"/>
    <w:rsid w:val="006672A6"/>
    <w:rsid w:val="006737D4"/>
    <w:rsid w:val="00676866"/>
    <w:rsid w:val="006810A7"/>
    <w:rsid w:val="00681AF7"/>
    <w:rsid w:val="006B281B"/>
    <w:rsid w:val="006C1585"/>
    <w:rsid w:val="006C1F3A"/>
    <w:rsid w:val="006C5575"/>
    <w:rsid w:val="006C7279"/>
    <w:rsid w:val="006E2CC4"/>
    <w:rsid w:val="006F5BCD"/>
    <w:rsid w:val="006F7782"/>
    <w:rsid w:val="006F77F8"/>
    <w:rsid w:val="00700095"/>
    <w:rsid w:val="007027C2"/>
    <w:rsid w:val="00703F5F"/>
    <w:rsid w:val="00704B00"/>
    <w:rsid w:val="00705BE6"/>
    <w:rsid w:val="0070620B"/>
    <w:rsid w:val="0071220B"/>
    <w:rsid w:val="00713508"/>
    <w:rsid w:val="00713E16"/>
    <w:rsid w:val="00717726"/>
    <w:rsid w:val="00720593"/>
    <w:rsid w:val="00722A08"/>
    <w:rsid w:val="00724984"/>
    <w:rsid w:val="00730E7F"/>
    <w:rsid w:val="00732B5E"/>
    <w:rsid w:val="00734784"/>
    <w:rsid w:val="007356CB"/>
    <w:rsid w:val="00740B94"/>
    <w:rsid w:val="00740EFA"/>
    <w:rsid w:val="00741CCD"/>
    <w:rsid w:val="00757FE2"/>
    <w:rsid w:val="00760959"/>
    <w:rsid w:val="00770037"/>
    <w:rsid w:val="00774374"/>
    <w:rsid w:val="00774A7C"/>
    <w:rsid w:val="007941DD"/>
    <w:rsid w:val="007A004A"/>
    <w:rsid w:val="007A30F8"/>
    <w:rsid w:val="007A5710"/>
    <w:rsid w:val="007B31C2"/>
    <w:rsid w:val="007B4C2A"/>
    <w:rsid w:val="007C00B8"/>
    <w:rsid w:val="007E58CE"/>
    <w:rsid w:val="007E69B8"/>
    <w:rsid w:val="007F0D2A"/>
    <w:rsid w:val="007F35F3"/>
    <w:rsid w:val="007F3A2E"/>
    <w:rsid w:val="008056A9"/>
    <w:rsid w:val="00806197"/>
    <w:rsid w:val="00807F0F"/>
    <w:rsid w:val="00811E8A"/>
    <w:rsid w:val="008174B7"/>
    <w:rsid w:val="00820382"/>
    <w:rsid w:val="0082230A"/>
    <w:rsid w:val="008233D7"/>
    <w:rsid w:val="00823C81"/>
    <w:rsid w:val="008431B7"/>
    <w:rsid w:val="00844250"/>
    <w:rsid w:val="0084633A"/>
    <w:rsid w:val="00855B32"/>
    <w:rsid w:val="00861B28"/>
    <w:rsid w:val="00862609"/>
    <w:rsid w:val="008634CF"/>
    <w:rsid w:val="00864E83"/>
    <w:rsid w:val="0086524E"/>
    <w:rsid w:val="00872FB2"/>
    <w:rsid w:val="00874101"/>
    <w:rsid w:val="00882F9D"/>
    <w:rsid w:val="00883670"/>
    <w:rsid w:val="00892EAD"/>
    <w:rsid w:val="00895AC8"/>
    <w:rsid w:val="008A3895"/>
    <w:rsid w:val="008B13A8"/>
    <w:rsid w:val="008B60B4"/>
    <w:rsid w:val="008C47F9"/>
    <w:rsid w:val="008D48A7"/>
    <w:rsid w:val="008E2C1B"/>
    <w:rsid w:val="008E38E4"/>
    <w:rsid w:val="008E3C1A"/>
    <w:rsid w:val="008E693A"/>
    <w:rsid w:val="008F032C"/>
    <w:rsid w:val="008F1B65"/>
    <w:rsid w:val="008F311C"/>
    <w:rsid w:val="008F317B"/>
    <w:rsid w:val="008F49F2"/>
    <w:rsid w:val="008F6989"/>
    <w:rsid w:val="008F7292"/>
    <w:rsid w:val="00903BB2"/>
    <w:rsid w:val="0090602E"/>
    <w:rsid w:val="00910126"/>
    <w:rsid w:val="00915A58"/>
    <w:rsid w:val="00916008"/>
    <w:rsid w:val="0092294D"/>
    <w:rsid w:val="00925653"/>
    <w:rsid w:val="00925F62"/>
    <w:rsid w:val="0093445C"/>
    <w:rsid w:val="00943AE5"/>
    <w:rsid w:val="00944538"/>
    <w:rsid w:val="0094461F"/>
    <w:rsid w:val="00944DA3"/>
    <w:rsid w:val="0094577F"/>
    <w:rsid w:val="00945B58"/>
    <w:rsid w:val="00950CB2"/>
    <w:rsid w:val="009526DC"/>
    <w:rsid w:val="009554B6"/>
    <w:rsid w:val="00961A57"/>
    <w:rsid w:val="00966186"/>
    <w:rsid w:val="00983549"/>
    <w:rsid w:val="009838C7"/>
    <w:rsid w:val="00990A89"/>
    <w:rsid w:val="009A4CC1"/>
    <w:rsid w:val="009B239D"/>
    <w:rsid w:val="009B523D"/>
    <w:rsid w:val="009B5EF9"/>
    <w:rsid w:val="009B71E9"/>
    <w:rsid w:val="009B75C1"/>
    <w:rsid w:val="009D2316"/>
    <w:rsid w:val="009D760C"/>
    <w:rsid w:val="009E1F64"/>
    <w:rsid w:val="009E7B6E"/>
    <w:rsid w:val="009F0A8E"/>
    <w:rsid w:val="009F1CA7"/>
    <w:rsid w:val="00A021C0"/>
    <w:rsid w:val="00A02B3E"/>
    <w:rsid w:val="00A02B83"/>
    <w:rsid w:val="00A13671"/>
    <w:rsid w:val="00A21FDF"/>
    <w:rsid w:val="00A2369F"/>
    <w:rsid w:val="00A300F2"/>
    <w:rsid w:val="00A34E0E"/>
    <w:rsid w:val="00A40217"/>
    <w:rsid w:val="00A40A2C"/>
    <w:rsid w:val="00A43AEE"/>
    <w:rsid w:val="00A46681"/>
    <w:rsid w:val="00A46E5B"/>
    <w:rsid w:val="00A47C5F"/>
    <w:rsid w:val="00A50B70"/>
    <w:rsid w:val="00A54376"/>
    <w:rsid w:val="00A56785"/>
    <w:rsid w:val="00A56852"/>
    <w:rsid w:val="00A70B48"/>
    <w:rsid w:val="00A722BA"/>
    <w:rsid w:val="00A83390"/>
    <w:rsid w:val="00A86605"/>
    <w:rsid w:val="00A90128"/>
    <w:rsid w:val="00A9512C"/>
    <w:rsid w:val="00A966A6"/>
    <w:rsid w:val="00A96E95"/>
    <w:rsid w:val="00AA5FCE"/>
    <w:rsid w:val="00AA661F"/>
    <w:rsid w:val="00AB18A1"/>
    <w:rsid w:val="00AB3795"/>
    <w:rsid w:val="00AB6332"/>
    <w:rsid w:val="00AB7036"/>
    <w:rsid w:val="00AC3CE1"/>
    <w:rsid w:val="00AE4E38"/>
    <w:rsid w:val="00AF1311"/>
    <w:rsid w:val="00AF616D"/>
    <w:rsid w:val="00B05777"/>
    <w:rsid w:val="00B0712C"/>
    <w:rsid w:val="00B11855"/>
    <w:rsid w:val="00B2609A"/>
    <w:rsid w:val="00B36CE0"/>
    <w:rsid w:val="00B51D96"/>
    <w:rsid w:val="00B8343A"/>
    <w:rsid w:val="00B876EE"/>
    <w:rsid w:val="00B90CFE"/>
    <w:rsid w:val="00B95939"/>
    <w:rsid w:val="00BA1AB5"/>
    <w:rsid w:val="00BB295E"/>
    <w:rsid w:val="00BB4BDA"/>
    <w:rsid w:val="00BC04D7"/>
    <w:rsid w:val="00BC4885"/>
    <w:rsid w:val="00BE7F56"/>
    <w:rsid w:val="00BF4173"/>
    <w:rsid w:val="00BF529D"/>
    <w:rsid w:val="00BF579F"/>
    <w:rsid w:val="00BF6DEC"/>
    <w:rsid w:val="00C00534"/>
    <w:rsid w:val="00C03499"/>
    <w:rsid w:val="00C06D30"/>
    <w:rsid w:val="00C14EBC"/>
    <w:rsid w:val="00C16F99"/>
    <w:rsid w:val="00C20DA9"/>
    <w:rsid w:val="00C2712C"/>
    <w:rsid w:val="00C3031C"/>
    <w:rsid w:val="00C530BF"/>
    <w:rsid w:val="00C53D2B"/>
    <w:rsid w:val="00C627C9"/>
    <w:rsid w:val="00C6389A"/>
    <w:rsid w:val="00C70735"/>
    <w:rsid w:val="00C85325"/>
    <w:rsid w:val="00C945F0"/>
    <w:rsid w:val="00CA3D6E"/>
    <w:rsid w:val="00CB6608"/>
    <w:rsid w:val="00CC2FF4"/>
    <w:rsid w:val="00CC4ADC"/>
    <w:rsid w:val="00CD1C53"/>
    <w:rsid w:val="00CD2A67"/>
    <w:rsid w:val="00CE1482"/>
    <w:rsid w:val="00CE1F43"/>
    <w:rsid w:val="00CF3703"/>
    <w:rsid w:val="00D03040"/>
    <w:rsid w:val="00D06196"/>
    <w:rsid w:val="00D06289"/>
    <w:rsid w:val="00D07762"/>
    <w:rsid w:val="00D14E18"/>
    <w:rsid w:val="00D17AD4"/>
    <w:rsid w:val="00D23093"/>
    <w:rsid w:val="00D25E02"/>
    <w:rsid w:val="00D30384"/>
    <w:rsid w:val="00D35830"/>
    <w:rsid w:val="00D45566"/>
    <w:rsid w:val="00D5478C"/>
    <w:rsid w:val="00D65942"/>
    <w:rsid w:val="00D67BC1"/>
    <w:rsid w:val="00D94CD8"/>
    <w:rsid w:val="00D95619"/>
    <w:rsid w:val="00DA094A"/>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40611"/>
    <w:rsid w:val="00E528CA"/>
    <w:rsid w:val="00E547CA"/>
    <w:rsid w:val="00E647F1"/>
    <w:rsid w:val="00E65F99"/>
    <w:rsid w:val="00E7448C"/>
    <w:rsid w:val="00E761B8"/>
    <w:rsid w:val="00E85EB9"/>
    <w:rsid w:val="00E8760F"/>
    <w:rsid w:val="00E879CD"/>
    <w:rsid w:val="00EA00A8"/>
    <w:rsid w:val="00EB00B6"/>
    <w:rsid w:val="00EB24E5"/>
    <w:rsid w:val="00EB2CC2"/>
    <w:rsid w:val="00EB6566"/>
    <w:rsid w:val="00EB7871"/>
    <w:rsid w:val="00EC4CDA"/>
    <w:rsid w:val="00ED0999"/>
    <w:rsid w:val="00ED3814"/>
    <w:rsid w:val="00EE1213"/>
    <w:rsid w:val="00EE271E"/>
    <w:rsid w:val="00EE3618"/>
    <w:rsid w:val="00EF0A3B"/>
    <w:rsid w:val="00EF5211"/>
    <w:rsid w:val="00F01987"/>
    <w:rsid w:val="00F131CB"/>
    <w:rsid w:val="00F13967"/>
    <w:rsid w:val="00F234AD"/>
    <w:rsid w:val="00F23594"/>
    <w:rsid w:val="00F241C5"/>
    <w:rsid w:val="00F278EE"/>
    <w:rsid w:val="00F525A3"/>
    <w:rsid w:val="00F5791F"/>
    <w:rsid w:val="00F629B2"/>
    <w:rsid w:val="00F65ACD"/>
    <w:rsid w:val="00F67EE3"/>
    <w:rsid w:val="00F7086B"/>
    <w:rsid w:val="00F83D72"/>
    <w:rsid w:val="00F87987"/>
    <w:rsid w:val="00FB1DBD"/>
    <w:rsid w:val="00FB5143"/>
    <w:rsid w:val="00FC5587"/>
    <w:rsid w:val="00FD0B5A"/>
    <w:rsid w:val="00FD5B5F"/>
    <w:rsid w:val="00FE474E"/>
    <w:rsid w:val="00FE6971"/>
    <w:rsid w:val="00FF1C48"/>
    <w:rsid w:val="00FF22E6"/>
    <w:rsid w:val="00FF7038"/>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8EBAEA5-E306-44D5-95AB-5F2CFD31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543EE0"/>
    <w:pPr>
      <w:suppressAutoHyphens/>
      <w:autoSpaceDN w:val="0"/>
      <w:textAlignment w:val="baseline"/>
    </w:pPr>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aliases w:val=" Znak Znak,Znak Znak"/>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numbering" w:customStyle="1" w:styleId="WWOutlineListStyle">
    <w:name w:val="WW_OutlineListStyle"/>
    <w:basedOn w:val="Bezlisty"/>
    <w:rsid w:val="00543EE0"/>
    <w:pPr>
      <w:numPr>
        <w:numId w:val="3"/>
      </w:numPr>
    </w:pPr>
  </w:style>
  <w:style w:type="character" w:customStyle="1" w:styleId="TekstpodstawowyZnak">
    <w:name w:val="Tekst podstawowy Znak"/>
    <w:aliases w:val=" Znak Znak Znak,Znak Znak Znak"/>
    <w:link w:val="Tekstpodstawowy"/>
    <w:rsid w:val="00543EE0"/>
    <w:rPr>
      <w:sz w:val="24"/>
      <w:szCs w:val="24"/>
    </w:rPr>
  </w:style>
  <w:style w:type="paragraph" w:customStyle="1" w:styleId="Gwka">
    <w:name w:val="Główka"/>
    <w:basedOn w:val="Normalny"/>
    <w:rsid w:val="00543EE0"/>
    <w:pPr>
      <w:suppressAutoHyphens w:val="0"/>
      <w:autoSpaceDN/>
      <w:textAlignment w:val="auto"/>
    </w:pPr>
    <w:rPr>
      <w:color w:val="00000A"/>
      <w:lang w:eastAsia="zh-CN"/>
    </w:rPr>
  </w:style>
  <w:style w:type="character" w:customStyle="1" w:styleId="AkapitzlistZnak">
    <w:name w:val="Akapit z listą Znak"/>
    <w:link w:val="Akapitzlist"/>
    <w:uiPriority w:val="34"/>
    <w:qFormat/>
    <w:locked/>
    <w:rsid w:val="00543EE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7270749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2079327847">
      <w:bodyDiv w:val="1"/>
      <w:marLeft w:val="0"/>
      <w:marRight w:val="0"/>
      <w:marTop w:val="0"/>
      <w:marBottom w:val="0"/>
      <w:divBdr>
        <w:top w:val="none" w:sz="0" w:space="0" w:color="auto"/>
        <w:left w:val="none" w:sz="0" w:space="0" w:color="auto"/>
        <w:bottom w:val="none" w:sz="0" w:space="0" w:color="auto"/>
        <w:right w:val="none" w:sz="0" w:space="0" w:color="auto"/>
      </w:divBdr>
      <w:divsChild>
        <w:div w:id="112670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zp@agh.edu.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NATA~1.KW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17</Pages>
  <Words>7559</Words>
  <Characters>45356</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52810</CharactersWithSpaces>
  <SharedDoc>false</SharedDoc>
  <HLinks>
    <vt:vector size="24" baseType="variant">
      <vt:variant>
        <vt:i4>327682</vt:i4>
      </vt:variant>
      <vt:variant>
        <vt:i4>9</vt:i4>
      </vt:variant>
      <vt:variant>
        <vt:i4>0</vt:i4>
      </vt:variant>
      <vt:variant>
        <vt:i4>5</vt:i4>
      </vt:variant>
      <vt:variant>
        <vt:lpwstr>https://e-propublico.pl/</vt:lpwstr>
      </vt:variant>
      <vt:variant>
        <vt:lpwstr/>
      </vt:variant>
      <vt:variant>
        <vt:i4>2031731</vt:i4>
      </vt:variant>
      <vt:variant>
        <vt:i4>6</vt:i4>
      </vt:variant>
      <vt:variant>
        <vt:i4>0</vt:i4>
      </vt:variant>
      <vt:variant>
        <vt:i4>5</vt:i4>
      </vt:variant>
      <vt:variant>
        <vt:lpwstr>mailto:dzp@agh.edu.pl</vt:lpwstr>
      </vt:variant>
      <vt:variant>
        <vt:lpwstr/>
      </vt:variant>
      <vt:variant>
        <vt:i4>327682</vt:i4>
      </vt:variant>
      <vt:variant>
        <vt:i4>3</vt:i4>
      </vt:variant>
      <vt:variant>
        <vt:i4>0</vt:i4>
      </vt:variant>
      <vt:variant>
        <vt:i4>5</vt:i4>
      </vt:variant>
      <vt:variant>
        <vt:lpwstr>https://e-propublico.pl/</vt:lpwstr>
      </vt:variant>
      <vt:variant>
        <vt:lpwstr/>
      </vt:variant>
      <vt:variant>
        <vt:i4>7929963</vt:i4>
      </vt:variant>
      <vt:variant>
        <vt:i4>0</vt:i4>
      </vt:variant>
      <vt:variant>
        <vt:i4>0</vt:i4>
      </vt:variant>
      <vt:variant>
        <vt:i4>5</vt:i4>
      </vt:variant>
      <vt:variant>
        <vt:lpwstr>http://www.dzp.agh.edu.pl/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cp:keywords/>
  <cp:lastModifiedBy>Renata Kwas-Rogowska</cp:lastModifiedBy>
  <cp:revision>2</cp:revision>
  <cp:lastPrinted>1899-12-31T23:00:00Z</cp:lastPrinted>
  <dcterms:created xsi:type="dcterms:W3CDTF">2022-04-25T10:18:00Z</dcterms:created>
  <dcterms:modified xsi:type="dcterms:W3CDTF">2022-04-25T10:19:00Z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